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8980" w14:textId="6793FE71" w:rsidR="00E268DF" w:rsidRPr="009368F5" w:rsidRDefault="000D54C0" w:rsidP="009368F5">
      <w:pPr>
        <w:spacing w:after="0" w:line="320" w:lineRule="exac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368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Wniosek </w:t>
      </w:r>
      <w:r w:rsidRPr="009368F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sponsoringowy</w:t>
      </w:r>
    </w:p>
    <w:p w14:paraId="0807F0B5" w14:textId="77777777" w:rsidR="00E268DF" w:rsidRPr="009368F5" w:rsidRDefault="00E268DF" w:rsidP="009368F5">
      <w:pPr>
        <w:spacing w:after="0" w:line="320" w:lineRule="exact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C6F7FE5" w14:textId="34704FCA" w:rsidR="00E268DF" w:rsidRPr="009368F5" w:rsidRDefault="00E268DF" w:rsidP="009368F5">
      <w:pPr>
        <w:numPr>
          <w:ilvl w:val="0"/>
          <w:numId w:val="10"/>
        </w:numPr>
        <w:tabs>
          <w:tab w:val="clear" w:pos="1080"/>
          <w:tab w:val="num" w:pos="567"/>
        </w:tabs>
        <w:spacing w:after="0" w:line="320" w:lineRule="exact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9368F5">
        <w:rPr>
          <w:rFonts w:ascii="Arial" w:eastAsia="Times New Roman" w:hAnsi="Arial" w:cs="Arial"/>
          <w:b/>
          <w:lang w:eastAsia="pl-PL"/>
        </w:rPr>
        <w:t>Informacje o Wnioskodawcy.</w:t>
      </w:r>
      <w:r w:rsidR="00CE4F19" w:rsidRPr="009368F5">
        <w:rPr>
          <w:rFonts w:ascii="Arial" w:eastAsia="Times New Roman" w:hAnsi="Arial" w:cs="Arial"/>
          <w:b/>
          <w:lang w:eastAsia="pl-PL"/>
        </w:rPr>
        <w:t xml:space="preserve"> </w:t>
      </w:r>
    </w:p>
    <w:p w14:paraId="0C8A5A19" w14:textId="3FE4291A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Pełna nazwa Wnioskodawcy</w:t>
      </w:r>
      <w:r w:rsidR="00853C06" w:rsidRPr="009368F5">
        <w:rPr>
          <w:rFonts w:ascii="Arial" w:eastAsia="Times New Roman" w:hAnsi="Arial" w:cs="Arial"/>
          <w:lang w:eastAsia="pl-PL"/>
        </w:rPr>
        <w:t>.</w:t>
      </w:r>
    </w:p>
    <w:p w14:paraId="089C5390" w14:textId="2CA053B9" w:rsidR="00FF1B7D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Adres Wnioskodawcy</w:t>
      </w:r>
      <w:r w:rsidR="00FF1B7D" w:rsidRPr="009368F5">
        <w:rPr>
          <w:rFonts w:ascii="Arial" w:eastAsia="Times New Roman" w:hAnsi="Arial" w:cs="Arial"/>
          <w:lang w:eastAsia="pl-PL"/>
        </w:rPr>
        <w:t>.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</w:p>
    <w:p w14:paraId="32AF25C2" w14:textId="5F5B9290" w:rsidR="00E268DF" w:rsidRPr="009368F5" w:rsidRDefault="008E253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Adres </w:t>
      </w:r>
      <w:r w:rsidR="000D54C0" w:rsidRPr="009368F5">
        <w:rPr>
          <w:rFonts w:ascii="Arial" w:eastAsia="Times New Roman" w:hAnsi="Arial" w:cs="Arial"/>
          <w:lang w:eastAsia="pl-PL"/>
        </w:rPr>
        <w:t>strony internetowej</w:t>
      </w:r>
      <w:r w:rsidR="00067149" w:rsidRPr="009368F5">
        <w:rPr>
          <w:rFonts w:ascii="Arial" w:eastAsia="Times New Roman" w:hAnsi="Arial" w:cs="Arial"/>
          <w:lang w:eastAsia="pl-PL"/>
        </w:rPr>
        <w:t xml:space="preserve"> Wnioskodawcy</w:t>
      </w:r>
      <w:r w:rsidR="00F24859" w:rsidRPr="009368F5">
        <w:rPr>
          <w:rFonts w:ascii="Arial" w:eastAsia="Times New Roman" w:hAnsi="Arial" w:cs="Arial"/>
          <w:lang w:eastAsia="pl-PL"/>
        </w:rPr>
        <w:t xml:space="preserve"> oraz linki do profili Wnioskodawcy w mediach społecznościowych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0448518E" w14:textId="6775EFC1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Dane osoby kontaktowej</w:t>
      </w:r>
      <w:r w:rsidR="00FF1B7D" w:rsidRPr="009368F5">
        <w:rPr>
          <w:rFonts w:ascii="Arial" w:eastAsia="Times New Roman" w:hAnsi="Arial" w:cs="Arial"/>
          <w:lang w:eastAsia="pl-PL"/>
        </w:rPr>
        <w:t xml:space="preserve"> reprezentującej</w:t>
      </w:r>
      <w:r w:rsidRPr="009368F5">
        <w:rPr>
          <w:rFonts w:ascii="Arial" w:eastAsia="Times New Roman" w:hAnsi="Arial" w:cs="Arial"/>
          <w:lang w:eastAsia="pl-PL"/>
        </w:rPr>
        <w:t xml:space="preserve"> Wnioskodawc</w:t>
      </w:r>
      <w:r w:rsidR="00FF1B7D" w:rsidRPr="009368F5">
        <w:rPr>
          <w:rFonts w:ascii="Arial" w:eastAsia="Times New Roman" w:hAnsi="Arial" w:cs="Arial"/>
          <w:lang w:eastAsia="pl-PL"/>
        </w:rPr>
        <w:t>ę</w:t>
      </w:r>
      <w:r w:rsidRPr="009368F5">
        <w:rPr>
          <w:rFonts w:ascii="Arial" w:eastAsia="Times New Roman" w:hAnsi="Arial" w:cs="Arial"/>
          <w:lang w:eastAsia="pl-PL"/>
        </w:rPr>
        <w:t xml:space="preserve"> (imię i nazwisko, </w:t>
      </w:r>
      <w:r w:rsidR="00275C01" w:rsidRPr="009368F5">
        <w:rPr>
          <w:rFonts w:ascii="Arial" w:eastAsia="Times New Roman" w:hAnsi="Arial" w:cs="Arial"/>
          <w:lang w:eastAsia="pl-PL"/>
        </w:rPr>
        <w:t xml:space="preserve">stanowisko, </w:t>
      </w:r>
      <w:r w:rsidR="00FF1B7D" w:rsidRPr="009368F5">
        <w:rPr>
          <w:rFonts w:ascii="Arial" w:eastAsia="Times New Roman" w:hAnsi="Arial" w:cs="Arial"/>
          <w:lang w:eastAsia="pl-PL"/>
        </w:rPr>
        <w:t xml:space="preserve">numer </w:t>
      </w:r>
      <w:r w:rsidRPr="009368F5">
        <w:rPr>
          <w:rFonts w:ascii="Arial" w:eastAsia="Times New Roman" w:hAnsi="Arial" w:cs="Arial"/>
          <w:lang w:eastAsia="pl-PL"/>
        </w:rPr>
        <w:t>telefon</w:t>
      </w:r>
      <w:r w:rsidR="00FF1B7D" w:rsidRPr="009368F5">
        <w:rPr>
          <w:rFonts w:ascii="Arial" w:eastAsia="Times New Roman" w:hAnsi="Arial" w:cs="Arial"/>
          <w:lang w:eastAsia="pl-PL"/>
        </w:rPr>
        <w:t>u</w:t>
      </w:r>
      <w:r w:rsidRPr="009368F5">
        <w:rPr>
          <w:rFonts w:ascii="Arial" w:eastAsia="Times New Roman" w:hAnsi="Arial" w:cs="Arial"/>
          <w:lang w:eastAsia="pl-PL"/>
        </w:rPr>
        <w:t xml:space="preserve">, </w:t>
      </w:r>
      <w:r w:rsidR="00FF1B7D" w:rsidRPr="009368F5">
        <w:rPr>
          <w:rFonts w:ascii="Arial" w:eastAsia="Times New Roman" w:hAnsi="Arial" w:cs="Arial"/>
          <w:lang w:eastAsia="pl-PL"/>
        </w:rPr>
        <w:t>adres e-</w:t>
      </w:r>
      <w:r w:rsidRPr="009368F5">
        <w:rPr>
          <w:rFonts w:ascii="Arial" w:eastAsia="Times New Roman" w:hAnsi="Arial" w:cs="Arial"/>
          <w:lang w:eastAsia="pl-PL"/>
        </w:rPr>
        <w:t>mail)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656D7266" w14:textId="40AC2044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KRS</w:t>
      </w:r>
      <w:r w:rsidR="0097356E" w:rsidRPr="009368F5">
        <w:rPr>
          <w:rFonts w:ascii="Arial" w:eastAsia="Times New Roman" w:hAnsi="Arial" w:cs="Arial"/>
          <w:lang w:eastAsia="pl-PL"/>
        </w:rPr>
        <w:t xml:space="preserve"> lub </w:t>
      </w:r>
      <w:r w:rsidR="008A0D37" w:rsidRPr="009368F5">
        <w:rPr>
          <w:rFonts w:ascii="Arial" w:eastAsia="Times New Roman" w:hAnsi="Arial" w:cs="Arial"/>
          <w:lang w:eastAsia="pl-PL"/>
        </w:rPr>
        <w:t>Statut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067149" w:rsidRPr="009368F5">
        <w:rPr>
          <w:rFonts w:ascii="Arial" w:eastAsia="Times New Roman" w:hAnsi="Arial" w:cs="Arial"/>
          <w:lang w:eastAsia="pl-PL"/>
        </w:rPr>
        <w:t>Wnioskodawcy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0870CF" w:rsidRPr="009368F5">
        <w:rPr>
          <w:rFonts w:ascii="Arial" w:eastAsia="Times New Roman" w:hAnsi="Arial" w:cs="Arial"/>
          <w:lang w:eastAsia="pl-PL"/>
        </w:rPr>
        <w:t xml:space="preserve">w formie </w:t>
      </w:r>
      <w:r w:rsidR="0097356E" w:rsidRPr="009368F5">
        <w:rPr>
          <w:rFonts w:ascii="Arial" w:eastAsia="Times New Roman" w:hAnsi="Arial" w:cs="Arial"/>
          <w:lang w:eastAsia="pl-PL"/>
        </w:rPr>
        <w:t xml:space="preserve">wydruku lub </w:t>
      </w:r>
      <w:r w:rsidR="000870CF" w:rsidRPr="009368F5">
        <w:rPr>
          <w:rFonts w:ascii="Arial" w:eastAsia="Times New Roman" w:hAnsi="Arial" w:cs="Arial"/>
          <w:lang w:eastAsia="pl-PL"/>
        </w:rPr>
        <w:t>skan</w:t>
      </w:r>
      <w:r w:rsidR="0097356E" w:rsidRPr="009368F5">
        <w:rPr>
          <w:rFonts w:ascii="Arial" w:eastAsia="Times New Roman" w:hAnsi="Arial" w:cs="Arial"/>
          <w:lang w:eastAsia="pl-PL"/>
        </w:rPr>
        <w:t>u</w:t>
      </w:r>
      <w:r w:rsidR="000870CF" w:rsidRPr="009368F5">
        <w:rPr>
          <w:rFonts w:ascii="Arial" w:eastAsia="Times New Roman" w:hAnsi="Arial" w:cs="Arial"/>
          <w:lang w:eastAsia="pl-PL"/>
        </w:rPr>
        <w:t xml:space="preserve"> dokument</w:t>
      </w:r>
      <w:r w:rsidR="0097356E" w:rsidRPr="009368F5">
        <w:rPr>
          <w:rFonts w:ascii="Arial" w:eastAsia="Times New Roman" w:hAnsi="Arial" w:cs="Arial"/>
          <w:lang w:eastAsia="pl-PL"/>
        </w:rPr>
        <w:t>u</w:t>
      </w:r>
      <w:r w:rsidR="000870CF" w:rsidRPr="009368F5">
        <w:rPr>
          <w:rFonts w:ascii="Arial" w:eastAsia="Times New Roman" w:hAnsi="Arial" w:cs="Arial"/>
          <w:lang w:eastAsia="pl-PL"/>
        </w:rPr>
        <w:t xml:space="preserve">. </w:t>
      </w:r>
    </w:p>
    <w:p w14:paraId="32CAADA3" w14:textId="41740232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Forma rozliczenia (</w:t>
      </w:r>
      <w:r w:rsidR="00EA0D61" w:rsidRPr="009368F5">
        <w:rPr>
          <w:rFonts w:ascii="Arial" w:eastAsia="Times New Roman" w:hAnsi="Arial" w:cs="Arial"/>
          <w:lang w:eastAsia="pl-PL"/>
        </w:rPr>
        <w:t xml:space="preserve">proszę wybrać właściwe: </w:t>
      </w:r>
      <w:r w:rsidR="000D54C0" w:rsidRPr="009368F5">
        <w:rPr>
          <w:rFonts w:ascii="Arial" w:eastAsia="Times New Roman" w:hAnsi="Arial" w:cs="Arial"/>
          <w:lang w:eastAsia="pl-PL"/>
        </w:rPr>
        <w:t>faktura /</w:t>
      </w:r>
      <w:r w:rsidRPr="009368F5">
        <w:rPr>
          <w:rFonts w:ascii="Arial" w:eastAsia="Times New Roman" w:hAnsi="Arial" w:cs="Arial"/>
          <w:lang w:eastAsia="pl-PL"/>
        </w:rPr>
        <w:t xml:space="preserve"> rach</w:t>
      </w:r>
      <w:r w:rsidR="00EA0D61" w:rsidRPr="009368F5">
        <w:rPr>
          <w:rFonts w:ascii="Arial" w:eastAsia="Times New Roman" w:hAnsi="Arial" w:cs="Arial"/>
          <w:lang w:eastAsia="pl-PL"/>
        </w:rPr>
        <w:t>unek</w:t>
      </w:r>
      <w:r w:rsidRPr="009368F5">
        <w:rPr>
          <w:rFonts w:ascii="Arial" w:eastAsia="Times New Roman" w:hAnsi="Arial" w:cs="Arial"/>
          <w:lang w:eastAsia="pl-PL"/>
        </w:rPr>
        <w:t>)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03123542" w14:textId="2837ED91" w:rsidR="00980B2F" w:rsidRPr="009368F5" w:rsidRDefault="00980B2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Nazwa banku oraz numer konta Wnioskodawcy</w:t>
      </w:r>
    </w:p>
    <w:p w14:paraId="2474265A" w14:textId="2DD88015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bCs/>
          <w:lang w:eastAsia="pl-PL"/>
        </w:rPr>
        <w:t xml:space="preserve">Nazwa organu reprezentacji </w:t>
      </w:r>
      <w:r w:rsidR="000F14F3" w:rsidRPr="009368F5">
        <w:rPr>
          <w:rFonts w:ascii="Arial" w:eastAsia="Times New Roman" w:hAnsi="Arial" w:cs="Arial"/>
          <w:bCs/>
          <w:lang w:eastAsia="pl-PL"/>
        </w:rPr>
        <w:t xml:space="preserve">Wnioskodawcy </w:t>
      </w:r>
      <w:r w:rsidRPr="009368F5">
        <w:rPr>
          <w:rFonts w:ascii="Arial" w:eastAsia="Times New Roman" w:hAnsi="Arial" w:cs="Arial"/>
          <w:bCs/>
          <w:lang w:eastAsia="pl-PL"/>
        </w:rPr>
        <w:t>(np. Zarząd)</w:t>
      </w:r>
      <w:r w:rsidR="00AC7AEE" w:rsidRPr="009368F5">
        <w:rPr>
          <w:rFonts w:ascii="Arial" w:eastAsia="Times New Roman" w:hAnsi="Arial" w:cs="Arial"/>
          <w:bCs/>
          <w:lang w:eastAsia="pl-PL"/>
        </w:rPr>
        <w:t>.</w:t>
      </w:r>
    </w:p>
    <w:p w14:paraId="16EFFFE6" w14:textId="1F4F40F8" w:rsidR="00E268DF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bCs/>
          <w:lang w:eastAsia="pl-PL"/>
        </w:rPr>
        <w:t xml:space="preserve">Sposób reprezentacji </w:t>
      </w:r>
      <w:r w:rsidR="000F14F3" w:rsidRPr="009368F5">
        <w:rPr>
          <w:rFonts w:ascii="Arial" w:eastAsia="Times New Roman" w:hAnsi="Arial" w:cs="Arial"/>
          <w:bCs/>
          <w:lang w:eastAsia="pl-PL"/>
        </w:rPr>
        <w:t xml:space="preserve">Wnioskodawcy </w:t>
      </w:r>
      <w:r w:rsidRPr="009368F5">
        <w:rPr>
          <w:rFonts w:ascii="Arial" w:eastAsia="Times New Roman" w:hAnsi="Arial" w:cs="Arial"/>
          <w:bCs/>
          <w:lang w:eastAsia="pl-PL"/>
        </w:rPr>
        <w:t>(</w:t>
      </w:r>
      <w:r w:rsidR="00785DED" w:rsidRPr="009368F5">
        <w:rPr>
          <w:rFonts w:ascii="Arial" w:eastAsia="Times New Roman" w:hAnsi="Arial" w:cs="Arial"/>
          <w:bCs/>
          <w:lang w:eastAsia="pl-PL"/>
        </w:rPr>
        <w:t>osoby upoważnione do zawarcia umowy</w:t>
      </w:r>
      <w:r w:rsidR="00636D8F" w:rsidRPr="009368F5">
        <w:rPr>
          <w:rFonts w:ascii="Arial" w:eastAsia="Times New Roman" w:hAnsi="Arial" w:cs="Arial"/>
          <w:bCs/>
          <w:lang w:eastAsia="pl-PL"/>
        </w:rPr>
        <w:t xml:space="preserve">, zgodnie </w:t>
      </w:r>
      <w:r w:rsidR="00636D8F" w:rsidRPr="009368F5">
        <w:rPr>
          <w:rFonts w:ascii="Arial" w:eastAsia="Times New Roman" w:hAnsi="Arial" w:cs="Arial"/>
          <w:bCs/>
          <w:lang w:eastAsia="pl-PL"/>
        </w:rPr>
        <w:br/>
        <w:t xml:space="preserve">z </w:t>
      </w:r>
      <w:r w:rsidR="00AC7AEE" w:rsidRPr="009368F5">
        <w:rPr>
          <w:rFonts w:ascii="Arial" w:eastAsia="Times New Roman" w:hAnsi="Arial" w:cs="Arial"/>
          <w:bCs/>
          <w:lang w:eastAsia="pl-PL"/>
        </w:rPr>
        <w:t>informacją wskazaną w K</w:t>
      </w:r>
      <w:r w:rsidR="00F40430" w:rsidRPr="009368F5">
        <w:rPr>
          <w:rFonts w:ascii="Arial" w:eastAsia="Times New Roman" w:hAnsi="Arial" w:cs="Arial"/>
          <w:bCs/>
          <w:lang w:eastAsia="pl-PL"/>
        </w:rPr>
        <w:t>rajowym Rejestrze Sądowym lub i</w:t>
      </w:r>
      <w:r w:rsidR="00AC7AEE" w:rsidRPr="009368F5">
        <w:rPr>
          <w:rFonts w:ascii="Arial" w:eastAsia="Times New Roman" w:hAnsi="Arial" w:cs="Arial"/>
          <w:bCs/>
          <w:lang w:eastAsia="pl-PL"/>
        </w:rPr>
        <w:t xml:space="preserve">nformacją z </w:t>
      </w:r>
      <w:r w:rsidR="00F40430" w:rsidRPr="009368F5">
        <w:rPr>
          <w:rFonts w:ascii="Arial" w:eastAsia="Times New Roman" w:hAnsi="Arial" w:cs="Arial"/>
          <w:bCs/>
          <w:lang w:eastAsia="pl-PL"/>
        </w:rPr>
        <w:t>Centralnej Ewidencji i Informacji o Działalności G</w:t>
      </w:r>
      <w:r w:rsidR="00AC7AEE" w:rsidRPr="009368F5">
        <w:rPr>
          <w:rFonts w:ascii="Arial" w:eastAsia="Times New Roman" w:hAnsi="Arial" w:cs="Arial"/>
          <w:bCs/>
          <w:lang w:eastAsia="pl-PL"/>
        </w:rPr>
        <w:t>ospodarczej</w:t>
      </w:r>
      <w:r w:rsidR="000F14F3" w:rsidRPr="009368F5">
        <w:rPr>
          <w:rFonts w:ascii="Arial" w:eastAsia="Times New Roman" w:hAnsi="Arial" w:cs="Arial"/>
          <w:bCs/>
          <w:lang w:eastAsia="pl-PL"/>
        </w:rPr>
        <w:t xml:space="preserve"> lub innym dokumencie, świadczącym za reprezentacją</w:t>
      </w:r>
      <w:r w:rsidR="00AC7AEE" w:rsidRPr="009368F5">
        <w:rPr>
          <w:rFonts w:ascii="Arial" w:eastAsia="Times New Roman" w:hAnsi="Arial" w:cs="Arial"/>
          <w:bCs/>
          <w:lang w:eastAsia="pl-PL"/>
        </w:rPr>
        <w:t>).</w:t>
      </w:r>
    </w:p>
    <w:p w14:paraId="6383B4A8" w14:textId="3A696268" w:rsidR="00BC3D56" w:rsidRPr="009368F5" w:rsidRDefault="00E268DF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Profil organizacji </w:t>
      </w:r>
      <w:r w:rsidR="007F4386" w:rsidRPr="009368F5">
        <w:rPr>
          <w:rFonts w:ascii="Arial" w:eastAsia="Times New Roman" w:hAnsi="Arial" w:cs="Arial"/>
          <w:lang w:eastAsia="pl-PL"/>
        </w:rPr>
        <w:t>W</w:t>
      </w:r>
      <w:r w:rsidR="00AC7AEE" w:rsidRPr="009368F5">
        <w:rPr>
          <w:rFonts w:ascii="Arial" w:eastAsia="Times New Roman" w:hAnsi="Arial" w:cs="Arial"/>
          <w:lang w:eastAsia="pl-PL"/>
        </w:rPr>
        <w:t>nioskodawcy</w:t>
      </w:r>
      <w:r w:rsidR="00BC3D56" w:rsidRPr="009368F5">
        <w:rPr>
          <w:rFonts w:ascii="Arial" w:eastAsia="Times New Roman" w:hAnsi="Arial" w:cs="Arial"/>
          <w:lang w:eastAsia="pl-PL"/>
        </w:rPr>
        <w:t xml:space="preserve"> </w:t>
      </w:r>
      <w:r w:rsidRPr="009368F5">
        <w:rPr>
          <w:rFonts w:ascii="Arial" w:eastAsia="Times New Roman" w:hAnsi="Arial" w:cs="Arial"/>
          <w:lang w:eastAsia="pl-PL"/>
        </w:rPr>
        <w:t>– krótki opis działalności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77F10FB0" w14:textId="66FBD3FF" w:rsidR="00C80905" w:rsidRPr="009368F5" w:rsidRDefault="00C80905" w:rsidP="009368F5">
      <w:pPr>
        <w:numPr>
          <w:ilvl w:val="0"/>
          <w:numId w:val="11"/>
        </w:numPr>
        <w:tabs>
          <w:tab w:val="clear" w:pos="720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Czy </w:t>
      </w:r>
      <w:r w:rsidR="00FF1B7D" w:rsidRPr="009368F5">
        <w:rPr>
          <w:rFonts w:ascii="Arial" w:eastAsia="Times New Roman" w:hAnsi="Arial" w:cs="Arial"/>
          <w:lang w:eastAsia="pl-PL"/>
        </w:rPr>
        <w:t>w okresie poprzedzającym złożenie wniosku miała miejsce</w:t>
      </w:r>
      <w:r w:rsidRPr="009368F5">
        <w:rPr>
          <w:rFonts w:ascii="Arial" w:eastAsia="Times New Roman" w:hAnsi="Arial" w:cs="Arial"/>
          <w:lang w:eastAsia="pl-PL"/>
        </w:rPr>
        <w:t xml:space="preserve"> współpraca sponsoringowa </w:t>
      </w:r>
      <w:r w:rsidR="00067149" w:rsidRPr="009368F5">
        <w:rPr>
          <w:rFonts w:ascii="Arial" w:eastAsia="Times New Roman" w:hAnsi="Arial" w:cs="Arial"/>
          <w:lang w:eastAsia="pl-PL"/>
        </w:rPr>
        <w:t xml:space="preserve">Wnioskodawcy </w:t>
      </w:r>
      <w:r w:rsidRPr="009368F5">
        <w:rPr>
          <w:rFonts w:ascii="Arial" w:eastAsia="Times New Roman" w:hAnsi="Arial" w:cs="Arial"/>
          <w:lang w:eastAsia="pl-PL"/>
        </w:rPr>
        <w:t>z P</w:t>
      </w:r>
      <w:r w:rsidR="000870CF" w:rsidRPr="009368F5">
        <w:rPr>
          <w:rFonts w:ascii="Arial" w:eastAsia="Times New Roman" w:hAnsi="Arial" w:cs="Arial"/>
          <w:lang w:eastAsia="pl-PL"/>
        </w:rPr>
        <w:t xml:space="preserve">olską </w:t>
      </w:r>
      <w:r w:rsidRPr="009368F5">
        <w:rPr>
          <w:rFonts w:ascii="Arial" w:eastAsia="Times New Roman" w:hAnsi="Arial" w:cs="Arial"/>
          <w:lang w:eastAsia="pl-PL"/>
        </w:rPr>
        <w:t>S</w:t>
      </w:r>
      <w:r w:rsidR="00651EE2" w:rsidRPr="009368F5">
        <w:rPr>
          <w:rFonts w:ascii="Arial" w:eastAsia="Times New Roman" w:hAnsi="Arial" w:cs="Arial"/>
          <w:lang w:eastAsia="pl-PL"/>
        </w:rPr>
        <w:t xml:space="preserve">półką </w:t>
      </w:r>
      <w:r w:rsidRPr="009368F5">
        <w:rPr>
          <w:rFonts w:ascii="Arial" w:eastAsia="Times New Roman" w:hAnsi="Arial" w:cs="Arial"/>
          <w:lang w:eastAsia="pl-PL"/>
        </w:rPr>
        <w:t>G</w:t>
      </w:r>
      <w:r w:rsidR="00651EE2" w:rsidRPr="009368F5">
        <w:rPr>
          <w:rFonts w:ascii="Arial" w:eastAsia="Times New Roman" w:hAnsi="Arial" w:cs="Arial"/>
          <w:lang w:eastAsia="pl-PL"/>
        </w:rPr>
        <w:t>azownictwa</w:t>
      </w:r>
      <w:r w:rsidR="009368F5">
        <w:rPr>
          <w:rFonts w:ascii="Arial" w:eastAsia="Times New Roman" w:hAnsi="Arial" w:cs="Arial"/>
          <w:lang w:eastAsia="pl-PL"/>
        </w:rPr>
        <w:t xml:space="preserve"> sp. z o.o.</w:t>
      </w:r>
      <w:r w:rsidRPr="009368F5">
        <w:rPr>
          <w:rFonts w:ascii="Arial" w:eastAsia="Times New Roman" w:hAnsi="Arial" w:cs="Arial"/>
          <w:lang w:eastAsia="pl-PL"/>
        </w:rPr>
        <w:t xml:space="preserve"> (</w:t>
      </w:r>
      <w:r w:rsidR="00FF1B7D" w:rsidRPr="009368F5">
        <w:rPr>
          <w:rFonts w:ascii="Arial" w:eastAsia="Times New Roman" w:hAnsi="Arial" w:cs="Arial"/>
          <w:lang w:eastAsia="pl-PL"/>
        </w:rPr>
        <w:t xml:space="preserve">w przypadku odpowiedzi twierdzącej: w którym roku/latach i </w:t>
      </w:r>
      <w:r w:rsidR="00555CD9" w:rsidRPr="009368F5">
        <w:rPr>
          <w:rFonts w:ascii="Arial" w:eastAsia="Times New Roman" w:hAnsi="Arial" w:cs="Arial"/>
          <w:lang w:eastAsia="pl-PL"/>
        </w:rPr>
        <w:t xml:space="preserve">jakiego </w:t>
      </w:r>
      <w:r w:rsidR="00651EE2" w:rsidRPr="009368F5">
        <w:rPr>
          <w:rFonts w:ascii="Arial" w:eastAsia="Times New Roman" w:hAnsi="Arial" w:cs="Arial"/>
          <w:i/>
          <w:iCs/>
          <w:lang w:eastAsia="pl-PL"/>
        </w:rPr>
        <w:t>W</w:t>
      </w:r>
      <w:r w:rsidR="00555CD9" w:rsidRPr="009368F5">
        <w:rPr>
          <w:rFonts w:ascii="Arial" w:eastAsia="Times New Roman" w:hAnsi="Arial" w:cs="Arial"/>
          <w:i/>
          <w:iCs/>
          <w:lang w:eastAsia="pl-PL"/>
        </w:rPr>
        <w:t>ydarzenia/</w:t>
      </w:r>
      <w:r w:rsidR="00651EE2" w:rsidRPr="009368F5">
        <w:rPr>
          <w:rFonts w:ascii="Arial" w:eastAsia="Times New Roman" w:hAnsi="Arial" w:cs="Arial"/>
          <w:i/>
          <w:iCs/>
          <w:lang w:eastAsia="pl-PL"/>
        </w:rPr>
        <w:t>P</w:t>
      </w:r>
      <w:r w:rsidR="00555CD9" w:rsidRPr="009368F5">
        <w:rPr>
          <w:rFonts w:ascii="Arial" w:eastAsia="Times New Roman" w:hAnsi="Arial" w:cs="Arial"/>
          <w:i/>
          <w:iCs/>
          <w:lang w:eastAsia="pl-PL"/>
        </w:rPr>
        <w:t>rojektu</w:t>
      </w:r>
      <w:r w:rsidR="00555CD9" w:rsidRPr="009368F5">
        <w:rPr>
          <w:rFonts w:ascii="Arial" w:eastAsia="Times New Roman" w:hAnsi="Arial" w:cs="Arial"/>
          <w:lang w:eastAsia="pl-PL"/>
        </w:rPr>
        <w:t xml:space="preserve"> dotyczyła</w:t>
      </w:r>
      <w:r w:rsidRPr="009368F5">
        <w:rPr>
          <w:rFonts w:ascii="Arial" w:eastAsia="Times New Roman" w:hAnsi="Arial" w:cs="Arial"/>
          <w:lang w:eastAsia="pl-PL"/>
        </w:rPr>
        <w:t xml:space="preserve">). </w:t>
      </w:r>
    </w:p>
    <w:p w14:paraId="218EC720" w14:textId="5E90D46E" w:rsidR="00E268DF" w:rsidRPr="009368F5" w:rsidRDefault="00E268DF" w:rsidP="009368F5">
      <w:pPr>
        <w:numPr>
          <w:ilvl w:val="0"/>
          <w:numId w:val="10"/>
        </w:numPr>
        <w:tabs>
          <w:tab w:val="clear" w:pos="1080"/>
          <w:tab w:val="num" w:pos="567"/>
        </w:tabs>
        <w:spacing w:after="0" w:line="320" w:lineRule="exact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9368F5">
        <w:rPr>
          <w:rFonts w:ascii="Arial" w:eastAsia="Times New Roman" w:hAnsi="Arial" w:cs="Arial"/>
          <w:b/>
          <w:lang w:eastAsia="pl-PL"/>
        </w:rPr>
        <w:t xml:space="preserve">Informacje o planowanym </w:t>
      </w:r>
      <w:r w:rsidR="00087430" w:rsidRPr="009368F5">
        <w:rPr>
          <w:rFonts w:ascii="Arial" w:eastAsia="Times New Roman" w:hAnsi="Arial" w:cs="Arial"/>
          <w:b/>
          <w:lang w:eastAsia="pl-PL"/>
        </w:rPr>
        <w:t>Wydarzeniu/Projekcie</w:t>
      </w:r>
      <w:r w:rsidRPr="009368F5">
        <w:rPr>
          <w:rFonts w:ascii="Arial" w:eastAsia="Times New Roman" w:hAnsi="Arial" w:cs="Arial"/>
          <w:b/>
          <w:lang w:eastAsia="pl-PL"/>
        </w:rPr>
        <w:t>.</w:t>
      </w:r>
    </w:p>
    <w:p w14:paraId="7D79DE2E" w14:textId="34770DE2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Nazwa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474D7675" w14:textId="34965184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Opis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Wydarzenia/Projektu.</w:t>
      </w:r>
    </w:p>
    <w:p w14:paraId="66412610" w14:textId="06ABCC7C" w:rsidR="00555CD9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Miejsce realizacji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</w:t>
      </w:r>
      <w:r w:rsidR="009075B6" w:rsidRPr="009368F5">
        <w:rPr>
          <w:rFonts w:ascii="Arial" w:eastAsia="Times New Roman" w:hAnsi="Arial" w:cs="Arial"/>
          <w:lang w:eastAsia="pl-PL"/>
        </w:rPr>
        <w:t>.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</w:p>
    <w:p w14:paraId="01C64824" w14:textId="01B01F03" w:rsidR="00E268DF" w:rsidRPr="009368F5" w:rsidRDefault="00555CD9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Z</w:t>
      </w:r>
      <w:r w:rsidR="00E268DF" w:rsidRPr="009368F5">
        <w:rPr>
          <w:rFonts w:ascii="Arial" w:eastAsia="Times New Roman" w:hAnsi="Arial" w:cs="Arial"/>
          <w:lang w:eastAsia="pl-PL"/>
        </w:rPr>
        <w:t xml:space="preserve">asięg </w:t>
      </w:r>
      <w:r w:rsidR="00656BDE" w:rsidRPr="009368F5">
        <w:rPr>
          <w:rFonts w:ascii="Arial" w:eastAsia="Times New Roman" w:hAnsi="Arial" w:cs="Arial"/>
          <w:i/>
          <w:iCs/>
          <w:lang w:eastAsia="pl-PL"/>
        </w:rPr>
        <w:t>Wydarzenia/P</w:t>
      </w:r>
      <w:r w:rsidR="00E268DF" w:rsidRPr="009368F5">
        <w:rPr>
          <w:rFonts w:ascii="Arial" w:eastAsia="Times New Roman" w:hAnsi="Arial" w:cs="Arial"/>
          <w:i/>
          <w:iCs/>
          <w:lang w:eastAsia="pl-PL"/>
        </w:rPr>
        <w:t>rojektu</w:t>
      </w:r>
      <w:r w:rsidR="00E268DF" w:rsidRPr="009368F5">
        <w:rPr>
          <w:rFonts w:ascii="Arial" w:eastAsia="Times New Roman" w:hAnsi="Arial" w:cs="Arial"/>
          <w:lang w:eastAsia="pl-PL"/>
        </w:rPr>
        <w:t xml:space="preserve"> – </w:t>
      </w:r>
      <w:r w:rsidRPr="009368F5">
        <w:rPr>
          <w:rFonts w:ascii="Arial" w:eastAsia="Times New Roman" w:hAnsi="Arial" w:cs="Arial"/>
          <w:lang w:eastAsia="pl-PL"/>
        </w:rPr>
        <w:t>ogólnopolski/</w:t>
      </w:r>
      <w:r w:rsidR="00E268DF" w:rsidRPr="009368F5">
        <w:rPr>
          <w:rFonts w:ascii="Arial" w:eastAsia="Times New Roman" w:hAnsi="Arial" w:cs="Arial"/>
          <w:lang w:eastAsia="pl-PL"/>
        </w:rPr>
        <w:t>lokalny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2ECA3431" w14:textId="1C79A315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Data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</w:t>
      </w:r>
      <w:r w:rsidR="00555CD9" w:rsidRPr="009368F5">
        <w:rPr>
          <w:rFonts w:ascii="Arial" w:eastAsia="Times New Roman" w:hAnsi="Arial" w:cs="Arial"/>
          <w:lang w:eastAsia="pl-PL"/>
        </w:rPr>
        <w:t xml:space="preserve"> oraz</w:t>
      </w:r>
      <w:r w:rsidRPr="009368F5">
        <w:rPr>
          <w:rFonts w:ascii="Arial" w:eastAsia="Times New Roman" w:hAnsi="Arial" w:cs="Arial"/>
          <w:lang w:eastAsia="pl-PL"/>
        </w:rPr>
        <w:t xml:space="preserve"> harmonogram</w:t>
      </w:r>
      <w:r w:rsidR="00F24859" w:rsidRPr="009368F5">
        <w:rPr>
          <w:rFonts w:ascii="Arial" w:eastAsia="Times New Roman" w:hAnsi="Arial" w:cs="Arial"/>
          <w:lang w:eastAsia="pl-PL"/>
        </w:rPr>
        <w:t xml:space="preserve"> działań organizacyjnych (opcjonalnie)</w:t>
      </w:r>
      <w:r w:rsidR="00B27157" w:rsidRPr="009368F5">
        <w:rPr>
          <w:rFonts w:ascii="Arial" w:eastAsia="Times New Roman" w:hAnsi="Arial" w:cs="Arial"/>
          <w:lang w:eastAsia="pl-PL"/>
        </w:rPr>
        <w:t>.</w:t>
      </w:r>
    </w:p>
    <w:p w14:paraId="1E410E9A" w14:textId="4A059AC3" w:rsidR="00E268DF" w:rsidRPr="009368F5" w:rsidRDefault="00A356E6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Budżet</w:t>
      </w:r>
      <w:r w:rsidR="00555CD9" w:rsidRPr="009368F5">
        <w:rPr>
          <w:rFonts w:ascii="Arial" w:eastAsia="Times New Roman" w:hAnsi="Arial" w:cs="Arial"/>
          <w:lang w:eastAsia="pl-PL"/>
        </w:rPr>
        <w:t xml:space="preserve"> całkowity </w:t>
      </w:r>
      <w:r w:rsidR="00555CD9" w:rsidRPr="009368F5">
        <w:rPr>
          <w:rFonts w:ascii="Arial" w:eastAsia="Times New Roman" w:hAnsi="Arial" w:cs="Arial"/>
          <w:i/>
          <w:iCs/>
          <w:lang w:eastAsia="pl-PL"/>
        </w:rPr>
        <w:t>Wydarzenia/Projektu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555CD9" w:rsidRPr="009368F5">
        <w:rPr>
          <w:rFonts w:ascii="Arial" w:eastAsia="Times New Roman" w:hAnsi="Arial" w:cs="Arial"/>
          <w:lang w:eastAsia="pl-PL"/>
        </w:rPr>
        <w:t>oraz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555CD9" w:rsidRPr="009368F5">
        <w:rPr>
          <w:rFonts w:ascii="Arial" w:eastAsia="Times New Roman" w:hAnsi="Arial" w:cs="Arial"/>
          <w:lang w:eastAsia="pl-PL"/>
        </w:rPr>
        <w:t>oczekiwany poziom zaangażowania finansowego</w:t>
      </w:r>
      <w:r w:rsidR="00BE78D8" w:rsidRPr="009368F5">
        <w:rPr>
          <w:rFonts w:ascii="Arial" w:eastAsia="Times New Roman" w:hAnsi="Arial" w:cs="Arial"/>
          <w:lang w:eastAsia="pl-PL"/>
        </w:rPr>
        <w:t xml:space="preserve"> Sponsora</w:t>
      </w:r>
      <w:r w:rsidR="00AC7AEE" w:rsidRPr="009368F5">
        <w:rPr>
          <w:rFonts w:ascii="Arial" w:eastAsia="Times New Roman" w:hAnsi="Arial" w:cs="Arial"/>
          <w:lang w:eastAsia="pl-PL"/>
        </w:rPr>
        <w:t>.</w:t>
      </w:r>
      <w:r w:rsidR="00E268DF" w:rsidRPr="009368F5">
        <w:rPr>
          <w:rFonts w:ascii="Arial" w:eastAsia="Times New Roman" w:hAnsi="Arial" w:cs="Arial"/>
          <w:lang w:eastAsia="pl-PL"/>
        </w:rPr>
        <w:t xml:space="preserve"> </w:t>
      </w:r>
    </w:p>
    <w:p w14:paraId="40D9E969" w14:textId="378A67AB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Obszar współpracy</w:t>
      </w:r>
      <w:r w:rsidR="00F24859" w:rsidRPr="009368F5">
        <w:rPr>
          <w:rFonts w:ascii="Arial" w:eastAsia="Times New Roman" w:hAnsi="Arial" w:cs="Arial"/>
          <w:lang w:eastAsia="pl-PL"/>
        </w:rPr>
        <w:t>:</w:t>
      </w:r>
      <w:r w:rsidRPr="009368F5">
        <w:rPr>
          <w:rFonts w:ascii="Arial" w:eastAsia="Times New Roman" w:hAnsi="Arial" w:cs="Arial"/>
          <w:lang w:eastAsia="pl-PL"/>
        </w:rPr>
        <w:t xml:space="preserve"> (</w:t>
      </w:r>
      <w:r w:rsidR="00F24859" w:rsidRPr="009368F5">
        <w:rPr>
          <w:rFonts w:ascii="Arial" w:eastAsia="Times New Roman" w:hAnsi="Arial" w:cs="Arial"/>
          <w:lang w:eastAsia="pl-PL"/>
        </w:rPr>
        <w:t xml:space="preserve">1) </w:t>
      </w:r>
      <w:r w:rsidR="008E643A" w:rsidRPr="009368F5">
        <w:rPr>
          <w:rFonts w:ascii="Arial" w:eastAsia="Times New Roman" w:hAnsi="Arial" w:cs="Arial"/>
          <w:lang w:eastAsia="pl-PL"/>
        </w:rPr>
        <w:t>S</w:t>
      </w:r>
      <w:r w:rsidR="00B27157" w:rsidRPr="009368F5">
        <w:rPr>
          <w:rFonts w:ascii="Arial" w:eastAsia="Times New Roman" w:hAnsi="Arial" w:cs="Arial"/>
          <w:lang w:eastAsia="pl-PL"/>
        </w:rPr>
        <w:t xml:space="preserve">port, </w:t>
      </w:r>
      <w:r w:rsidR="00F24859" w:rsidRPr="009368F5">
        <w:rPr>
          <w:rFonts w:ascii="Arial" w:eastAsia="Times New Roman" w:hAnsi="Arial" w:cs="Arial"/>
          <w:lang w:eastAsia="pl-PL"/>
        </w:rPr>
        <w:t xml:space="preserve">(2) </w:t>
      </w:r>
      <w:r w:rsidR="008E643A" w:rsidRPr="009368F5">
        <w:rPr>
          <w:rFonts w:ascii="Arial" w:eastAsia="Times New Roman" w:hAnsi="Arial" w:cs="Arial"/>
          <w:lang w:eastAsia="pl-PL"/>
        </w:rPr>
        <w:t>N</w:t>
      </w:r>
      <w:r w:rsidR="00555CD9" w:rsidRPr="009368F5">
        <w:rPr>
          <w:rFonts w:ascii="Arial" w:eastAsia="Times New Roman" w:hAnsi="Arial" w:cs="Arial"/>
          <w:lang w:eastAsia="pl-PL"/>
        </w:rPr>
        <w:t>auka/wydarzenia branżowe</w:t>
      </w:r>
      <w:r w:rsidR="00B27157" w:rsidRPr="009368F5">
        <w:rPr>
          <w:rFonts w:ascii="Arial" w:eastAsia="Times New Roman" w:hAnsi="Arial" w:cs="Arial"/>
          <w:lang w:eastAsia="pl-PL"/>
        </w:rPr>
        <w:t xml:space="preserve">, </w:t>
      </w:r>
      <w:r w:rsidR="00F24859" w:rsidRPr="009368F5">
        <w:rPr>
          <w:rFonts w:ascii="Arial" w:eastAsia="Times New Roman" w:hAnsi="Arial" w:cs="Arial"/>
          <w:lang w:eastAsia="pl-PL"/>
        </w:rPr>
        <w:t xml:space="preserve">(3) </w:t>
      </w:r>
      <w:r w:rsidR="008E643A" w:rsidRPr="009368F5">
        <w:rPr>
          <w:rFonts w:ascii="Arial" w:eastAsia="Times New Roman" w:hAnsi="Arial" w:cs="Arial"/>
          <w:lang w:eastAsia="pl-PL"/>
        </w:rPr>
        <w:t>K</w:t>
      </w:r>
      <w:r w:rsidR="0088244F" w:rsidRPr="009368F5">
        <w:rPr>
          <w:rFonts w:ascii="Arial" w:eastAsia="Times New Roman" w:hAnsi="Arial" w:cs="Arial"/>
          <w:lang w:eastAsia="pl-PL"/>
        </w:rPr>
        <w:t>ultura,</w:t>
      </w:r>
      <w:r w:rsidR="00F24859" w:rsidRPr="009368F5">
        <w:rPr>
          <w:rFonts w:ascii="Arial" w:eastAsia="Times New Roman" w:hAnsi="Arial" w:cs="Arial"/>
          <w:lang w:eastAsia="pl-PL"/>
        </w:rPr>
        <w:t xml:space="preserve"> (</w:t>
      </w:r>
      <w:r w:rsidR="000D54C0" w:rsidRPr="009368F5">
        <w:rPr>
          <w:rFonts w:ascii="Arial" w:eastAsia="Times New Roman" w:hAnsi="Arial" w:cs="Arial"/>
          <w:lang w:eastAsia="pl-PL"/>
        </w:rPr>
        <w:t>4) Wydarzenia</w:t>
      </w:r>
      <w:r w:rsidR="00555CD9" w:rsidRPr="009368F5">
        <w:rPr>
          <w:rFonts w:ascii="Arial" w:eastAsia="Times New Roman" w:hAnsi="Arial" w:cs="Arial"/>
          <w:lang w:eastAsia="pl-PL"/>
        </w:rPr>
        <w:t xml:space="preserve"> społeczne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02DC3538" w14:textId="60F2CCC4" w:rsidR="00E268DF" w:rsidRPr="009368F5" w:rsidRDefault="00555CD9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Proponowany s</w:t>
      </w:r>
      <w:r w:rsidR="00E268DF" w:rsidRPr="009368F5">
        <w:rPr>
          <w:rFonts w:ascii="Arial" w:eastAsia="Times New Roman" w:hAnsi="Arial" w:cs="Arial"/>
          <w:lang w:eastAsia="pl-PL"/>
        </w:rPr>
        <w:t xml:space="preserve">tatus </w:t>
      </w:r>
      <w:r w:rsidRPr="009368F5">
        <w:rPr>
          <w:rFonts w:ascii="Arial" w:eastAsia="Times New Roman" w:hAnsi="Arial" w:cs="Arial"/>
          <w:lang w:eastAsia="pl-PL"/>
        </w:rPr>
        <w:t>S</w:t>
      </w:r>
      <w:r w:rsidR="00E268DF" w:rsidRPr="009368F5">
        <w:rPr>
          <w:rFonts w:ascii="Arial" w:eastAsia="Times New Roman" w:hAnsi="Arial" w:cs="Arial"/>
          <w:lang w:eastAsia="pl-PL"/>
        </w:rPr>
        <w:t>ponsora (</w:t>
      </w:r>
      <w:r w:rsidR="00B86F5D" w:rsidRPr="009368F5">
        <w:rPr>
          <w:rFonts w:ascii="Arial" w:eastAsia="Times New Roman" w:hAnsi="Arial" w:cs="Arial"/>
          <w:lang w:eastAsia="pl-PL"/>
        </w:rPr>
        <w:t>proszę wskazać status</w:t>
      </w:r>
      <w:r w:rsidR="001A13BD" w:rsidRPr="009368F5">
        <w:rPr>
          <w:rFonts w:ascii="Arial" w:eastAsia="Times New Roman" w:hAnsi="Arial" w:cs="Arial"/>
          <w:lang w:eastAsia="pl-PL"/>
        </w:rPr>
        <w:t xml:space="preserve"> </w:t>
      </w:r>
      <w:r w:rsidR="00AA29EF" w:rsidRPr="009368F5">
        <w:rPr>
          <w:rFonts w:ascii="Arial" w:eastAsia="Times New Roman" w:hAnsi="Arial" w:cs="Arial"/>
          <w:lang w:eastAsia="pl-PL"/>
        </w:rPr>
        <w:t>np.</w:t>
      </w:r>
      <w:r w:rsidR="00B86F5D" w:rsidRPr="009368F5">
        <w:rPr>
          <w:rFonts w:ascii="Arial" w:eastAsia="Times New Roman" w:hAnsi="Arial" w:cs="Arial"/>
          <w:lang w:eastAsia="pl-PL"/>
        </w:rPr>
        <w:t xml:space="preserve">: </w:t>
      </w:r>
      <w:r w:rsidR="00E268DF" w:rsidRPr="009368F5">
        <w:rPr>
          <w:rFonts w:ascii="Arial" w:eastAsia="Times New Roman" w:hAnsi="Arial" w:cs="Arial"/>
          <w:lang w:eastAsia="pl-PL"/>
        </w:rPr>
        <w:t xml:space="preserve">tytularny, </w:t>
      </w:r>
      <w:r w:rsidRPr="009368F5">
        <w:rPr>
          <w:rFonts w:ascii="Arial" w:eastAsia="Times New Roman" w:hAnsi="Arial" w:cs="Arial"/>
          <w:lang w:eastAsia="pl-PL"/>
        </w:rPr>
        <w:t xml:space="preserve">strategiczny </w:t>
      </w:r>
      <w:r w:rsidR="00E268DF" w:rsidRPr="009368F5">
        <w:rPr>
          <w:rFonts w:ascii="Arial" w:eastAsia="Times New Roman" w:hAnsi="Arial" w:cs="Arial"/>
          <w:lang w:eastAsia="pl-PL"/>
        </w:rPr>
        <w:t>główny,</w:t>
      </w:r>
      <w:r w:rsidR="00651EE2" w:rsidRPr="009368F5">
        <w:rPr>
          <w:rFonts w:ascii="Arial" w:eastAsia="Times New Roman" w:hAnsi="Arial" w:cs="Arial"/>
          <w:lang w:eastAsia="pl-PL"/>
        </w:rPr>
        <w:t xml:space="preserve"> wspierający,</w:t>
      </w:r>
      <w:r w:rsidRPr="009368F5">
        <w:rPr>
          <w:rFonts w:ascii="Arial" w:eastAsia="Times New Roman" w:hAnsi="Arial" w:cs="Arial"/>
          <w:lang w:eastAsia="pl-PL"/>
        </w:rPr>
        <w:t xml:space="preserve"> inne</w:t>
      </w:r>
      <w:r w:rsidR="00E268DF" w:rsidRPr="009368F5">
        <w:rPr>
          <w:rFonts w:ascii="Arial" w:eastAsia="Times New Roman" w:hAnsi="Arial" w:cs="Arial"/>
          <w:lang w:eastAsia="pl-PL"/>
        </w:rPr>
        <w:t>)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54F2512D" w14:textId="5540E8D1" w:rsidR="00E268DF" w:rsidRPr="009368F5" w:rsidRDefault="00A06932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Planowana ilość </w:t>
      </w:r>
      <w:r w:rsidR="00E268DF" w:rsidRPr="009368F5">
        <w:rPr>
          <w:rFonts w:ascii="Arial" w:eastAsia="Times New Roman" w:hAnsi="Arial" w:cs="Arial"/>
          <w:lang w:eastAsia="pl-PL"/>
        </w:rPr>
        <w:t>uczestników</w:t>
      </w:r>
      <w:r w:rsidR="00555CD9" w:rsidRPr="009368F5">
        <w:rPr>
          <w:rFonts w:ascii="Arial" w:eastAsia="Times New Roman" w:hAnsi="Arial" w:cs="Arial"/>
          <w:lang w:eastAsia="pl-PL"/>
        </w:rPr>
        <w:t xml:space="preserve"> </w:t>
      </w:r>
      <w:r w:rsidR="00555CD9" w:rsidRPr="009368F5">
        <w:rPr>
          <w:rFonts w:ascii="Arial" w:eastAsia="Times New Roman" w:hAnsi="Arial" w:cs="Arial"/>
          <w:i/>
          <w:iCs/>
          <w:lang w:eastAsia="pl-PL"/>
        </w:rPr>
        <w:t>Wydarzenia/Projektu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6F210F27" w14:textId="7D3A67D6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Grupa docelowa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</w:t>
      </w:r>
      <w:r w:rsidR="00B27157" w:rsidRPr="009368F5">
        <w:rPr>
          <w:rFonts w:ascii="Arial" w:eastAsia="Times New Roman" w:hAnsi="Arial" w:cs="Arial"/>
          <w:lang w:eastAsia="pl-PL"/>
        </w:rPr>
        <w:t>.</w:t>
      </w:r>
    </w:p>
    <w:p w14:paraId="624F39E9" w14:textId="00C5F9B8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Patronaty medialne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146D8B78" w14:textId="4609BCBE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Patronaty honorowe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498C3CAE" w14:textId="44AE7035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Informacje o obecności </w:t>
      </w:r>
      <w:r w:rsidR="00651EE2" w:rsidRPr="009368F5">
        <w:rPr>
          <w:rFonts w:ascii="Arial" w:eastAsia="Times New Roman" w:hAnsi="Arial" w:cs="Arial"/>
          <w:lang w:eastAsia="pl-PL"/>
        </w:rPr>
        <w:t xml:space="preserve">gości </w:t>
      </w:r>
      <w:r w:rsidRPr="009368F5">
        <w:rPr>
          <w:rFonts w:ascii="Arial" w:eastAsia="Times New Roman" w:hAnsi="Arial" w:cs="Arial"/>
          <w:lang w:eastAsia="pl-PL"/>
        </w:rPr>
        <w:t>VIP</w:t>
      </w:r>
      <w:r w:rsidR="00AC7AEE" w:rsidRPr="009368F5">
        <w:rPr>
          <w:rFonts w:ascii="Arial" w:eastAsia="Times New Roman" w:hAnsi="Arial" w:cs="Arial"/>
          <w:lang w:eastAsia="pl-PL"/>
        </w:rPr>
        <w:t>.</w:t>
      </w:r>
    </w:p>
    <w:p w14:paraId="2400C0FF" w14:textId="731377A5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Inni sponsorzy/partnerzy </w:t>
      </w:r>
      <w:r w:rsidR="0052447D" w:rsidRPr="009368F5">
        <w:rPr>
          <w:rFonts w:ascii="Arial" w:eastAsia="Times New Roman" w:hAnsi="Arial" w:cs="Arial"/>
          <w:i/>
          <w:iCs/>
          <w:lang w:eastAsia="pl-PL"/>
        </w:rPr>
        <w:t>Wydarzenia/Projektu</w:t>
      </w:r>
      <w:r w:rsidR="0052447D" w:rsidRPr="009368F5">
        <w:rPr>
          <w:rFonts w:ascii="Arial" w:eastAsia="Times New Roman" w:hAnsi="Arial" w:cs="Arial"/>
          <w:lang w:eastAsia="pl-PL"/>
        </w:rPr>
        <w:t xml:space="preserve"> </w:t>
      </w:r>
      <w:r w:rsidRPr="009368F5">
        <w:rPr>
          <w:rFonts w:ascii="Arial" w:eastAsia="Times New Roman" w:hAnsi="Arial" w:cs="Arial"/>
          <w:lang w:eastAsia="pl-PL"/>
        </w:rPr>
        <w:t xml:space="preserve">– firmy i branże, </w:t>
      </w:r>
      <w:r w:rsidR="0052447D" w:rsidRPr="009368F5">
        <w:rPr>
          <w:rFonts w:ascii="Arial" w:eastAsia="Times New Roman" w:hAnsi="Arial" w:cs="Arial"/>
          <w:lang w:eastAsia="pl-PL"/>
        </w:rPr>
        <w:t>status</w:t>
      </w:r>
      <w:r w:rsidRPr="009368F5">
        <w:rPr>
          <w:rFonts w:ascii="Arial" w:eastAsia="Times New Roman" w:hAnsi="Arial" w:cs="Arial"/>
          <w:lang w:eastAsia="pl-PL"/>
        </w:rPr>
        <w:t xml:space="preserve"> innych sponsorów</w:t>
      </w:r>
      <w:r w:rsidR="00B27157" w:rsidRPr="009368F5">
        <w:rPr>
          <w:rFonts w:ascii="Arial" w:eastAsia="Times New Roman" w:hAnsi="Arial" w:cs="Arial"/>
          <w:lang w:eastAsia="pl-PL"/>
        </w:rPr>
        <w:t>/partnerów</w:t>
      </w:r>
      <w:r w:rsidR="007F4386" w:rsidRPr="009368F5">
        <w:rPr>
          <w:rFonts w:ascii="Arial" w:eastAsia="Times New Roman" w:hAnsi="Arial" w:cs="Arial"/>
          <w:lang w:eastAsia="pl-PL"/>
        </w:rPr>
        <w:t>.</w:t>
      </w:r>
    </w:p>
    <w:p w14:paraId="4BF8ABB0" w14:textId="1041E3C0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Cele </w:t>
      </w:r>
      <w:r w:rsidR="00F40430" w:rsidRPr="009368F5">
        <w:rPr>
          <w:rFonts w:ascii="Arial" w:eastAsia="Times New Roman" w:hAnsi="Arial" w:cs="Arial"/>
          <w:i/>
          <w:lang w:eastAsia="pl-PL"/>
        </w:rPr>
        <w:t>Wydarzenia/Projektu</w:t>
      </w:r>
      <w:r w:rsidR="00F40430" w:rsidRPr="009368F5" w:rsidDel="00F40430">
        <w:rPr>
          <w:rFonts w:ascii="Arial" w:eastAsia="Times New Roman" w:hAnsi="Arial" w:cs="Arial"/>
          <w:lang w:eastAsia="pl-PL"/>
        </w:rPr>
        <w:t xml:space="preserve"> </w:t>
      </w:r>
      <w:r w:rsidRPr="009368F5">
        <w:rPr>
          <w:rFonts w:ascii="Arial" w:eastAsia="Times New Roman" w:hAnsi="Arial" w:cs="Arial"/>
          <w:lang w:eastAsia="pl-PL"/>
        </w:rPr>
        <w:t>i planowane rezultaty</w:t>
      </w:r>
      <w:r w:rsidR="00B27157" w:rsidRPr="009368F5">
        <w:rPr>
          <w:rFonts w:ascii="Arial" w:eastAsia="Times New Roman" w:hAnsi="Arial" w:cs="Arial"/>
          <w:lang w:eastAsia="pl-PL"/>
        </w:rPr>
        <w:t>.</w:t>
      </w:r>
    </w:p>
    <w:p w14:paraId="1DDF497E" w14:textId="2D2DAFC5" w:rsidR="00E268DF" w:rsidRPr="009368F5" w:rsidRDefault="00E268DF" w:rsidP="009368F5">
      <w:pPr>
        <w:numPr>
          <w:ilvl w:val="0"/>
          <w:numId w:val="9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Doświadczenie </w:t>
      </w:r>
      <w:r w:rsidR="007F4386" w:rsidRPr="009368F5">
        <w:rPr>
          <w:rFonts w:ascii="Arial" w:eastAsia="Times New Roman" w:hAnsi="Arial" w:cs="Arial"/>
          <w:lang w:eastAsia="pl-PL"/>
        </w:rPr>
        <w:t>W</w:t>
      </w:r>
      <w:r w:rsidRPr="009368F5">
        <w:rPr>
          <w:rFonts w:ascii="Arial" w:eastAsia="Times New Roman" w:hAnsi="Arial" w:cs="Arial"/>
          <w:lang w:eastAsia="pl-PL"/>
        </w:rPr>
        <w:t>nioskodawcy w realizacji podobnych przedsięwzięć</w:t>
      </w:r>
      <w:r w:rsidR="00B27157" w:rsidRPr="009368F5">
        <w:rPr>
          <w:rFonts w:ascii="Arial" w:eastAsia="Times New Roman" w:hAnsi="Arial" w:cs="Arial"/>
          <w:lang w:eastAsia="pl-PL"/>
        </w:rPr>
        <w:t>.</w:t>
      </w:r>
    </w:p>
    <w:p w14:paraId="2BAA126B" w14:textId="04175AB6" w:rsidR="00E268DF" w:rsidRPr="009368F5" w:rsidRDefault="00E268DF" w:rsidP="009368F5">
      <w:pPr>
        <w:numPr>
          <w:ilvl w:val="0"/>
          <w:numId w:val="10"/>
        </w:numPr>
        <w:tabs>
          <w:tab w:val="clear" w:pos="1080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368F5">
        <w:rPr>
          <w:rFonts w:ascii="Arial" w:eastAsia="Times New Roman" w:hAnsi="Arial" w:cs="Arial"/>
          <w:b/>
          <w:color w:val="000000"/>
          <w:lang w:eastAsia="pl-PL"/>
        </w:rPr>
        <w:lastRenderedPageBreak/>
        <w:t>Ś</w:t>
      </w:r>
      <w:r w:rsidR="00B27157" w:rsidRPr="009368F5">
        <w:rPr>
          <w:rFonts w:ascii="Arial" w:eastAsia="Times New Roman" w:hAnsi="Arial" w:cs="Arial"/>
          <w:b/>
          <w:color w:val="000000"/>
          <w:lang w:eastAsia="pl-PL"/>
        </w:rPr>
        <w:t>wiadczenia sponsorskie oraz przewidywane działania promocyjne eksponujące markę Sponsora</w:t>
      </w:r>
      <w:r w:rsidR="00675525" w:rsidRPr="009368F5">
        <w:rPr>
          <w:rFonts w:ascii="Arial" w:eastAsia="Times New Roman" w:hAnsi="Arial" w:cs="Arial"/>
          <w:b/>
          <w:color w:val="000000"/>
          <w:lang w:eastAsia="pl-PL"/>
        </w:rPr>
        <w:t>.</w:t>
      </w:r>
    </w:p>
    <w:p w14:paraId="129EB51A" w14:textId="43CDD3D7" w:rsidR="00A129FB" w:rsidRPr="009368F5" w:rsidRDefault="00A129FB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Planowane przez Wnioskodawcę działania promujące </w:t>
      </w:r>
      <w:r w:rsidRPr="009368F5">
        <w:rPr>
          <w:rFonts w:ascii="Arial" w:eastAsia="Times New Roman" w:hAnsi="Arial" w:cs="Arial"/>
          <w:i/>
          <w:iCs/>
          <w:lang w:eastAsia="pl-PL"/>
        </w:rPr>
        <w:t>Wydarzenie/Projekt</w:t>
      </w:r>
      <w:r w:rsidRPr="009368F5">
        <w:rPr>
          <w:rFonts w:ascii="Arial" w:eastAsia="Times New Roman" w:hAnsi="Arial" w:cs="Arial"/>
          <w:lang w:eastAsia="pl-PL"/>
        </w:rPr>
        <w:t xml:space="preserve"> wraz </w:t>
      </w:r>
      <w:r w:rsidR="009368F5">
        <w:rPr>
          <w:rFonts w:ascii="Arial" w:eastAsia="Times New Roman" w:hAnsi="Arial" w:cs="Arial"/>
          <w:lang w:eastAsia="pl-PL"/>
        </w:rPr>
        <w:br/>
      </w:r>
      <w:r w:rsidRPr="009368F5">
        <w:rPr>
          <w:rFonts w:ascii="Arial" w:eastAsia="Times New Roman" w:hAnsi="Arial" w:cs="Arial"/>
          <w:lang w:eastAsia="pl-PL"/>
        </w:rPr>
        <w:t>z możliwościami ekspozycji logo/nazwy Sponsora (np. konferencja prasowa, kampania medialna, event promocyjny, wystawa, konkurs</w:t>
      </w:r>
      <w:r w:rsidR="00115FFF" w:rsidRPr="009368F5">
        <w:rPr>
          <w:rFonts w:ascii="Arial" w:eastAsia="Times New Roman" w:hAnsi="Arial" w:cs="Arial"/>
          <w:lang w:eastAsia="pl-PL"/>
        </w:rPr>
        <w:t xml:space="preserve"> i in.</w:t>
      </w:r>
      <w:r w:rsidRPr="009368F5">
        <w:rPr>
          <w:rFonts w:ascii="Arial" w:eastAsia="Times New Roman" w:hAnsi="Arial" w:cs="Arial"/>
          <w:lang w:eastAsia="pl-PL"/>
        </w:rPr>
        <w:t>).</w:t>
      </w:r>
    </w:p>
    <w:p w14:paraId="1DCBD0E3" w14:textId="6F60382E" w:rsidR="00115FFF" w:rsidRPr="009368F5" w:rsidRDefault="00115FFF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Zestawienie świadczeń sponsorskich obejmując</w:t>
      </w:r>
      <w:r w:rsidR="009075B6" w:rsidRPr="009368F5">
        <w:rPr>
          <w:rFonts w:ascii="Arial" w:eastAsia="Times New Roman" w:hAnsi="Arial" w:cs="Arial"/>
          <w:lang w:eastAsia="pl-PL"/>
        </w:rPr>
        <w:t>e</w:t>
      </w:r>
      <w:r w:rsidRPr="009368F5">
        <w:rPr>
          <w:rFonts w:ascii="Arial" w:eastAsia="Times New Roman" w:hAnsi="Arial" w:cs="Arial"/>
          <w:lang w:eastAsia="pl-PL"/>
        </w:rPr>
        <w:t xml:space="preserve"> ekspozycję logo Sponsora </w:t>
      </w:r>
      <w:r w:rsidR="009368F5">
        <w:rPr>
          <w:rFonts w:ascii="Arial" w:eastAsia="Times New Roman" w:hAnsi="Arial" w:cs="Arial"/>
          <w:lang w:eastAsia="pl-PL"/>
        </w:rPr>
        <w:br/>
      </w:r>
      <w:r w:rsidRPr="009368F5">
        <w:rPr>
          <w:rFonts w:ascii="Arial" w:eastAsia="Times New Roman" w:hAnsi="Arial" w:cs="Arial"/>
          <w:lang w:eastAsia="pl-PL"/>
        </w:rPr>
        <w:t xml:space="preserve">w </w:t>
      </w:r>
      <w:r w:rsidR="00D515AC" w:rsidRPr="009368F5">
        <w:rPr>
          <w:rFonts w:ascii="Arial" w:eastAsia="Times New Roman" w:hAnsi="Arial" w:cs="Arial"/>
          <w:lang w:eastAsia="pl-PL"/>
        </w:rPr>
        <w:t xml:space="preserve">promocyjnych </w:t>
      </w:r>
      <w:r w:rsidRPr="009368F5">
        <w:rPr>
          <w:rFonts w:ascii="Arial" w:eastAsia="Times New Roman" w:hAnsi="Arial" w:cs="Arial"/>
          <w:lang w:eastAsia="pl-PL"/>
        </w:rPr>
        <w:t xml:space="preserve">materiałach drukowanych związanych z </w:t>
      </w:r>
      <w:r w:rsidRPr="009368F5">
        <w:rPr>
          <w:rFonts w:ascii="Arial" w:eastAsia="Times New Roman" w:hAnsi="Arial" w:cs="Arial"/>
          <w:i/>
          <w:iCs/>
          <w:lang w:eastAsia="pl-PL"/>
        </w:rPr>
        <w:t>Wydarzeniem/Projektem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D515AC" w:rsidRPr="009368F5">
        <w:rPr>
          <w:rFonts w:ascii="Arial" w:eastAsia="Times New Roman" w:hAnsi="Arial" w:cs="Arial"/>
          <w:lang w:eastAsia="pl-PL"/>
        </w:rPr>
        <w:t xml:space="preserve">przygotowywanych i produkowanych przez Wnioskodawcę </w:t>
      </w:r>
      <w:r w:rsidRPr="009368F5">
        <w:rPr>
          <w:rFonts w:ascii="Arial" w:eastAsia="Times New Roman" w:hAnsi="Arial" w:cs="Arial"/>
          <w:lang w:eastAsia="pl-PL"/>
        </w:rPr>
        <w:t xml:space="preserve">(np. </w:t>
      </w:r>
      <w:r w:rsidR="00D027B0" w:rsidRPr="009368F5">
        <w:rPr>
          <w:rFonts w:ascii="Arial" w:eastAsia="Times New Roman" w:hAnsi="Arial" w:cs="Arial"/>
          <w:lang w:eastAsia="pl-PL"/>
        </w:rPr>
        <w:t xml:space="preserve">billboardy, bannery reklamowe, rollupy, </w:t>
      </w:r>
      <w:r w:rsidRPr="009368F5">
        <w:rPr>
          <w:rFonts w:ascii="Arial" w:eastAsia="Times New Roman" w:hAnsi="Arial" w:cs="Arial"/>
          <w:lang w:eastAsia="pl-PL"/>
        </w:rPr>
        <w:t>plakaty, ulotki, informatory, katalogi, programy, zaproszenia, bilety, dyplomy, certyfikaty i in.).</w:t>
      </w:r>
    </w:p>
    <w:p w14:paraId="4D44EFCF" w14:textId="2C127F62" w:rsidR="00D027B0" w:rsidRPr="009368F5" w:rsidRDefault="00115FFF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Zestawienie świadczeń sponsorskich obejmując</w:t>
      </w:r>
      <w:r w:rsidR="009075B6" w:rsidRPr="009368F5">
        <w:rPr>
          <w:rFonts w:ascii="Arial" w:eastAsia="Times New Roman" w:hAnsi="Arial" w:cs="Arial"/>
          <w:lang w:eastAsia="pl-PL"/>
        </w:rPr>
        <w:t>e</w:t>
      </w:r>
      <w:r w:rsidRPr="009368F5">
        <w:rPr>
          <w:rFonts w:ascii="Arial" w:eastAsia="Times New Roman" w:hAnsi="Arial" w:cs="Arial"/>
          <w:lang w:eastAsia="pl-PL"/>
        </w:rPr>
        <w:t xml:space="preserve"> ekspozycję logo Sponsora </w:t>
      </w:r>
      <w:r w:rsidR="009368F5">
        <w:rPr>
          <w:rFonts w:ascii="Arial" w:eastAsia="Times New Roman" w:hAnsi="Arial" w:cs="Arial"/>
          <w:lang w:eastAsia="pl-PL"/>
        </w:rPr>
        <w:br/>
      </w:r>
      <w:r w:rsidR="00D027B0" w:rsidRPr="009368F5">
        <w:rPr>
          <w:rFonts w:ascii="Arial" w:eastAsia="Times New Roman" w:hAnsi="Arial" w:cs="Arial"/>
          <w:lang w:eastAsia="pl-PL"/>
        </w:rPr>
        <w:t xml:space="preserve">w </w:t>
      </w:r>
      <w:r w:rsidR="001865BF" w:rsidRPr="009368F5">
        <w:rPr>
          <w:rFonts w:ascii="Arial" w:eastAsia="Times New Roman" w:hAnsi="Arial" w:cs="Arial"/>
          <w:lang w:eastAsia="pl-PL"/>
        </w:rPr>
        <w:t>materiałach</w:t>
      </w:r>
      <w:r w:rsidR="00D027B0" w:rsidRPr="009368F5">
        <w:rPr>
          <w:rFonts w:ascii="Arial" w:eastAsia="Times New Roman" w:hAnsi="Arial" w:cs="Arial"/>
          <w:lang w:eastAsia="pl-PL"/>
        </w:rPr>
        <w:t xml:space="preserve"> </w:t>
      </w:r>
      <w:r w:rsidR="001865BF" w:rsidRPr="009368F5">
        <w:rPr>
          <w:rFonts w:ascii="Arial" w:eastAsia="Times New Roman" w:hAnsi="Arial" w:cs="Arial"/>
          <w:lang w:eastAsia="pl-PL"/>
        </w:rPr>
        <w:t>internetowych</w:t>
      </w:r>
      <w:r w:rsidR="00D027B0" w:rsidRPr="009368F5">
        <w:rPr>
          <w:rFonts w:ascii="Arial" w:eastAsia="Times New Roman" w:hAnsi="Arial" w:cs="Arial"/>
          <w:lang w:eastAsia="pl-PL"/>
        </w:rPr>
        <w:t xml:space="preserve"> (stron</w:t>
      </w:r>
      <w:r w:rsidR="001865BF" w:rsidRPr="009368F5">
        <w:rPr>
          <w:rFonts w:ascii="Arial" w:eastAsia="Times New Roman" w:hAnsi="Arial" w:cs="Arial"/>
          <w:lang w:eastAsia="pl-PL"/>
        </w:rPr>
        <w:t>y</w:t>
      </w:r>
      <w:r w:rsidR="00D027B0" w:rsidRPr="009368F5">
        <w:rPr>
          <w:rFonts w:ascii="Arial" w:eastAsia="Times New Roman" w:hAnsi="Arial" w:cs="Arial"/>
          <w:lang w:eastAsia="pl-PL"/>
        </w:rPr>
        <w:t xml:space="preserve"> www oraz media społecznościow</w:t>
      </w:r>
      <w:r w:rsidR="001865BF" w:rsidRPr="009368F5">
        <w:rPr>
          <w:rFonts w:ascii="Arial" w:eastAsia="Times New Roman" w:hAnsi="Arial" w:cs="Arial"/>
          <w:lang w:eastAsia="pl-PL"/>
        </w:rPr>
        <w:t>e</w:t>
      </w:r>
      <w:r w:rsidR="00D027B0" w:rsidRPr="009368F5">
        <w:rPr>
          <w:rFonts w:ascii="Arial" w:eastAsia="Times New Roman" w:hAnsi="Arial" w:cs="Arial"/>
          <w:lang w:eastAsia="pl-PL"/>
        </w:rPr>
        <w:t>).</w:t>
      </w:r>
    </w:p>
    <w:p w14:paraId="4BB2006A" w14:textId="0A56E5C6" w:rsidR="00115FFF" w:rsidRPr="009368F5" w:rsidRDefault="00D027B0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Zestawienie świadczeń sponsorskich obejmujące rodzaj, ilość oraz ewentualnie lokalizację nośników reklamy zewnętrznej dostarczon</w:t>
      </w:r>
      <w:r w:rsidR="009075B6" w:rsidRPr="009368F5">
        <w:rPr>
          <w:rFonts w:ascii="Arial" w:eastAsia="Times New Roman" w:hAnsi="Arial" w:cs="Arial"/>
          <w:lang w:eastAsia="pl-PL"/>
        </w:rPr>
        <w:t>ych</w:t>
      </w:r>
      <w:r w:rsidRPr="009368F5">
        <w:rPr>
          <w:rFonts w:ascii="Arial" w:eastAsia="Times New Roman" w:hAnsi="Arial" w:cs="Arial"/>
          <w:lang w:eastAsia="pl-PL"/>
        </w:rPr>
        <w:t xml:space="preserve"> przez Sponsora (np. balony reklamowe, </w:t>
      </w:r>
      <w:r w:rsidR="00356B64" w:rsidRPr="009368F5">
        <w:rPr>
          <w:rFonts w:ascii="Arial" w:eastAsia="Times New Roman" w:hAnsi="Arial" w:cs="Arial"/>
          <w:lang w:eastAsia="pl-PL"/>
        </w:rPr>
        <w:t xml:space="preserve">flagi reklamowe, </w:t>
      </w:r>
      <w:r w:rsidRPr="009368F5">
        <w:rPr>
          <w:rFonts w:ascii="Arial" w:eastAsia="Times New Roman" w:hAnsi="Arial" w:cs="Arial"/>
          <w:lang w:eastAsia="pl-PL"/>
        </w:rPr>
        <w:t xml:space="preserve">rollupy, bannery, ścianki reklamowe i in.) </w:t>
      </w:r>
    </w:p>
    <w:p w14:paraId="0288E4DD" w14:textId="10744615" w:rsidR="00E268DF" w:rsidRPr="009368F5" w:rsidRDefault="00D027B0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 xml:space="preserve">Zestawienie świadczeń sponsorskich obejmujące gwarantowaną ilość publikacji medialnych </w:t>
      </w:r>
      <w:r w:rsidR="00515A85" w:rsidRPr="009368F5">
        <w:rPr>
          <w:rFonts w:ascii="Arial" w:eastAsia="Times New Roman" w:hAnsi="Arial" w:cs="Arial"/>
          <w:lang w:eastAsia="pl-PL"/>
        </w:rPr>
        <w:t>(TV, internet, social media, radio, prasa</w:t>
      </w:r>
      <w:r w:rsidR="00356B64" w:rsidRPr="009368F5">
        <w:rPr>
          <w:rFonts w:ascii="Arial" w:eastAsia="Times New Roman" w:hAnsi="Arial" w:cs="Arial"/>
          <w:lang w:eastAsia="pl-PL"/>
        </w:rPr>
        <w:t>, outdoor</w:t>
      </w:r>
      <w:r w:rsidR="00515A85" w:rsidRPr="009368F5">
        <w:rPr>
          <w:rFonts w:ascii="Arial" w:eastAsia="Times New Roman" w:hAnsi="Arial" w:cs="Arial"/>
          <w:lang w:eastAsia="pl-PL"/>
        </w:rPr>
        <w:t xml:space="preserve">) </w:t>
      </w:r>
      <w:r w:rsidRPr="009368F5">
        <w:rPr>
          <w:rFonts w:ascii="Arial" w:eastAsia="Times New Roman" w:hAnsi="Arial" w:cs="Arial"/>
          <w:lang w:eastAsia="pl-PL"/>
        </w:rPr>
        <w:t xml:space="preserve">poświęconych </w:t>
      </w:r>
      <w:r w:rsidRPr="009368F5">
        <w:rPr>
          <w:rFonts w:ascii="Arial" w:eastAsia="Times New Roman" w:hAnsi="Arial" w:cs="Arial"/>
          <w:i/>
          <w:iCs/>
          <w:lang w:eastAsia="pl-PL"/>
        </w:rPr>
        <w:t>Wydarzeniu/Projektowi</w:t>
      </w:r>
      <w:r w:rsidRPr="009368F5">
        <w:rPr>
          <w:rFonts w:ascii="Arial" w:eastAsia="Times New Roman" w:hAnsi="Arial" w:cs="Arial"/>
          <w:lang w:eastAsia="pl-PL"/>
        </w:rPr>
        <w:t xml:space="preserve"> </w:t>
      </w:r>
      <w:r w:rsidR="00515A85" w:rsidRPr="009368F5">
        <w:rPr>
          <w:rFonts w:ascii="Arial" w:eastAsia="Times New Roman" w:hAnsi="Arial" w:cs="Arial"/>
          <w:lang w:eastAsia="pl-PL"/>
        </w:rPr>
        <w:t xml:space="preserve">z </w:t>
      </w:r>
      <w:r w:rsidR="001865BF" w:rsidRPr="009368F5">
        <w:rPr>
          <w:rFonts w:ascii="Arial" w:eastAsia="Times New Roman" w:hAnsi="Arial" w:cs="Arial"/>
          <w:lang w:eastAsia="pl-PL"/>
        </w:rPr>
        <w:t>zapewnieniem</w:t>
      </w:r>
      <w:r w:rsidR="00515A85" w:rsidRPr="009368F5">
        <w:rPr>
          <w:rFonts w:ascii="Arial" w:eastAsia="Times New Roman" w:hAnsi="Arial" w:cs="Arial"/>
          <w:lang w:eastAsia="pl-PL"/>
        </w:rPr>
        <w:t xml:space="preserve"> ekspozycji logo/nazwy Sponsora.</w:t>
      </w:r>
    </w:p>
    <w:p w14:paraId="469C5394" w14:textId="6F4F22BD" w:rsidR="00E268DF" w:rsidRPr="009368F5" w:rsidRDefault="00E268DF" w:rsidP="009368F5">
      <w:pPr>
        <w:numPr>
          <w:ilvl w:val="0"/>
          <w:numId w:val="12"/>
        </w:numPr>
        <w:tabs>
          <w:tab w:val="clear" w:pos="644"/>
          <w:tab w:val="num" w:pos="567"/>
        </w:tabs>
        <w:spacing w:after="0" w:line="32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368F5">
        <w:rPr>
          <w:rFonts w:ascii="Arial" w:eastAsia="Times New Roman" w:hAnsi="Arial" w:cs="Arial"/>
          <w:lang w:eastAsia="pl-PL"/>
        </w:rPr>
        <w:t>Inne świadczenia oferowane przez Wnioskodawcę (inne niż w pkt. 1-</w:t>
      </w:r>
      <w:r w:rsidR="00515A85" w:rsidRPr="009368F5">
        <w:rPr>
          <w:rFonts w:ascii="Arial" w:eastAsia="Times New Roman" w:hAnsi="Arial" w:cs="Arial"/>
          <w:lang w:eastAsia="pl-PL"/>
        </w:rPr>
        <w:t>5</w:t>
      </w:r>
      <w:r w:rsidRPr="009368F5">
        <w:rPr>
          <w:rFonts w:ascii="Arial" w:eastAsia="Times New Roman" w:hAnsi="Arial" w:cs="Arial"/>
          <w:lang w:eastAsia="pl-PL"/>
        </w:rPr>
        <w:t>)</w:t>
      </w:r>
      <w:r w:rsidR="007F4386" w:rsidRPr="009368F5">
        <w:rPr>
          <w:rFonts w:ascii="Arial" w:eastAsia="Times New Roman" w:hAnsi="Arial" w:cs="Arial"/>
          <w:lang w:eastAsia="pl-PL"/>
        </w:rPr>
        <w:t>.</w:t>
      </w:r>
    </w:p>
    <w:p w14:paraId="763F3A4A" w14:textId="77777777" w:rsidR="00E268DF" w:rsidRPr="009368F5" w:rsidRDefault="00E268DF" w:rsidP="009368F5">
      <w:pPr>
        <w:spacing w:after="0" w:line="320" w:lineRule="exact"/>
        <w:ind w:left="360"/>
        <w:jc w:val="both"/>
        <w:rPr>
          <w:rFonts w:ascii="Arial" w:eastAsia="Times New Roman" w:hAnsi="Arial" w:cs="Arial"/>
          <w:lang w:eastAsia="pl-PL"/>
        </w:rPr>
      </w:pPr>
    </w:p>
    <w:p w14:paraId="72AC2DCE" w14:textId="45E6E217" w:rsidR="00661C9D" w:rsidRPr="009368F5" w:rsidRDefault="00661C9D" w:rsidP="0093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20" w:lineRule="exact"/>
        <w:ind w:left="567" w:hanging="567"/>
        <w:jc w:val="both"/>
        <w:rPr>
          <w:rFonts w:ascii="Arial" w:eastAsia="Arial" w:hAnsi="Arial" w:cs="Arial"/>
          <w:b/>
          <w:lang w:eastAsia="pl-PL"/>
        </w:rPr>
      </w:pPr>
      <w:r w:rsidRPr="009368F5">
        <w:rPr>
          <w:rFonts w:ascii="Arial" w:eastAsia="Arial" w:hAnsi="Arial" w:cs="Arial"/>
          <w:b/>
          <w:lang w:eastAsia="pl-PL"/>
        </w:rPr>
        <w:t>IV.</w:t>
      </w:r>
      <w:r w:rsidRPr="009368F5">
        <w:rPr>
          <w:rFonts w:ascii="Arial" w:eastAsia="Arial" w:hAnsi="Arial" w:cs="Arial"/>
          <w:b/>
          <w:lang w:eastAsia="pl-PL"/>
        </w:rPr>
        <w:tab/>
        <w:t>O</w:t>
      </w:r>
      <w:r w:rsidR="00B27157" w:rsidRPr="009368F5">
        <w:rPr>
          <w:rFonts w:ascii="Arial" w:eastAsia="Arial" w:hAnsi="Arial" w:cs="Arial"/>
          <w:b/>
          <w:lang w:eastAsia="pl-PL"/>
        </w:rPr>
        <w:t>bowiązek informacyjny do wniosku sponsor</w:t>
      </w:r>
      <w:r w:rsidR="001865BF" w:rsidRPr="009368F5">
        <w:rPr>
          <w:rFonts w:ascii="Arial" w:eastAsia="Arial" w:hAnsi="Arial" w:cs="Arial"/>
          <w:b/>
          <w:lang w:eastAsia="pl-PL"/>
        </w:rPr>
        <w:t>ingowego</w:t>
      </w:r>
      <w:r w:rsidR="00B27157" w:rsidRPr="009368F5">
        <w:rPr>
          <w:rFonts w:ascii="Arial" w:eastAsia="Arial" w:hAnsi="Arial" w:cs="Arial"/>
          <w:b/>
          <w:lang w:eastAsia="pl-PL"/>
        </w:rPr>
        <w:t>.</w:t>
      </w:r>
    </w:p>
    <w:p w14:paraId="3520F97B" w14:textId="77777777" w:rsidR="00465842" w:rsidRPr="009368F5" w:rsidRDefault="00465842" w:rsidP="009368F5">
      <w:pPr>
        <w:widowControl w:val="0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Arial" w:hAnsi="Arial" w:cs="Arial"/>
        </w:rPr>
      </w:pPr>
      <w:r w:rsidRPr="009368F5">
        <w:rPr>
          <w:rFonts w:ascii="Arial" w:hAnsi="Arial" w:cs="Arial"/>
        </w:rPr>
        <w:t>Strony zobowiązują się do zapewnienia przestrzegania przepisów o ochronie danych osobowych. Jeżeli w ramach wykonywania Umowy zajdzie konieczność przetwarzania danych osobowych dostarczonych przez Sponsora, Strony uzgodnią zasady ich przetwarzania na podstawie odrębnej umowy.</w:t>
      </w:r>
      <w:r w:rsidRPr="009368F5">
        <w:rPr>
          <w:rFonts w:ascii="Arial" w:eastAsia="Arial" w:hAnsi="Arial" w:cs="Arial"/>
          <w:color w:val="000000"/>
        </w:rPr>
        <w:t xml:space="preserve"> </w:t>
      </w:r>
    </w:p>
    <w:p w14:paraId="4D0FB727" w14:textId="50FC30B9" w:rsidR="00465842" w:rsidRPr="009368F5" w:rsidRDefault="00465842" w:rsidP="009368F5">
      <w:pPr>
        <w:widowControl w:val="0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Arial" w:hAnsi="Arial" w:cs="Arial"/>
        </w:rPr>
      </w:pPr>
      <w:r w:rsidRPr="009368F5">
        <w:rPr>
          <w:rFonts w:ascii="Arial" w:eastAsia="Arial" w:hAnsi="Arial" w:cs="Arial"/>
          <w:color w:val="000000"/>
        </w:rPr>
        <w:t xml:space="preserve">Niezależnie od powyższego, zgodnie z art. 13 ust. 1 i 2 </w:t>
      </w:r>
      <w:r w:rsidR="00E83276" w:rsidRPr="009368F5">
        <w:rPr>
          <w:rFonts w:ascii="Arial" w:eastAsia="Arial" w:hAnsi="Arial" w:cs="Arial"/>
          <w:color w:val="000000"/>
        </w:rPr>
        <w:t xml:space="preserve">oraz art. 14 ust. 1 i 2 </w:t>
      </w:r>
      <w:bookmarkStart w:id="0" w:name="_Hlk224213553"/>
      <w:r w:rsidRPr="009368F5">
        <w:rPr>
          <w:rFonts w:ascii="Arial" w:eastAsia="Arial" w:hAnsi="Arial" w:cs="Arial"/>
          <w:color w:val="000000"/>
        </w:rPr>
        <w:t xml:space="preserve">Rozporządzenia Parlamentu Europejskiego i Rady (UE) 2016/679 z dnia 27 kwietnia 2016 r. o ochronie danych osobowych </w:t>
      </w:r>
      <w:bookmarkEnd w:id="0"/>
      <w:r w:rsidRPr="009368F5">
        <w:rPr>
          <w:rFonts w:ascii="Arial" w:eastAsia="Arial" w:hAnsi="Arial" w:cs="Arial"/>
          <w:color w:val="000000"/>
        </w:rPr>
        <w:t>(</w:t>
      </w:r>
      <w:r w:rsidRPr="00B70F0B">
        <w:rPr>
          <w:rFonts w:ascii="Arial" w:eastAsia="Arial" w:hAnsi="Arial" w:cs="Arial"/>
          <w:bCs/>
          <w:color w:val="000000"/>
        </w:rPr>
        <w:t>RODO</w:t>
      </w:r>
      <w:r w:rsidRPr="009368F5">
        <w:rPr>
          <w:rFonts w:ascii="Arial" w:eastAsia="Arial" w:hAnsi="Arial" w:cs="Arial"/>
          <w:color w:val="000000"/>
        </w:rPr>
        <w:t xml:space="preserve">), Sponsor informuje, iż Administratorem danych osobowych Sponsorowanego, jego przedstawicieli i pracowników, </w:t>
      </w:r>
      <w:r w:rsidRPr="009368F5">
        <w:rPr>
          <w:rFonts w:ascii="Arial" w:eastAsia="Times New Roman" w:hAnsi="Arial" w:cs="Arial"/>
          <w:iCs/>
          <w:color w:val="000000"/>
          <w:lang w:eastAsia="pl-PL"/>
        </w:rPr>
        <w:t>pozyskanych w związku</w:t>
      </w:r>
      <w:r w:rsidR="00335D06" w:rsidRPr="009368F5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9368F5">
        <w:rPr>
          <w:rFonts w:ascii="Arial" w:eastAsia="Times New Roman" w:hAnsi="Arial" w:cs="Arial"/>
          <w:iCs/>
          <w:color w:val="000000"/>
          <w:lang w:eastAsia="pl-PL"/>
        </w:rPr>
        <w:t xml:space="preserve">z zawarciem i wykonywaniem Umowy </w:t>
      </w:r>
      <w:r w:rsidRPr="009368F5">
        <w:rPr>
          <w:rFonts w:ascii="Arial" w:eastAsia="Arial" w:hAnsi="Arial" w:cs="Arial"/>
          <w:color w:val="000000"/>
        </w:rPr>
        <w:t>jest: P</w:t>
      </w:r>
      <w:r w:rsidR="00E83276" w:rsidRPr="009368F5">
        <w:rPr>
          <w:rFonts w:ascii="Arial" w:eastAsia="Arial" w:hAnsi="Arial" w:cs="Arial"/>
          <w:color w:val="000000"/>
        </w:rPr>
        <w:t xml:space="preserve">olska </w:t>
      </w:r>
      <w:r w:rsidRPr="009368F5">
        <w:rPr>
          <w:rFonts w:ascii="Arial" w:eastAsia="Arial" w:hAnsi="Arial" w:cs="Arial"/>
          <w:color w:val="000000"/>
        </w:rPr>
        <w:t>S</w:t>
      </w:r>
      <w:r w:rsidR="00E83276" w:rsidRPr="009368F5">
        <w:rPr>
          <w:rFonts w:ascii="Arial" w:eastAsia="Arial" w:hAnsi="Arial" w:cs="Arial"/>
          <w:color w:val="000000"/>
        </w:rPr>
        <w:t xml:space="preserve">półka </w:t>
      </w:r>
      <w:r w:rsidRPr="009368F5">
        <w:rPr>
          <w:rFonts w:ascii="Arial" w:eastAsia="Arial" w:hAnsi="Arial" w:cs="Arial"/>
          <w:color w:val="000000"/>
        </w:rPr>
        <w:t>G</w:t>
      </w:r>
      <w:r w:rsidR="00E83276" w:rsidRPr="009368F5">
        <w:rPr>
          <w:rFonts w:ascii="Arial" w:eastAsia="Arial" w:hAnsi="Arial" w:cs="Arial"/>
          <w:color w:val="000000"/>
        </w:rPr>
        <w:t>azownictwa</w:t>
      </w:r>
      <w:r w:rsidRPr="009368F5">
        <w:rPr>
          <w:rFonts w:ascii="Arial" w:eastAsia="Arial" w:hAnsi="Arial" w:cs="Arial"/>
          <w:color w:val="000000"/>
        </w:rPr>
        <w:t xml:space="preserve"> sp. z o.o. z siedzibą w </w:t>
      </w:r>
      <w:r w:rsidR="00A972E5" w:rsidRPr="009368F5">
        <w:rPr>
          <w:rFonts w:ascii="Arial" w:eastAsia="Arial" w:hAnsi="Arial" w:cs="Arial"/>
          <w:color w:val="000000"/>
        </w:rPr>
        <w:t>Tarnowie</w:t>
      </w:r>
      <w:r w:rsidRPr="009368F5">
        <w:rPr>
          <w:rFonts w:ascii="Arial" w:eastAsia="Arial" w:hAnsi="Arial" w:cs="Arial"/>
          <w:color w:val="000000"/>
        </w:rPr>
        <w:t xml:space="preserve">, przy ul. </w:t>
      </w:r>
      <w:r w:rsidR="0002061E" w:rsidRPr="009368F5">
        <w:rPr>
          <w:rFonts w:ascii="Arial" w:eastAsia="Arial" w:hAnsi="Arial" w:cs="Arial"/>
          <w:color w:val="000000"/>
        </w:rPr>
        <w:t>Wojciecha Bandrowskiego 16</w:t>
      </w:r>
      <w:r w:rsidRPr="009368F5">
        <w:rPr>
          <w:rFonts w:ascii="Arial" w:eastAsia="Arial" w:hAnsi="Arial" w:cs="Arial"/>
          <w:color w:val="000000"/>
        </w:rPr>
        <w:t xml:space="preserve">, </w:t>
      </w:r>
      <w:r w:rsidR="0002061E" w:rsidRPr="009368F5">
        <w:rPr>
          <w:rFonts w:ascii="Arial" w:eastAsia="Arial" w:hAnsi="Arial" w:cs="Arial"/>
          <w:color w:val="000000"/>
        </w:rPr>
        <w:t xml:space="preserve">33-100 Tarnów </w:t>
      </w:r>
      <w:r w:rsidRPr="009368F5">
        <w:rPr>
          <w:rFonts w:ascii="Arial" w:eastAsia="Arial" w:hAnsi="Arial" w:cs="Arial"/>
          <w:color w:val="000000"/>
        </w:rPr>
        <w:t xml:space="preserve"> (dane kontaktowe do Inspektora Ochrony Danych Sponsora: </w:t>
      </w:r>
      <w:hyperlink r:id="rId12" w:history="1">
        <w:r w:rsidRPr="009368F5">
          <w:rPr>
            <w:rFonts w:ascii="Arial" w:eastAsia="Arial" w:hAnsi="Arial" w:cs="Arial"/>
            <w:color w:val="0000FF"/>
            <w:u w:val="single"/>
          </w:rPr>
          <w:t>iodo@psgaz.pl</w:t>
        </w:r>
      </w:hyperlink>
      <w:r w:rsidRPr="009368F5">
        <w:rPr>
          <w:rFonts w:ascii="Arial" w:eastAsia="Arial" w:hAnsi="Arial" w:cs="Arial"/>
          <w:color w:val="000000"/>
        </w:rPr>
        <w:t>).</w:t>
      </w:r>
    </w:p>
    <w:p w14:paraId="6EF23A57" w14:textId="77777777" w:rsidR="00465842" w:rsidRPr="009368F5" w:rsidRDefault="00465842" w:rsidP="009368F5">
      <w:pPr>
        <w:widowControl w:val="0"/>
        <w:numPr>
          <w:ilvl w:val="0"/>
          <w:numId w:val="19"/>
        </w:numPr>
        <w:spacing w:after="0" w:line="320" w:lineRule="exact"/>
        <w:ind w:left="567" w:hanging="567"/>
        <w:jc w:val="both"/>
        <w:rPr>
          <w:rFonts w:ascii="Arial" w:hAnsi="Arial" w:cs="Arial"/>
        </w:rPr>
      </w:pPr>
      <w:r w:rsidRPr="009368F5">
        <w:rPr>
          <w:rFonts w:ascii="Arial" w:eastAsia="Arial" w:hAnsi="Arial" w:cs="Arial"/>
          <w:color w:val="000000"/>
        </w:rPr>
        <w:t>Dane osobowe Sponsorowanego, jego przedstawicieli i pracowników będą przetwarzane:</w:t>
      </w:r>
    </w:p>
    <w:p w14:paraId="5DB52060" w14:textId="77777777" w:rsidR="00465842" w:rsidRPr="009368F5" w:rsidRDefault="00465842" w:rsidP="009368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993" w:hanging="426"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na podstawie mających zastosowanie wymagań prawnych nakładanych na Administratora (art. 6 ust. 1.c) RODO) w celu:</w:t>
      </w:r>
    </w:p>
    <w:p w14:paraId="08A7FDFC" w14:textId="77777777" w:rsidR="00465842" w:rsidRPr="009368F5" w:rsidRDefault="00465842" w:rsidP="009368F5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weryfikacji niezbędnych uprawnień i kwalifikacji wymaganych przepisami prawa, którymi muszą wykazać się pracownicy Sponsorowanego tam, gdzie jest to niezbędne – i będą pobierane do wglądu podczas wykonywanych prac,</w:t>
      </w:r>
    </w:p>
    <w:p w14:paraId="2FC770BC" w14:textId="457C68F8" w:rsidR="00465842" w:rsidRPr="009368F5" w:rsidRDefault="00465842" w:rsidP="009368F5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lastRenderedPageBreak/>
        <w:t xml:space="preserve">rejestracji i obsługi incydentów bezpieczeństwa informacji </w:t>
      </w:r>
      <w:r w:rsidR="008811F0" w:rsidRPr="009368F5">
        <w:rPr>
          <w:rFonts w:ascii="Arial" w:eastAsia="Arial" w:hAnsi="Arial" w:cs="Arial"/>
          <w:color w:val="000000"/>
        </w:rPr>
        <w:t>–</w:t>
      </w:r>
      <w:r w:rsidRPr="009368F5">
        <w:rPr>
          <w:rFonts w:ascii="Arial" w:eastAsia="Arial" w:hAnsi="Arial" w:cs="Arial"/>
          <w:color w:val="000000"/>
        </w:rPr>
        <w:t xml:space="preserve"> i będą przetwarzane przez okres 5 lat od daty wystąpienia incydentu,</w:t>
      </w:r>
    </w:p>
    <w:p w14:paraId="113C9B04" w14:textId="23D208E4" w:rsidR="00465842" w:rsidRPr="009368F5" w:rsidRDefault="00465842" w:rsidP="009368F5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wypełnienia innych obowiązków prawnych ciążących na Administratorze –</w:t>
      </w:r>
      <w:r w:rsidR="00335D06" w:rsidRPr="009368F5">
        <w:rPr>
          <w:rFonts w:ascii="Arial" w:eastAsia="Arial" w:hAnsi="Arial" w:cs="Arial"/>
          <w:color w:val="000000"/>
        </w:rPr>
        <w:br/>
      </w:r>
      <w:r w:rsidRPr="009368F5">
        <w:rPr>
          <w:rFonts w:ascii="Arial" w:eastAsia="Arial" w:hAnsi="Arial" w:cs="Arial"/>
          <w:color w:val="000000"/>
        </w:rPr>
        <w:t>i będą przetwarzane przez okres wymagany przepisami prawa nakładanymi na Administratora;</w:t>
      </w:r>
    </w:p>
    <w:p w14:paraId="5D139D34" w14:textId="77777777" w:rsidR="00465842" w:rsidRPr="009368F5" w:rsidRDefault="00465842" w:rsidP="009368F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320" w:lineRule="exact"/>
        <w:ind w:left="993" w:hanging="426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ze względu na prawnie uzasadniony interes realizowany przez Administratora (art. 6 ust. 1.f) RODO) w celu:</w:t>
      </w:r>
    </w:p>
    <w:p w14:paraId="5482A8EF" w14:textId="50D3B90D" w:rsidR="00465842" w:rsidRPr="009368F5" w:rsidRDefault="00465842" w:rsidP="009368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 xml:space="preserve">przeprowadzania czynności audytowych i kontrolnych </w:t>
      </w:r>
      <w:r w:rsidR="008811F0" w:rsidRPr="009368F5">
        <w:rPr>
          <w:rFonts w:ascii="Arial" w:eastAsia="Arial" w:hAnsi="Arial" w:cs="Arial"/>
          <w:color w:val="000000"/>
        </w:rPr>
        <w:t>–</w:t>
      </w:r>
      <w:r w:rsidRPr="009368F5">
        <w:rPr>
          <w:rFonts w:ascii="Arial" w:eastAsia="Arial" w:hAnsi="Arial" w:cs="Arial"/>
          <w:color w:val="000000"/>
        </w:rPr>
        <w:t xml:space="preserve"> i będą przetwarzane przez okres 5 lat od daty realizacji czynności,</w:t>
      </w:r>
    </w:p>
    <w:p w14:paraId="3397B8E2" w14:textId="34D8A502" w:rsidR="00465842" w:rsidRPr="009368F5" w:rsidRDefault="00465842" w:rsidP="009368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windykacji należności, realizacji zajęć wierzytelności</w:t>
      </w:r>
      <w:r w:rsidRPr="009368F5">
        <w:rPr>
          <w:rFonts w:ascii="Arial" w:eastAsia="Arial" w:hAnsi="Arial" w:cs="Arial"/>
          <w:b/>
          <w:color w:val="000000"/>
        </w:rPr>
        <w:t xml:space="preserve"> </w:t>
      </w:r>
      <w:r w:rsidRPr="009368F5">
        <w:rPr>
          <w:rFonts w:ascii="Arial" w:eastAsia="Arial" w:hAnsi="Arial" w:cs="Arial"/>
          <w:color w:val="000000"/>
        </w:rPr>
        <w:t xml:space="preserve">(jeżeli zajdzie taka potrzeba) – i będą przetwarzane przez okres </w:t>
      </w:r>
      <w:r w:rsidR="00F0693C" w:rsidRPr="009368F5">
        <w:rPr>
          <w:rFonts w:ascii="Arial" w:eastAsia="Arial" w:hAnsi="Arial" w:cs="Arial"/>
          <w:color w:val="000000"/>
        </w:rPr>
        <w:t xml:space="preserve">zgody z aktualnie obowiązującymi przepisami w zakresie przez okres zgody z aktualnie obowiązującymi przepisami w zakresie </w:t>
      </w:r>
      <w:r w:rsidR="00301AA4" w:rsidRPr="009368F5">
        <w:rPr>
          <w:rFonts w:ascii="Arial" w:eastAsia="Arial" w:hAnsi="Arial" w:cs="Arial"/>
          <w:color w:val="000000"/>
        </w:rPr>
        <w:t>przedawniania roszczeń</w:t>
      </w:r>
      <w:r w:rsidRPr="009368F5">
        <w:rPr>
          <w:rFonts w:ascii="Arial" w:eastAsia="Arial" w:hAnsi="Arial" w:cs="Arial"/>
          <w:color w:val="000000"/>
        </w:rPr>
        <w:t>;</w:t>
      </w:r>
    </w:p>
    <w:p w14:paraId="5E9C8AB2" w14:textId="04431AB0" w:rsidR="00465842" w:rsidRPr="009368F5" w:rsidRDefault="00465842" w:rsidP="009368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320" w:lineRule="exact"/>
        <w:ind w:left="993" w:hanging="426"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ze względu na konieczność realizacji Umowy pomiędzy Sponsorowanym</w:t>
      </w:r>
      <w:r w:rsidR="00513205" w:rsidRPr="009368F5">
        <w:rPr>
          <w:rFonts w:ascii="Arial" w:eastAsia="Arial" w:hAnsi="Arial" w:cs="Arial"/>
          <w:color w:val="000000"/>
        </w:rPr>
        <w:t>,</w:t>
      </w:r>
      <w:r w:rsidRPr="009368F5">
        <w:rPr>
          <w:rFonts w:ascii="Arial" w:eastAsia="Arial" w:hAnsi="Arial" w:cs="Arial"/>
          <w:color w:val="000000"/>
        </w:rPr>
        <w:t xml:space="preserve"> </w:t>
      </w:r>
      <w:r w:rsidR="00B70F0B">
        <w:rPr>
          <w:rFonts w:ascii="Arial" w:eastAsia="Arial" w:hAnsi="Arial" w:cs="Arial"/>
          <w:color w:val="000000"/>
        </w:rPr>
        <w:br/>
      </w:r>
      <w:r w:rsidR="000D54C0" w:rsidRPr="009368F5">
        <w:rPr>
          <w:rFonts w:ascii="Arial" w:eastAsia="Arial" w:hAnsi="Arial" w:cs="Arial"/>
          <w:color w:val="000000"/>
        </w:rPr>
        <w:t>a</w:t>
      </w:r>
      <w:r w:rsidR="000D54C0">
        <w:rPr>
          <w:rFonts w:ascii="Arial" w:eastAsia="Arial" w:hAnsi="Arial" w:cs="Arial"/>
          <w:color w:val="000000"/>
        </w:rPr>
        <w:t xml:space="preserve"> </w:t>
      </w:r>
      <w:r w:rsidR="000D54C0" w:rsidRPr="009368F5">
        <w:rPr>
          <w:rFonts w:ascii="Arial" w:eastAsia="Arial" w:hAnsi="Arial" w:cs="Arial"/>
          <w:color w:val="000000"/>
        </w:rPr>
        <w:t>Administratorem</w:t>
      </w:r>
      <w:r w:rsidRPr="009368F5">
        <w:rPr>
          <w:rFonts w:ascii="Arial" w:eastAsia="Arial" w:hAnsi="Arial" w:cs="Arial"/>
          <w:color w:val="000000"/>
        </w:rPr>
        <w:t xml:space="preserve"> (art. 6 ust. 1.b) RODO) w celu:</w:t>
      </w:r>
    </w:p>
    <w:p w14:paraId="3681AB47" w14:textId="37B8DBDE" w:rsidR="00465842" w:rsidRPr="009368F5" w:rsidRDefault="00465842" w:rsidP="009368F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 xml:space="preserve">zawierania i realizacji Umowy </w:t>
      </w:r>
      <w:r w:rsidR="008811F0" w:rsidRPr="009368F5">
        <w:rPr>
          <w:rFonts w:ascii="Arial" w:eastAsia="Arial" w:hAnsi="Arial" w:cs="Arial"/>
          <w:color w:val="000000"/>
        </w:rPr>
        <w:t>–</w:t>
      </w:r>
      <w:r w:rsidRPr="009368F5">
        <w:rPr>
          <w:rFonts w:ascii="Arial" w:eastAsia="Arial" w:hAnsi="Arial" w:cs="Arial"/>
          <w:color w:val="000000"/>
        </w:rPr>
        <w:t xml:space="preserve"> i będą przetwarzane przez okres obowiązywania i realizacji Umowy oraz dochodzenia roszczeń związanych </w:t>
      </w:r>
      <w:r w:rsidR="000D54C0">
        <w:rPr>
          <w:rFonts w:ascii="Arial" w:eastAsia="Arial" w:hAnsi="Arial" w:cs="Arial"/>
          <w:color w:val="000000"/>
        </w:rPr>
        <w:br/>
      </w:r>
      <w:r w:rsidRPr="009368F5">
        <w:rPr>
          <w:rFonts w:ascii="Arial" w:eastAsia="Arial" w:hAnsi="Arial" w:cs="Arial"/>
          <w:color w:val="000000"/>
        </w:rPr>
        <w:t>z Umową,</w:t>
      </w:r>
    </w:p>
    <w:p w14:paraId="279489C0" w14:textId="6EAFE214" w:rsidR="00465842" w:rsidRPr="009368F5" w:rsidRDefault="00465842" w:rsidP="009368F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1418" w:hanging="567"/>
        <w:jc w:val="both"/>
        <w:rPr>
          <w:rFonts w:ascii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 xml:space="preserve">monitorowania zabezpieczeń </w:t>
      </w:r>
      <w:r w:rsidR="008811F0" w:rsidRPr="009368F5">
        <w:rPr>
          <w:rFonts w:ascii="Arial" w:eastAsia="Arial" w:hAnsi="Arial" w:cs="Arial"/>
          <w:color w:val="000000"/>
        </w:rPr>
        <w:t>–</w:t>
      </w:r>
      <w:r w:rsidRPr="009368F5">
        <w:rPr>
          <w:rFonts w:ascii="Arial" w:eastAsia="Arial" w:hAnsi="Arial" w:cs="Arial"/>
          <w:color w:val="000000"/>
        </w:rPr>
        <w:t xml:space="preserve"> i będą przetwarzane przez okres obowiązywania i realizacji Umowy lub okres wymagany przepisami prawa nakładanymi na Administratora.</w:t>
      </w:r>
    </w:p>
    <w:p w14:paraId="0875651E" w14:textId="3E5A6597" w:rsidR="00465842" w:rsidRPr="009368F5" w:rsidRDefault="00465842" w:rsidP="009368F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567" w:hanging="567"/>
        <w:contextualSpacing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Dane osobowe Sponsorowanego, jego przedstawicieli i pracowników, mogą zostać udostępnione upoważnionym podmiotom</w:t>
      </w:r>
      <w:r w:rsidR="00B27157" w:rsidRPr="009368F5">
        <w:rPr>
          <w:rFonts w:ascii="Arial" w:eastAsia="Arial" w:hAnsi="Arial" w:cs="Arial"/>
          <w:color w:val="000000"/>
        </w:rPr>
        <w:t>,</w:t>
      </w:r>
      <w:r w:rsidR="00360900" w:rsidRPr="009368F5">
        <w:rPr>
          <w:rFonts w:ascii="Arial" w:eastAsia="Arial" w:hAnsi="Arial" w:cs="Arial"/>
          <w:color w:val="000000"/>
        </w:rPr>
        <w:t xml:space="preserve"> w </w:t>
      </w:r>
      <w:r w:rsidR="000D54C0" w:rsidRPr="009368F5">
        <w:rPr>
          <w:rFonts w:ascii="Arial" w:eastAsia="Arial" w:hAnsi="Arial" w:cs="Arial"/>
          <w:color w:val="000000"/>
        </w:rPr>
        <w:t>tym oraz</w:t>
      </w:r>
      <w:r w:rsidRPr="009368F5">
        <w:rPr>
          <w:rFonts w:ascii="Arial" w:eastAsia="Arial" w:hAnsi="Arial" w:cs="Arial"/>
          <w:color w:val="000000"/>
        </w:rPr>
        <w:t xml:space="preserve"> kancelariom prawnym, firmom doradczym, organom egzekucyjnym</w:t>
      </w:r>
      <w:r w:rsidR="00332951" w:rsidRPr="009368F5">
        <w:rPr>
          <w:rFonts w:ascii="Arial" w:eastAsia="Arial" w:hAnsi="Arial" w:cs="Arial"/>
          <w:color w:val="000000"/>
        </w:rPr>
        <w:t xml:space="preserve"> </w:t>
      </w:r>
      <w:r w:rsidRPr="009368F5">
        <w:rPr>
          <w:rFonts w:ascii="Arial" w:eastAsia="Arial" w:hAnsi="Arial" w:cs="Arial"/>
          <w:color w:val="000000"/>
        </w:rPr>
        <w:t>i dostawcom systemów informatycznych, z którymi współpracuje Administrator.</w:t>
      </w:r>
    </w:p>
    <w:p w14:paraId="1AB4E5A0" w14:textId="77777777" w:rsidR="00465842" w:rsidRPr="009368F5" w:rsidRDefault="00465842" w:rsidP="009368F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567" w:hanging="567"/>
        <w:contextualSpacing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>Sponsorowany, jego przedstawiciele i pracownicy posiadają prawo dostępu do treści swoich danych oraz prawo ich sprostowania, usunięcia, ograniczenia przetwarzania, prawo do przenoszenia danych i prawo do wniesienia sprzeciwu.</w:t>
      </w:r>
    </w:p>
    <w:p w14:paraId="28D9E7AB" w14:textId="77777777" w:rsidR="00465842" w:rsidRPr="009368F5" w:rsidRDefault="00465842" w:rsidP="009368F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567" w:hanging="567"/>
        <w:contextualSpacing/>
        <w:jc w:val="both"/>
        <w:rPr>
          <w:rFonts w:ascii="Arial" w:eastAsia="Arial" w:hAnsi="Arial" w:cs="Arial"/>
          <w:color w:val="000000"/>
        </w:rPr>
      </w:pPr>
      <w:r w:rsidRPr="009368F5">
        <w:rPr>
          <w:rFonts w:ascii="Arial" w:eastAsia="Arial" w:hAnsi="Arial" w:cs="Arial"/>
          <w:color w:val="000000"/>
        </w:rPr>
        <w:t xml:space="preserve">Sponsorowany, jego przedstawiciele i pracownicy mają prawo do wniesienia skargi do właściwego organu nadzorczego w zakresie ochrony danych osobowych w razie uznania, iż przetwarzanie ich dotyczących danych osobowych narusza przepisy RODO. </w:t>
      </w:r>
    </w:p>
    <w:p w14:paraId="01FB9250" w14:textId="33A1F81B" w:rsidR="002E5A46" w:rsidRPr="009368F5" w:rsidRDefault="00465842" w:rsidP="009368F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20" w:lineRule="exact"/>
        <w:ind w:left="567" w:hanging="567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368F5">
        <w:rPr>
          <w:rFonts w:ascii="Arial" w:eastAsia="Arial" w:hAnsi="Arial" w:cs="Arial"/>
          <w:color w:val="000000"/>
        </w:rPr>
        <w:t>Sponsorowany zobowiązuje się zapewnić, aby wszyscy jego przedstawiciele i pracownicy, których dane są przetwarzane przez Administratora w związku</w:t>
      </w:r>
      <w:r w:rsidR="00332951" w:rsidRPr="009368F5">
        <w:rPr>
          <w:rFonts w:ascii="Arial" w:eastAsia="Arial" w:hAnsi="Arial" w:cs="Arial"/>
          <w:color w:val="000000"/>
        </w:rPr>
        <w:t xml:space="preserve"> </w:t>
      </w:r>
      <w:r w:rsidR="00332951" w:rsidRPr="009368F5">
        <w:rPr>
          <w:rFonts w:ascii="Arial" w:eastAsia="Arial" w:hAnsi="Arial" w:cs="Arial"/>
          <w:color w:val="000000"/>
        </w:rPr>
        <w:br/>
      </w:r>
      <w:r w:rsidRPr="009368F5">
        <w:rPr>
          <w:rFonts w:ascii="Arial" w:eastAsia="Arial" w:hAnsi="Arial" w:cs="Arial"/>
          <w:color w:val="000000"/>
        </w:rPr>
        <w:t xml:space="preserve">z zawarciem i wykonywaniem Umowy, zapoznali się z informacjami, o których mowa </w:t>
      </w:r>
      <w:r w:rsidR="00332951" w:rsidRPr="009368F5">
        <w:rPr>
          <w:rFonts w:ascii="Arial" w:eastAsia="Arial" w:hAnsi="Arial" w:cs="Arial"/>
          <w:color w:val="000000"/>
        </w:rPr>
        <w:br/>
      </w:r>
      <w:r w:rsidRPr="009368F5">
        <w:rPr>
          <w:rFonts w:ascii="Arial" w:eastAsia="Arial" w:hAnsi="Arial" w:cs="Arial"/>
          <w:color w:val="000000"/>
        </w:rPr>
        <w:t>w niniejszym paragrafie.</w:t>
      </w:r>
      <w:bookmarkStart w:id="1" w:name="_gjdgxs" w:colFirst="0" w:colLast="0"/>
      <w:bookmarkEnd w:id="1"/>
    </w:p>
    <w:p w14:paraId="3CAC38E5" w14:textId="64F4DB88" w:rsidR="007D3771" w:rsidRDefault="002E5A46" w:rsidP="00204141">
      <w:pPr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</w:pPr>
      <w:r w:rsidRPr="00332951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</w:t>
      </w:r>
      <w:r w:rsidR="007D32B2" w:rsidRPr="00332951">
        <w:rPr>
          <w:rFonts w:ascii="Arial" w:eastAsia="Arial" w:hAnsi="Arial" w:cs="Arial"/>
          <w:color w:val="000000"/>
          <w:lang w:eastAsia="pl-PL"/>
        </w:rPr>
        <w:t xml:space="preserve">        </w:t>
      </w:r>
      <w:r w:rsidR="007D3771">
        <w:rPr>
          <w:rFonts w:ascii="Arial" w:eastAsia="Arial" w:hAnsi="Arial" w:cs="Arial"/>
          <w:color w:val="000000"/>
          <w:lang w:eastAsia="pl-PL"/>
        </w:rPr>
        <w:t>Data i p</w:t>
      </w:r>
      <w:r w:rsidRPr="00332951">
        <w:rPr>
          <w:rFonts w:ascii="Arial" w:eastAsia="Arial" w:hAnsi="Arial" w:cs="Arial"/>
          <w:color w:val="000000"/>
          <w:lang w:eastAsia="pl-PL"/>
        </w:rPr>
        <w:t xml:space="preserve">odpis </w:t>
      </w:r>
      <w:r w:rsidR="007D3771">
        <w:rPr>
          <w:rFonts w:ascii="Arial" w:eastAsia="Arial" w:hAnsi="Arial" w:cs="Arial"/>
          <w:color w:val="000000"/>
          <w:lang w:eastAsia="pl-PL"/>
        </w:rPr>
        <w:t>………………………………………….</w:t>
      </w:r>
      <w:r w:rsidR="00332951">
        <w:rPr>
          <w:rFonts w:ascii="Arial" w:eastAsia="Arial" w:hAnsi="Arial" w:cs="Arial"/>
          <w:color w:val="000000"/>
          <w:lang w:eastAsia="pl-PL"/>
        </w:rPr>
        <w:br/>
      </w:r>
    </w:p>
    <w:p w14:paraId="77AF73BE" w14:textId="45545F1D" w:rsidR="007D6278" w:rsidRPr="009D13D2" w:rsidRDefault="002E5A46" w:rsidP="00F24859">
      <w:pPr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1865B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(</w:t>
      </w:r>
      <w:r w:rsidR="00356B64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Podpis</w:t>
      </w:r>
      <w:r w:rsidR="007E589C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 </w:t>
      </w:r>
      <w:r w:rsidR="007F4386"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osoby</w:t>
      </w:r>
      <w:r w:rsidR="007D32B2"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 upoważnion</w:t>
      </w:r>
      <w:r w:rsidR="007F4386"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e</w:t>
      </w:r>
      <w:r w:rsidR="00356B64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j</w:t>
      </w:r>
      <w:r w:rsidR="007D32B2"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 do reprezentowania </w:t>
      </w:r>
      <w:r w:rsidR="001865B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Wnioskodawcy</w:t>
      </w:r>
      <w:r w:rsidR="007D32B2"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 </w:t>
      </w:r>
      <w:r w:rsidRPr="009D13D2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wraz z pieczątką)</w:t>
      </w:r>
    </w:p>
    <w:sectPr w:rsidR="007D6278" w:rsidRPr="009D13D2" w:rsidSect="00A41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70" w:right="1417" w:bottom="1417" w:left="1417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A6FB" w14:textId="77777777" w:rsidR="00C44823" w:rsidRDefault="00C44823" w:rsidP="00204141">
      <w:pPr>
        <w:spacing w:after="0" w:line="240" w:lineRule="auto"/>
      </w:pPr>
      <w:r>
        <w:separator/>
      </w:r>
    </w:p>
  </w:endnote>
  <w:endnote w:type="continuationSeparator" w:id="0">
    <w:p w14:paraId="626DFA0D" w14:textId="77777777" w:rsidR="00C44823" w:rsidRDefault="00C44823" w:rsidP="0020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engui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A3C" w14:textId="77777777" w:rsidR="009368F5" w:rsidRDefault="009368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74C" w14:textId="521A7C9B" w:rsidR="007C5050" w:rsidRPr="00574872" w:rsidRDefault="00B01F51" w:rsidP="007C5050">
    <w:pPr>
      <w:pStyle w:val="Stopka"/>
      <w:spacing w:line="360" w:lineRule="auto"/>
      <w:jc w:val="right"/>
      <w:rPr>
        <w:sz w:val="20"/>
        <w:szCs w:val="20"/>
      </w:rPr>
    </w:pPr>
    <w:r w:rsidRPr="00E268DF">
      <w:rPr>
        <w:noProof/>
        <w:color w:val="262626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71040" behindDoc="0" locked="0" layoutInCell="1" allowOverlap="1" wp14:anchorId="61BBC260" wp14:editId="7B1CB73C">
              <wp:simplePos x="0" y="0"/>
              <wp:positionH relativeFrom="column">
                <wp:posOffset>-375920</wp:posOffset>
              </wp:positionH>
              <wp:positionV relativeFrom="paragraph">
                <wp:posOffset>-127635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66E31" id="Łącznik prostoliniowy 6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6pt,-10.05pt" to="514.9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PMHCVDgAAAADAEAAA8AAAAAAAAAAAAAAAAABAQAAGRycy9kb3ducmV2Lnht&#10;bFBLBQYAAAAABAAEAPMAAAARBQAAAAA=&#10;" strokecolor="#ff6309">
              <o:lock v:ext="edit" shapetype="f"/>
            </v:line>
          </w:pict>
        </mc:Fallback>
      </mc:AlternateContent>
    </w:r>
    <w:r w:rsidR="001647A5" w:rsidRPr="001647A5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1647A5" w:rsidRPr="003D7D8B">
      <w:rPr>
        <w:rFonts w:ascii="Arial" w:hAnsi="Arial" w:cs="Arial"/>
        <w:color w:val="404040" w:themeColor="text1" w:themeTint="BF"/>
        <w:sz w:val="20"/>
        <w:szCs w:val="20"/>
      </w:rPr>
      <w:t xml:space="preserve">PSG </w:t>
    </w:r>
    <w:r w:rsidR="001647A5">
      <w:rPr>
        <w:rFonts w:ascii="Arial" w:hAnsi="Arial" w:cs="Arial"/>
        <w:color w:val="404040" w:themeColor="text1" w:themeTint="BF"/>
        <w:sz w:val="20"/>
        <w:szCs w:val="20"/>
      </w:rPr>
      <w:t>sp. z o.o.</w:t>
    </w:r>
    <w:r w:rsidR="001647A5">
      <w:rPr>
        <w:rFonts w:ascii="Arial" w:hAnsi="Arial" w:cs="Arial"/>
        <w:color w:val="404040" w:themeColor="text1" w:themeTint="BF"/>
        <w:sz w:val="20"/>
        <w:szCs w:val="20"/>
      </w:rPr>
      <w:tab/>
      <w:t xml:space="preserve"> Wydanie</w:t>
    </w:r>
    <w:r w:rsidR="009D13D2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9368F5">
      <w:rPr>
        <w:rFonts w:ascii="Arial" w:hAnsi="Arial" w:cs="Arial"/>
        <w:color w:val="404040" w:themeColor="text1" w:themeTint="BF"/>
        <w:sz w:val="20"/>
        <w:szCs w:val="20"/>
      </w:rPr>
      <w:t>6</w:t>
    </w:r>
    <w:r w:rsidR="001647A5">
      <w:rPr>
        <w:rFonts w:ascii="Arial" w:hAnsi="Arial" w:cs="Arial"/>
        <w:color w:val="404040" w:themeColor="text1" w:themeTint="BF"/>
        <w:sz w:val="20"/>
        <w:szCs w:val="20"/>
      </w:rPr>
      <w:t xml:space="preserve"> z dnia</w:t>
    </w:r>
    <w:r w:rsidR="00F24859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2D3A4B">
      <w:rPr>
        <w:rFonts w:ascii="Arial" w:hAnsi="Arial" w:cs="Arial"/>
        <w:color w:val="404040" w:themeColor="text1" w:themeTint="BF"/>
        <w:sz w:val="20"/>
        <w:szCs w:val="20"/>
      </w:rPr>
      <w:t>1 kwietnia 2026</w:t>
    </w:r>
    <w:r w:rsidR="001647A5">
      <w:rPr>
        <w:rFonts w:ascii="Arial" w:hAnsi="Arial" w:cs="Arial"/>
        <w:color w:val="404040" w:themeColor="text1" w:themeTint="BF"/>
        <w:sz w:val="20"/>
        <w:szCs w:val="20"/>
      </w:rPr>
      <w:t xml:space="preserve"> r.</w:t>
    </w:r>
    <w:r w:rsidR="007C5050" w:rsidRPr="00E268DF">
      <w:rPr>
        <w:rFonts w:ascii="Arial" w:hAnsi="Arial" w:cs="Arial"/>
        <w:color w:val="262626"/>
        <w:sz w:val="20"/>
        <w:szCs w:val="20"/>
      </w:rPr>
      <w:tab/>
      <w:t xml:space="preserve">Strona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PAGE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E5376">
      <w:rPr>
        <w:rFonts w:ascii="Arial" w:hAnsi="Arial" w:cs="Arial"/>
        <w:b/>
        <w:bCs/>
        <w:noProof/>
        <w:color w:val="262626"/>
        <w:sz w:val="20"/>
        <w:szCs w:val="20"/>
      </w:rPr>
      <w:t>1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  <w:r w:rsidR="007C5050" w:rsidRPr="00E268DF">
      <w:rPr>
        <w:rFonts w:ascii="Arial" w:hAnsi="Arial" w:cs="Arial"/>
        <w:color w:val="262626"/>
        <w:sz w:val="20"/>
        <w:szCs w:val="20"/>
      </w:rPr>
      <w:t xml:space="preserve"> z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NUMPAGES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E5376">
      <w:rPr>
        <w:rFonts w:ascii="Arial" w:hAnsi="Arial" w:cs="Arial"/>
        <w:b/>
        <w:bCs/>
        <w:noProof/>
        <w:color w:val="262626"/>
        <w:sz w:val="20"/>
        <w:szCs w:val="20"/>
      </w:rPr>
      <w:t>3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</w:p>
  <w:p w14:paraId="5A59509D" w14:textId="6727C280" w:rsidR="0001174B" w:rsidRDefault="009368F5" w:rsidP="009368F5">
    <w:pPr>
      <w:pStyle w:val="Stopka"/>
      <w:tabs>
        <w:tab w:val="clear" w:pos="4536"/>
        <w:tab w:val="clear" w:pos="9072"/>
        <w:tab w:val="left" w:pos="63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9B5F" w14:textId="77777777" w:rsidR="0077683D" w:rsidRPr="00574872" w:rsidRDefault="00E23488" w:rsidP="00E23488">
    <w:pPr>
      <w:pStyle w:val="Stopka"/>
      <w:spacing w:line="360" w:lineRule="auto"/>
      <w:ind w:hanging="567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0496" behindDoc="0" locked="0" layoutInCell="1" allowOverlap="1" wp14:anchorId="1299A50C" wp14:editId="2B5D8870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3C5DF" id="Łącznik prostoliniowy 7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" strokecolor="#ff6309">
              <o:lock v:ext="edit" shapetype="f"/>
            </v:line>
          </w:pict>
        </mc:Fallback>
      </mc:AlternateContent>
    </w:r>
    <w:r w:rsidR="0077683D" w:rsidRPr="00574872">
      <w:rPr>
        <w:rFonts w:ascii="Arial" w:hAnsi="Arial" w:cs="Arial"/>
        <w:sz w:val="20"/>
        <w:szCs w:val="20"/>
      </w:rPr>
      <w:t>PSG sp. z o.o</w:t>
    </w:r>
    <w:r w:rsidR="0077683D">
      <w:rPr>
        <w:rFonts w:ascii="Arial" w:hAnsi="Arial" w:cs="Arial"/>
        <w:sz w:val="20"/>
        <w:szCs w:val="20"/>
      </w:rPr>
      <w:t>.</w:t>
    </w:r>
    <w:r w:rsidR="0077683D" w:rsidRPr="00574872">
      <w:rPr>
        <w:rFonts w:ascii="Arial" w:hAnsi="Arial" w:cs="Arial"/>
        <w:sz w:val="20"/>
        <w:szCs w:val="20"/>
      </w:rPr>
      <w:t>/Oddział w …</w:t>
    </w:r>
    <w:r w:rsidR="0077683D" w:rsidRPr="00574872">
      <w:rPr>
        <w:rFonts w:ascii="Arial" w:hAnsi="Arial" w:cs="Arial"/>
        <w:sz w:val="20"/>
        <w:szCs w:val="20"/>
      </w:rPr>
      <w:tab/>
      <w:t xml:space="preserve"> Wydanie</w:t>
    </w:r>
    <w:r w:rsidR="0077683D">
      <w:rPr>
        <w:rFonts w:ascii="Arial" w:hAnsi="Arial" w:cs="Arial"/>
        <w:sz w:val="20"/>
        <w:szCs w:val="20"/>
      </w:rPr>
      <w:t xml:space="preserve"> xx </w:t>
    </w:r>
    <w:r w:rsidR="0077683D" w:rsidRPr="00574872">
      <w:rPr>
        <w:rFonts w:ascii="Arial" w:hAnsi="Arial" w:cs="Arial"/>
        <w:sz w:val="20"/>
        <w:szCs w:val="20"/>
      </w:rPr>
      <w:t>z dnia</w:t>
    </w:r>
    <w:r w:rsidR="0077683D">
      <w:rPr>
        <w:rFonts w:ascii="Arial" w:hAnsi="Arial" w:cs="Arial"/>
        <w:sz w:val="20"/>
        <w:szCs w:val="20"/>
      </w:rPr>
      <w:t xml:space="preserve"> dz.mm.rok</w:t>
    </w:r>
    <w:r w:rsidR="0077683D" w:rsidRPr="00574872">
      <w:rPr>
        <w:rFonts w:ascii="Arial" w:hAnsi="Arial" w:cs="Arial"/>
        <w:sz w:val="20"/>
        <w:szCs w:val="20"/>
      </w:rPr>
      <w:tab/>
      <w:t xml:space="preserve">Strona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PAGE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4327A3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  <w:r w:rsidR="0077683D" w:rsidRPr="00574872">
      <w:rPr>
        <w:rFonts w:ascii="Arial" w:hAnsi="Arial" w:cs="Arial"/>
        <w:sz w:val="20"/>
        <w:szCs w:val="20"/>
      </w:rPr>
      <w:t xml:space="preserve"> z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NUMPAGES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9664ED">
      <w:rPr>
        <w:rFonts w:ascii="Arial" w:hAnsi="Arial" w:cs="Arial"/>
        <w:b/>
        <w:bCs/>
        <w:noProof/>
        <w:sz w:val="20"/>
        <w:szCs w:val="20"/>
      </w:rPr>
      <w:t>4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</w:p>
  <w:p w14:paraId="69FB44E8" w14:textId="77777777" w:rsidR="0077683D" w:rsidRDefault="00776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0407" w14:textId="77777777" w:rsidR="00C44823" w:rsidRDefault="00C44823" w:rsidP="00204141">
      <w:pPr>
        <w:spacing w:after="0" w:line="240" w:lineRule="auto"/>
      </w:pPr>
      <w:r>
        <w:separator/>
      </w:r>
    </w:p>
  </w:footnote>
  <w:footnote w:type="continuationSeparator" w:id="0">
    <w:p w14:paraId="4DD462EC" w14:textId="77777777" w:rsidR="00C44823" w:rsidRDefault="00C44823" w:rsidP="0020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BB2E" w14:textId="77777777" w:rsidR="009368F5" w:rsidRDefault="009368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6" w:type="dxa"/>
      <w:tblInd w:w="-72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Look w:val="01E0" w:firstRow="1" w:lastRow="1" w:firstColumn="1" w:lastColumn="1" w:noHBand="0" w:noVBand="0"/>
    </w:tblPr>
    <w:tblGrid>
      <w:gridCol w:w="2023"/>
      <w:gridCol w:w="5557"/>
      <w:gridCol w:w="1956"/>
    </w:tblGrid>
    <w:tr w:rsidR="007C5050" w:rsidRPr="007C5050" w14:paraId="74368DCD" w14:textId="77777777" w:rsidTr="001647A5">
      <w:trPr>
        <w:cantSplit/>
        <w:trHeight w:val="1125"/>
      </w:trPr>
      <w:tc>
        <w:tcPr>
          <w:tcW w:w="2023" w:type="dxa"/>
          <w:vAlign w:val="center"/>
        </w:tcPr>
        <w:p w14:paraId="117894C2" w14:textId="23330444" w:rsidR="007C5050" w:rsidRPr="007C5050" w:rsidRDefault="009368F5" w:rsidP="007C505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noProof/>
              <w:sz w:val="18"/>
              <w:szCs w:val="18"/>
              <w:lang w:eastAsia="pl-PL"/>
            </w:rPr>
            <w:drawing>
              <wp:inline distT="0" distB="0" distL="0" distR="0" wp14:anchorId="0E70D2F1" wp14:editId="19592691">
                <wp:extent cx="971550" cy="380069"/>
                <wp:effectExtent l="0" t="0" r="0" b="1270"/>
                <wp:docPr id="124157900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431" cy="384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Align w:val="center"/>
        </w:tcPr>
        <w:p w14:paraId="59EF9F75" w14:textId="00866B2E" w:rsidR="004327A3" w:rsidRPr="009368F5" w:rsidRDefault="00E268DF" w:rsidP="009368F5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368F5">
            <w:rPr>
              <w:rFonts w:ascii="Arial" w:hAnsi="Arial" w:cs="Arial"/>
              <w:b/>
              <w:color w:val="000000"/>
              <w:sz w:val="20"/>
              <w:szCs w:val="20"/>
            </w:rPr>
            <w:t>Wniosek sponsor</w:t>
          </w:r>
          <w:r w:rsidR="008E253F" w:rsidRPr="009368F5">
            <w:rPr>
              <w:rFonts w:ascii="Arial" w:hAnsi="Arial" w:cs="Arial"/>
              <w:b/>
              <w:color w:val="000000"/>
              <w:sz w:val="20"/>
              <w:szCs w:val="20"/>
            </w:rPr>
            <w:t>ingowy</w:t>
          </w:r>
        </w:p>
        <w:p w14:paraId="45A6B0B8" w14:textId="3FCA72FE" w:rsidR="00DC115F" w:rsidRPr="009368F5" w:rsidRDefault="00BE78D8" w:rsidP="009368F5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9368F5">
            <w:rPr>
              <w:rFonts w:ascii="Arial" w:hAnsi="Arial" w:cs="Arial"/>
              <w:color w:val="000000"/>
              <w:sz w:val="20"/>
              <w:szCs w:val="20"/>
            </w:rPr>
            <w:t>Z</w:t>
          </w:r>
          <w:r w:rsidR="00E268DF" w:rsidRPr="009368F5">
            <w:rPr>
              <w:rFonts w:ascii="Arial" w:hAnsi="Arial" w:cs="Arial"/>
              <w:color w:val="000000"/>
              <w:sz w:val="20"/>
              <w:szCs w:val="20"/>
            </w:rPr>
            <w:t xml:space="preserve">ałącznik Nr </w:t>
          </w:r>
          <w:r w:rsidR="00B81E50" w:rsidRPr="009368F5">
            <w:rPr>
              <w:rFonts w:ascii="Arial" w:hAnsi="Arial" w:cs="Arial"/>
              <w:color w:val="000000"/>
              <w:sz w:val="20"/>
              <w:szCs w:val="20"/>
            </w:rPr>
            <w:t>1</w:t>
          </w:r>
          <w:r w:rsidR="00E268DF" w:rsidRPr="009368F5">
            <w:rPr>
              <w:rFonts w:ascii="Arial" w:hAnsi="Arial" w:cs="Arial"/>
              <w:color w:val="000000"/>
              <w:sz w:val="20"/>
              <w:szCs w:val="20"/>
            </w:rPr>
            <w:t xml:space="preserve"> do Regulaminu sponsoringu </w:t>
          </w:r>
        </w:p>
        <w:p w14:paraId="58C52232" w14:textId="670D2C3F" w:rsidR="007C5050" w:rsidRPr="00E268DF" w:rsidRDefault="00DC115F" w:rsidP="009368F5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9368F5">
            <w:rPr>
              <w:rFonts w:ascii="Arial" w:hAnsi="Arial" w:cs="Arial"/>
              <w:color w:val="000000"/>
              <w:sz w:val="20"/>
              <w:szCs w:val="20"/>
            </w:rPr>
            <w:t>P</w:t>
          </w:r>
          <w:r w:rsidR="009368F5">
            <w:rPr>
              <w:rFonts w:ascii="Arial" w:hAnsi="Arial" w:cs="Arial"/>
              <w:color w:val="000000"/>
              <w:sz w:val="20"/>
              <w:szCs w:val="20"/>
            </w:rPr>
            <w:t xml:space="preserve">SG </w:t>
          </w:r>
          <w:r w:rsidR="00E268DF" w:rsidRPr="009368F5">
            <w:rPr>
              <w:rFonts w:ascii="Arial" w:hAnsi="Arial" w:cs="Arial"/>
              <w:color w:val="000000"/>
              <w:sz w:val="20"/>
              <w:szCs w:val="20"/>
            </w:rPr>
            <w:t>sp. z o.o.</w:t>
          </w:r>
        </w:p>
      </w:tc>
      <w:tc>
        <w:tcPr>
          <w:tcW w:w="1956" w:type="dxa"/>
        </w:tcPr>
        <w:p w14:paraId="1DBDB813" w14:textId="77777777" w:rsidR="007C5050" w:rsidRPr="007C5050" w:rsidRDefault="007C5050" w:rsidP="009368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124B7790" w14:textId="3F97ED80" w:rsidR="00730414" w:rsidRPr="007C5050" w:rsidRDefault="00DC115F" w:rsidP="007304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KOM.</w:t>
          </w:r>
          <w:r w:rsidR="009D13D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01</w:t>
          </w:r>
          <w:r w:rsidR="00550FD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2D3A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24/</w:t>
          </w:r>
          <w:r w:rsidR="00550FD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202</w:t>
          </w:r>
          <w:r w:rsidR="009368F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6/</w:t>
          </w:r>
          <w:r w:rsidR="009D13D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1/1</w:t>
          </w:r>
        </w:p>
      </w:tc>
    </w:tr>
  </w:tbl>
  <w:p w14:paraId="6BEADE0B" w14:textId="77777777" w:rsidR="00C55252" w:rsidRDefault="00C55252" w:rsidP="007C5050">
    <w:pPr>
      <w:pStyle w:val="Stopka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6"/>
      <w:gridCol w:w="6237"/>
      <w:gridCol w:w="1842"/>
    </w:tblGrid>
    <w:tr w:rsidR="00044A4D" w:rsidRPr="007C5050" w14:paraId="187C0C15" w14:textId="77777777" w:rsidTr="00E748D7">
      <w:trPr>
        <w:cantSplit/>
        <w:trHeight w:val="1125"/>
      </w:trPr>
      <w:tc>
        <w:tcPr>
          <w:tcW w:w="1986" w:type="dxa"/>
          <w:vAlign w:val="center"/>
        </w:tcPr>
        <w:p w14:paraId="71336C3F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7AE7B40" wp14:editId="1BBB02DF">
                <wp:extent cx="1065043" cy="337727"/>
                <wp:effectExtent l="0" t="0" r="0" b="0"/>
                <wp:docPr id="5" name="Obraz 5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CCCA3F2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2E707D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Tytuł </w:t>
          </w:r>
          <w:r w:rsidR="00245FEF">
            <w:rPr>
              <w:rFonts w:ascii="Arial" w:hAnsi="Arial" w:cs="Arial"/>
              <w:b/>
              <w:color w:val="000000"/>
              <w:sz w:val="22"/>
              <w:szCs w:val="22"/>
            </w:rPr>
            <w:t>załącznika</w:t>
          </w:r>
        </w:p>
        <w:p w14:paraId="31BA6CE2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57EFD824" w14:textId="77777777" w:rsidR="00044A4D" w:rsidRPr="007C5050" w:rsidRDefault="00044A4D" w:rsidP="00245FEF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do </w:t>
          </w:r>
          <w:r w:rsidR="00245FEF">
            <w:rPr>
              <w:rFonts w:ascii="Arial" w:hAnsi="Arial" w:cs="Arial"/>
              <w:color w:val="000000"/>
              <w:sz w:val="20"/>
              <w:szCs w:val="20"/>
            </w:rPr>
            <w:t>instrukcji …….</w:t>
          </w:r>
        </w:p>
      </w:tc>
      <w:tc>
        <w:tcPr>
          <w:tcW w:w="1842" w:type="dxa"/>
        </w:tcPr>
        <w:p w14:paraId="2743C634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6E178CA8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2E707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nr zarządzenia/rok/ nr instrukcji/ nr załącznika</w:t>
          </w:r>
        </w:p>
      </w:tc>
    </w:tr>
  </w:tbl>
  <w:p w14:paraId="69E84FA1" w14:textId="77777777" w:rsidR="00044A4D" w:rsidRDefault="00044A4D" w:rsidP="00044A4D">
    <w:pPr>
      <w:pStyle w:val="Stopka"/>
      <w:spacing w:line="360" w:lineRule="auto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7069D676" wp14:editId="27556893">
              <wp:simplePos x="0" y="0"/>
              <wp:positionH relativeFrom="column">
                <wp:posOffset>-38735</wp:posOffset>
              </wp:positionH>
              <wp:positionV relativeFrom="paragraph">
                <wp:posOffset>73660</wp:posOffset>
              </wp:positionV>
              <wp:extent cx="5970905" cy="0"/>
              <wp:effectExtent l="0" t="0" r="1079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71E2F" id="Łącznik prostoliniowy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5.8pt" to="467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" strokecolor="#ff6309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B07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5FE0576"/>
    <w:multiLevelType w:val="hybridMultilevel"/>
    <w:tmpl w:val="DE8AE2DE"/>
    <w:lvl w:ilvl="0" w:tplc="56F2E8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166D3DA">
      <w:start w:val="1"/>
      <w:numFmt w:val="lowerLetter"/>
      <w:lvlText w:val="%2)"/>
      <w:lvlJc w:val="left"/>
      <w:pPr>
        <w:ind w:left="1647" w:hanging="360"/>
      </w:pPr>
      <w:rPr>
        <w:rFonts w:eastAsia="Aria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86A06"/>
    <w:multiLevelType w:val="hybridMultilevel"/>
    <w:tmpl w:val="04A8DFF4"/>
    <w:lvl w:ilvl="0" w:tplc="AD40E4DA">
      <w:start w:val="1"/>
      <w:numFmt w:val="lowerLetter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3" w15:restartNumberingAfterBreak="0">
    <w:nsid w:val="23E42AEC"/>
    <w:multiLevelType w:val="hybridMultilevel"/>
    <w:tmpl w:val="EFB69B7A"/>
    <w:lvl w:ilvl="0" w:tplc="D826BAE2">
      <w:start w:val="1"/>
      <w:numFmt w:val="lowerLetter"/>
      <w:lvlText w:val="%1)"/>
      <w:lvlJc w:val="left"/>
      <w:pPr>
        <w:ind w:left="14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4" w15:restartNumberingAfterBreak="0">
    <w:nsid w:val="2688794E"/>
    <w:multiLevelType w:val="hybridMultilevel"/>
    <w:tmpl w:val="E206C102"/>
    <w:lvl w:ilvl="0" w:tplc="F9DAD9D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AF340B"/>
    <w:multiLevelType w:val="hybridMultilevel"/>
    <w:tmpl w:val="D1A403D4"/>
    <w:lvl w:ilvl="0" w:tplc="4D787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44E99"/>
    <w:multiLevelType w:val="hybridMultilevel"/>
    <w:tmpl w:val="8D162152"/>
    <w:lvl w:ilvl="0" w:tplc="97D0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03A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86632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30AA1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3E3C4BB4"/>
    <w:multiLevelType w:val="hybridMultilevel"/>
    <w:tmpl w:val="68C25122"/>
    <w:lvl w:ilvl="0" w:tplc="10EC9E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3A6A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5D5F4CEB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B7C20"/>
    <w:multiLevelType w:val="hybridMultilevel"/>
    <w:tmpl w:val="C058848E"/>
    <w:lvl w:ilvl="0" w:tplc="A3C2E33C">
      <w:start w:val="2"/>
      <w:numFmt w:val="decimal"/>
      <w:lvlText w:val="%1)"/>
      <w:lvlJc w:val="left"/>
      <w:pPr>
        <w:ind w:left="27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4" w15:restartNumberingAfterBreak="0">
    <w:nsid w:val="65C86FB9"/>
    <w:multiLevelType w:val="hybridMultilevel"/>
    <w:tmpl w:val="A814A2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A190C08"/>
    <w:multiLevelType w:val="hybridMultilevel"/>
    <w:tmpl w:val="7BE21E0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7AF4480"/>
    <w:multiLevelType w:val="hybridMultilevel"/>
    <w:tmpl w:val="6764DEFA"/>
    <w:name w:val="WW8Num19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F0902"/>
    <w:multiLevelType w:val="hybridMultilevel"/>
    <w:tmpl w:val="A232D314"/>
    <w:lvl w:ilvl="0" w:tplc="90D2607C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967DD"/>
    <w:multiLevelType w:val="hybridMultilevel"/>
    <w:tmpl w:val="C2CE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8225371">
    <w:abstractNumId w:val="11"/>
  </w:num>
  <w:num w:numId="2" w16cid:durableId="489829186">
    <w:abstractNumId w:val="2"/>
  </w:num>
  <w:num w:numId="3" w16cid:durableId="2057388255">
    <w:abstractNumId w:val="3"/>
  </w:num>
  <w:num w:numId="4" w16cid:durableId="335353679">
    <w:abstractNumId w:val="0"/>
  </w:num>
  <w:num w:numId="5" w16cid:durableId="1242642918">
    <w:abstractNumId w:val="10"/>
  </w:num>
  <w:num w:numId="6" w16cid:durableId="1296061636">
    <w:abstractNumId w:val="18"/>
  </w:num>
  <w:num w:numId="7" w16cid:durableId="59254118">
    <w:abstractNumId w:val="5"/>
  </w:num>
  <w:num w:numId="8" w16cid:durableId="1735422049">
    <w:abstractNumId w:val="9"/>
  </w:num>
  <w:num w:numId="9" w16cid:durableId="154613981">
    <w:abstractNumId w:val="7"/>
  </w:num>
  <w:num w:numId="10" w16cid:durableId="714895256">
    <w:abstractNumId w:val="6"/>
  </w:num>
  <w:num w:numId="11" w16cid:durableId="1357462144">
    <w:abstractNumId w:val="8"/>
  </w:num>
  <w:num w:numId="12" w16cid:durableId="639042503">
    <w:abstractNumId w:val="12"/>
  </w:num>
  <w:num w:numId="13" w16cid:durableId="1115491003">
    <w:abstractNumId w:val="1"/>
  </w:num>
  <w:num w:numId="14" w16cid:durableId="1523276892">
    <w:abstractNumId w:val="13"/>
  </w:num>
  <w:num w:numId="15" w16cid:durableId="994190248">
    <w:abstractNumId w:val="4"/>
  </w:num>
  <w:num w:numId="16" w16cid:durableId="963271393">
    <w:abstractNumId w:val="17"/>
  </w:num>
  <w:num w:numId="17" w16cid:durableId="1934893520">
    <w:abstractNumId w:val="14"/>
  </w:num>
  <w:num w:numId="18" w16cid:durableId="248200417">
    <w:abstractNumId w:val="15"/>
  </w:num>
  <w:num w:numId="19" w16cid:durableId="1126850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A0"/>
    <w:rsid w:val="0001174B"/>
    <w:rsid w:val="00013058"/>
    <w:rsid w:val="0002061E"/>
    <w:rsid w:val="000253CB"/>
    <w:rsid w:val="00034E53"/>
    <w:rsid w:val="00037D26"/>
    <w:rsid w:val="00040134"/>
    <w:rsid w:val="00044A4D"/>
    <w:rsid w:val="00067149"/>
    <w:rsid w:val="000803DE"/>
    <w:rsid w:val="000838DC"/>
    <w:rsid w:val="000870CF"/>
    <w:rsid w:val="00087430"/>
    <w:rsid w:val="00092D0D"/>
    <w:rsid w:val="000931DE"/>
    <w:rsid w:val="000B03D4"/>
    <w:rsid w:val="000B1B81"/>
    <w:rsid w:val="000B229B"/>
    <w:rsid w:val="000B26EA"/>
    <w:rsid w:val="000C10C8"/>
    <w:rsid w:val="000C1298"/>
    <w:rsid w:val="000C180C"/>
    <w:rsid w:val="000C45C8"/>
    <w:rsid w:val="000D54C0"/>
    <w:rsid w:val="000D75C6"/>
    <w:rsid w:val="000E3990"/>
    <w:rsid w:val="000E5907"/>
    <w:rsid w:val="000F14F3"/>
    <w:rsid w:val="00107967"/>
    <w:rsid w:val="00115C47"/>
    <w:rsid w:val="00115FFF"/>
    <w:rsid w:val="00120E84"/>
    <w:rsid w:val="00153106"/>
    <w:rsid w:val="001567CF"/>
    <w:rsid w:val="00160D36"/>
    <w:rsid w:val="001647A5"/>
    <w:rsid w:val="00164E68"/>
    <w:rsid w:val="00170810"/>
    <w:rsid w:val="001727B2"/>
    <w:rsid w:val="00185B5F"/>
    <w:rsid w:val="001865BF"/>
    <w:rsid w:val="00190FE1"/>
    <w:rsid w:val="00197030"/>
    <w:rsid w:val="001A13BD"/>
    <w:rsid w:val="001A43E9"/>
    <w:rsid w:val="001C02E6"/>
    <w:rsid w:val="001C7773"/>
    <w:rsid w:val="001D24AC"/>
    <w:rsid w:val="001D4F4F"/>
    <w:rsid w:val="001D6279"/>
    <w:rsid w:val="001F2DB2"/>
    <w:rsid w:val="00203870"/>
    <w:rsid w:val="00204141"/>
    <w:rsid w:val="00216587"/>
    <w:rsid w:val="00216698"/>
    <w:rsid w:val="00226631"/>
    <w:rsid w:val="002275B5"/>
    <w:rsid w:val="00245FEF"/>
    <w:rsid w:val="002463DB"/>
    <w:rsid w:val="002537D8"/>
    <w:rsid w:val="00267FDA"/>
    <w:rsid w:val="00275C01"/>
    <w:rsid w:val="00280965"/>
    <w:rsid w:val="00292314"/>
    <w:rsid w:val="00294256"/>
    <w:rsid w:val="002A04BF"/>
    <w:rsid w:val="002A5F68"/>
    <w:rsid w:val="002B5430"/>
    <w:rsid w:val="002C6FAA"/>
    <w:rsid w:val="002D3A4B"/>
    <w:rsid w:val="002E31B5"/>
    <w:rsid w:val="002E5A46"/>
    <w:rsid w:val="002E707D"/>
    <w:rsid w:val="00301AA4"/>
    <w:rsid w:val="0030262E"/>
    <w:rsid w:val="00304612"/>
    <w:rsid w:val="00305C3F"/>
    <w:rsid w:val="003126B2"/>
    <w:rsid w:val="0033137D"/>
    <w:rsid w:val="00332951"/>
    <w:rsid w:val="00335D06"/>
    <w:rsid w:val="003466DB"/>
    <w:rsid w:val="00346D87"/>
    <w:rsid w:val="0035012C"/>
    <w:rsid w:val="003502DA"/>
    <w:rsid w:val="00351FFC"/>
    <w:rsid w:val="00356B64"/>
    <w:rsid w:val="00360900"/>
    <w:rsid w:val="00364B94"/>
    <w:rsid w:val="0037422C"/>
    <w:rsid w:val="00374CFF"/>
    <w:rsid w:val="00377B99"/>
    <w:rsid w:val="00391B8E"/>
    <w:rsid w:val="003930F1"/>
    <w:rsid w:val="003A1613"/>
    <w:rsid w:val="003A7765"/>
    <w:rsid w:val="003C0F49"/>
    <w:rsid w:val="003F7327"/>
    <w:rsid w:val="00414AE5"/>
    <w:rsid w:val="0042356C"/>
    <w:rsid w:val="0042795E"/>
    <w:rsid w:val="0043008A"/>
    <w:rsid w:val="004327A3"/>
    <w:rsid w:val="004429C3"/>
    <w:rsid w:val="00447F32"/>
    <w:rsid w:val="004633C1"/>
    <w:rsid w:val="00465842"/>
    <w:rsid w:val="00486489"/>
    <w:rsid w:val="004A0502"/>
    <w:rsid w:val="004C07F5"/>
    <w:rsid w:val="004C35A3"/>
    <w:rsid w:val="004C6B41"/>
    <w:rsid w:val="004E2035"/>
    <w:rsid w:val="004F2112"/>
    <w:rsid w:val="00502721"/>
    <w:rsid w:val="00513205"/>
    <w:rsid w:val="00515A85"/>
    <w:rsid w:val="005160A6"/>
    <w:rsid w:val="00520256"/>
    <w:rsid w:val="005224C5"/>
    <w:rsid w:val="0052447D"/>
    <w:rsid w:val="00531D2D"/>
    <w:rsid w:val="005342A4"/>
    <w:rsid w:val="00535378"/>
    <w:rsid w:val="00540AB8"/>
    <w:rsid w:val="00550FD5"/>
    <w:rsid w:val="00555CD9"/>
    <w:rsid w:val="00574872"/>
    <w:rsid w:val="0057787E"/>
    <w:rsid w:val="00582656"/>
    <w:rsid w:val="005842DC"/>
    <w:rsid w:val="005A0D84"/>
    <w:rsid w:val="005A45FE"/>
    <w:rsid w:val="005A6FAE"/>
    <w:rsid w:val="005A791D"/>
    <w:rsid w:val="005C19C5"/>
    <w:rsid w:val="005C1B10"/>
    <w:rsid w:val="005C2FC9"/>
    <w:rsid w:val="005D1DFF"/>
    <w:rsid w:val="005E3F70"/>
    <w:rsid w:val="005F0EAA"/>
    <w:rsid w:val="005F25A5"/>
    <w:rsid w:val="006044E1"/>
    <w:rsid w:val="00605A42"/>
    <w:rsid w:val="006251DE"/>
    <w:rsid w:val="00636D8F"/>
    <w:rsid w:val="00651EE2"/>
    <w:rsid w:val="00656BDE"/>
    <w:rsid w:val="00660C8C"/>
    <w:rsid w:val="00661C9D"/>
    <w:rsid w:val="00675525"/>
    <w:rsid w:val="006B6106"/>
    <w:rsid w:val="006C36CD"/>
    <w:rsid w:val="006E2808"/>
    <w:rsid w:val="006E3D02"/>
    <w:rsid w:val="007026F2"/>
    <w:rsid w:val="007036B9"/>
    <w:rsid w:val="00710A86"/>
    <w:rsid w:val="00730414"/>
    <w:rsid w:val="00742844"/>
    <w:rsid w:val="007432A4"/>
    <w:rsid w:val="00752780"/>
    <w:rsid w:val="00757399"/>
    <w:rsid w:val="0077633C"/>
    <w:rsid w:val="0077683D"/>
    <w:rsid w:val="00785DED"/>
    <w:rsid w:val="0079388B"/>
    <w:rsid w:val="00795E9C"/>
    <w:rsid w:val="007A76A5"/>
    <w:rsid w:val="007C5050"/>
    <w:rsid w:val="007D32B2"/>
    <w:rsid w:val="007D3771"/>
    <w:rsid w:val="007D4075"/>
    <w:rsid w:val="007D6278"/>
    <w:rsid w:val="007E589C"/>
    <w:rsid w:val="007E6967"/>
    <w:rsid w:val="007F4386"/>
    <w:rsid w:val="00812EA1"/>
    <w:rsid w:val="00827287"/>
    <w:rsid w:val="00827688"/>
    <w:rsid w:val="00844774"/>
    <w:rsid w:val="0084791B"/>
    <w:rsid w:val="00853C06"/>
    <w:rsid w:val="008811F0"/>
    <w:rsid w:val="0088244F"/>
    <w:rsid w:val="00896CEA"/>
    <w:rsid w:val="008A0D37"/>
    <w:rsid w:val="008A34FA"/>
    <w:rsid w:val="008C2EA5"/>
    <w:rsid w:val="008C67BB"/>
    <w:rsid w:val="008E253F"/>
    <w:rsid w:val="008E402D"/>
    <w:rsid w:val="008E58BD"/>
    <w:rsid w:val="008E643A"/>
    <w:rsid w:val="009075B6"/>
    <w:rsid w:val="0091105C"/>
    <w:rsid w:val="0091255B"/>
    <w:rsid w:val="0091696A"/>
    <w:rsid w:val="009313A3"/>
    <w:rsid w:val="009368F5"/>
    <w:rsid w:val="00937B0F"/>
    <w:rsid w:val="00941E7A"/>
    <w:rsid w:val="00953FD7"/>
    <w:rsid w:val="00960165"/>
    <w:rsid w:val="009664ED"/>
    <w:rsid w:val="0097061C"/>
    <w:rsid w:val="0097356E"/>
    <w:rsid w:val="00980B2F"/>
    <w:rsid w:val="009848C9"/>
    <w:rsid w:val="00986180"/>
    <w:rsid w:val="0099291B"/>
    <w:rsid w:val="009A0289"/>
    <w:rsid w:val="009A74D4"/>
    <w:rsid w:val="009C2475"/>
    <w:rsid w:val="009D13D2"/>
    <w:rsid w:val="009D53D1"/>
    <w:rsid w:val="009E1A96"/>
    <w:rsid w:val="009F1DFC"/>
    <w:rsid w:val="00A06932"/>
    <w:rsid w:val="00A07739"/>
    <w:rsid w:val="00A12749"/>
    <w:rsid w:val="00A129FB"/>
    <w:rsid w:val="00A26FE7"/>
    <w:rsid w:val="00A34ECE"/>
    <w:rsid w:val="00A356E6"/>
    <w:rsid w:val="00A35D66"/>
    <w:rsid w:val="00A413C1"/>
    <w:rsid w:val="00A54548"/>
    <w:rsid w:val="00A56943"/>
    <w:rsid w:val="00A60FF6"/>
    <w:rsid w:val="00A63B58"/>
    <w:rsid w:val="00A661A7"/>
    <w:rsid w:val="00A815DD"/>
    <w:rsid w:val="00A8332E"/>
    <w:rsid w:val="00A972E5"/>
    <w:rsid w:val="00AA29EF"/>
    <w:rsid w:val="00AA5697"/>
    <w:rsid w:val="00AA7AC3"/>
    <w:rsid w:val="00AB25D8"/>
    <w:rsid w:val="00AC1D0B"/>
    <w:rsid w:val="00AC667D"/>
    <w:rsid w:val="00AC7AEE"/>
    <w:rsid w:val="00AD1886"/>
    <w:rsid w:val="00AF42F3"/>
    <w:rsid w:val="00B01F51"/>
    <w:rsid w:val="00B102C4"/>
    <w:rsid w:val="00B27157"/>
    <w:rsid w:val="00B32E57"/>
    <w:rsid w:val="00B40AD8"/>
    <w:rsid w:val="00B605F6"/>
    <w:rsid w:val="00B6484C"/>
    <w:rsid w:val="00B671FA"/>
    <w:rsid w:val="00B70F0B"/>
    <w:rsid w:val="00B714C3"/>
    <w:rsid w:val="00B77ABC"/>
    <w:rsid w:val="00B8124B"/>
    <w:rsid w:val="00B81E50"/>
    <w:rsid w:val="00B86F5D"/>
    <w:rsid w:val="00B954F0"/>
    <w:rsid w:val="00BB56A0"/>
    <w:rsid w:val="00BB60F5"/>
    <w:rsid w:val="00BB6D24"/>
    <w:rsid w:val="00BB6EA0"/>
    <w:rsid w:val="00BC1532"/>
    <w:rsid w:val="00BC33A3"/>
    <w:rsid w:val="00BC3D56"/>
    <w:rsid w:val="00BE78D8"/>
    <w:rsid w:val="00BF1F42"/>
    <w:rsid w:val="00BF5576"/>
    <w:rsid w:val="00C068EE"/>
    <w:rsid w:val="00C12003"/>
    <w:rsid w:val="00C124DD"/>
    <w:rsid w:val="00C13187"/>
    <w:rsid w:val="00C160D7"/>
    <w:rsid w:val="00C17FB2"/>
    <w:rsid w:val="00C2293A"/>
    <w:rsid w:val="00C43C7C"/>
    <w:rsid w:val="00C44213"/>
    <w:rsid w:val="00C443EA"/>
    <w:rsid w:val="00C44660"/>
    <w:rsid w:val="00C44823"/>
    <w:rsid w:val="00C5005F"/>
    <w:rsid w:val="00C5357F"/>
    <w:rsid w:val="00C55252"/>
    <w:rsid w:val="00C67A7C"/>
    <w:rsid w:val="00C7085D"/>
    <w:rsid w:val="00C72CC2"/>
    <w:rsid w:val="00C72E74"/>
    <w:rsid w:val="00C75DE0"/>
    <w:rsid w:val="00C80905"/>
    <w:rsid w:val="00C8679C"/>
    <w:rsid w:val="00CB1A31"/>
    <w:rsid w:val="00CC7082"/>
    <w:rsid w:val="00CD18E9"/>
    <w:rsid w:val="00CD5BEC"/>
    <w:rsid w:val="00CE4F19"/>
    <w:rsid w:val="00CE58EA"/>
    <w:rsid w:val="00CE596F"/>
    <w:rsid w:val="00CE6D7B"/>
    <w:rsid w:val="00CE7385"/>
    <w:rsid w:val="00CF473C"/>
    <w:rsid w:val="00D027B0"/>
    <w:rsid w:val="00D04AB0"/>
    <w:rsid w:val="00D20EA9"/>
    <w:rsid w:val="00D3332C"/>
    <w:rsid w:val="00D36AA0"/>
    <w:rsid w:val="00D37827"/>
    <w:rsid w:val="00D515AC"/>
    <w:rsid w:val="00D56CEE"/>
    <w:rsid w:val="00D64BC9"/>
    <w:rsid w:val="00D67EF1"/>
    <w:rsid w:val="00D80709"/>
    <w:rsid w:val="00D8604E"/>
    <w:rsid w:val="00DB1B29"/>
    <w:rsid w:val="00DB30E0"/>
    <w:rsid w:val="00DB3BAE"/>
    <w:rsid w:val="00DB453A"/>
    <w:rsid w:val="00DB7481"/>
    <w:rsid w:val="00DC115F"/>
    <w:rsid w:val="00DC5A34"/>
    <w:rsid w:val="00DE66A5"/>
    <w:rsid w:val="00DF091D"/>
    <w:rsid w:val="00E033C4"/>
    <w:rsid w:val="00E12BB9"/>
    <w:rsid w:val="00E17E29"/>
    <w:rsid w:val="00E23488"/>
    <w:rsid w:val="00E243B2"/>
    <w:rsid w:val="00E268DF"/>
    <w:rsid w:val="00E748D7"/>
    <w:rsid w:val="00E83276"/>
    <w:rsid w:val="00E83758"/>
    <w:rsid w:val="00E87730"/>
    <w:rsid w:val="00E91993"/>
    <w:rsid w:val="00EA0D61"/>
    <w:rsid w:val="00EA24E3"/>
    <w:rsid w:val="00EA5ED8"/>
    <w:rsid w:val="00EB6D42"/>
    <w:rsid w:val="00EE305D"/>
    <w:rsid w:val="00EF332D"/>
    <w:rsid w:val="00EF7890"/>
    <w:rsid w:val="00F0693C"/>
    <w:rsid w:val="00F24859"/>
    <w:rsid w:val="00F342F7"/>
    <w:rsid w:val="00F401FE"/>
    <w:rsid w:val="00F40430"/>
    <w:rsid w:val="00F42AB6"/>
    <w:rsid w:val="00F45B44"/>
    <w:rsid w:val="00F46142"/>
    <w:rsid w:val="00F5180F"/>
    <w:rsid w:val="00F5751D"/>
    <w:rsid w:val="00F66909"/>
    <w:rsid w:val="00FB5B5E"/>
    <w:rsid w:val="00FD0F77"/>
    <w:rsid w:val="00FD39FB"/>
    <w:rsid w:val="00FE1583"/>
    <w:rsid w:val="00FE5376"/>
    <w:rsid w:val="00FF1B7D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C88B7"/>
  <w15:docId w15:val="{D85E0E41-F086-49DE-8AFB-78C5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D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D62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4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041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0414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204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8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742844"/>
    <w:rPr>
      <w:rFonts w:ascii="Penguinpl" w:eastAsia="Times New Roman" w:hAnsi="Penguinpl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29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D62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278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486489"/>
  </w:style>
  <w:style w:type="character" w:styleId="Hipercze">
    <w:name w:val="Hyperlink"/>
    <w:uiPriority w:val="99"/>
    <w:unhideWhenUsed/>
    <w:rsid w:val="00486489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A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AEE"/>
    <w:rPr>
      <w:b/>
      <w:bCs/>
      <w:lang w:eastAsia="en-US"/>
    </w:rPr>
  </w:style>
  <w:style w:type="paragraph" w:styleId="Poprawka">
    <w:name w:val="Revision"/>
    <w:hidden/>
    <w:uiPriority w:val="99"/>
    <w:semiHidden/>
    <w:rsid w:val="005A79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o@psga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2026-03-31T22:00:00+00:00</wapObowiazujeOd>
    <wapDataWydania xmlns="c1876336-ecf6-4d04-83f9-df4cad67950a">2026-03-31T22:00:00+00:00</wapDataWydania>
  </documentManagement>
</p:properties>
</file>

<file path=customXml/itemProps1.xml><?xml version="1.0" encoding="utf-8"?>
<ds:datastoreItem xmlns:ds="http://schemas.openxmlformats.org/officeDocument/2006/customXml" ds:itemID="{B505DF69-4304-40D8-B2F0-12BBB069F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03E12-208B-4A83-8265-26AD42033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76C50-0650-41CF-904F-6A4FC2F6D9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DD67A3-65F4-491E-80D2-C3A0981C86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538FA9-154D-486C-8830-E3CE0DDF5598}">
  <ds:schemaRefs>
    <ds:schemaRef ds:uri="http://purl.org/dc/dcmitype/"/>
    <ds:schemaRef ds:uri="http://schemas.openxmlformats.org/package/2006/metadata/core-properties"/>
    <ds:schemaRef ds:uri="fba29d6e-f8c2-4bc3-abcc-87fa78023ccb"/>
    <ds:schemaRef ds:uri="c1876336-ecf6-4d04-83f9-df4cad67950a"/>
    <ds:schemaRef ds:uri="7b1cf317-af41-45ad-8637-b483ded5e11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6045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załącznika</vt:lpstr>
    </vt:vector>
  </TitlesOfParts>
  <Company>Hewlett-Packard Company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załącznika</dc:title>
  <dc:creator>Dorota Kocierba-Kaczmarek</dc:creator>
  <cp:lastModifiedBy>Tyburski Tomasz (PSG)</cp:lastModifiedBy>
  <cp:revision>2</cp:revision>
  <cp:lastPrinted>2026-03-27T12:44:00Z</cp:lastPrinted>
  <dcterms:created xsi:type="dcterms:W3CDTF">2026-04-02T09:14:00Z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2021-04-15T15:03:00Z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ffee1baa-fb84-4b6a-9709-16d7d08d718d</vt:lpwstr>
  </property>
  <property fmtid="{D5CDD505-2E9C-101B-9397-08002B2CF9AE}" pid="8" name="MSIP_Label_873bfdf7-b3d6-42a7-9f35-f649f45df770_ContentBits">
    <vt:lpwstr>0</vt:lpwstr>
  </property>
  <property fmtid="{D5CDD505-2E9C-101B-9397-08002B2CF9AE}" pid="9" name="ContentTypeId">
    <vt:lpwstr>0x010100BE0517E2E23A394F839B699B468CEEAB007FAD932216DFF348B6B3B5B4E8194F9C</vt:lpwstr>
  </property>
  <property fmtid="{D5CDD505-2E9C-101B-9397-08002B2CF9AE}" pid="10" name="wapDataOstatniejWersji">
    <vt:filetime>2026-04-01T13:58:58Z</vt:filetime>
  </property>
  <property fmtid="{D5CDD505-2E9C-101B-9397-08002B2CF9AE}" pid="11" name="WorkflowChangePath">
    <vt:lpwstr>8379072f-fac7-4857-8213-1ab9bbb0aff9,2;8379072f-fac7-4857-8213-1ab9bbb0aff9,2;</vt:lpwstr>
  </property>
  <property fmtid="{D5CDD505-2E9C-101B-9397-08002B2CF9AE}" pid="12" name="_docset_NoMedatataSyncRequired">
    <vt:lpwstr>False</vt:lpwstr>
  </property>
</Properties>
</file>