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9D70" w14:textId="0208717D" w:rsidR="00B2422C" w:rsidRPr="004B3A7E" w:rsidRDefault="00C87F7B" w:rsidP="001261AA">
      <w:pPr>
        <w:pStyle w:val="Tekstpodstawowy2"/>
        <w:jc w:val="right"/>
        <w:rPr>
          <w:rFonts w:ascii="Arial" w:eastAsia="Calibri" w:hAnsi="Arial" w:cs="Arial"/>
          <w:sz w:val="20"/>
          <w:szCs w:val="22"/>
          <w:lang w:val="en-US" w:eastAsia="en-US"/>
        </w:rPr>
      </w:pPr>
      <w:r w:rsidRPr="004B3A7E">
        <w:rPr>
          <w:rFonts w:ascii="Arial" w:eastAsia="Calibri" w:hAnsi="Arial" w:cs="Arial"/>
          <w:sz w:val="20"/>
          <w:szCs w:val="22"/>
          <w:lang w:val="en-US" w:eastAsia="en-US"/>
        </w:rPr>
        <w:t xml:space="preserve">Appendix </w:t>
      </w:r>
      <w:r w:rsidR="005E4969" w:rsidRPr="004B3A7E">
        <w:rPr>
          <w:rFonts w:ascii="Arial" w:eastAsia="Calibri" w:hAnsi="Arial" w:cs="Arial"/>
          <w:sz w:val="20"/>
          <w:szCs w:val="22"/>
          <w:lang w:val="en-US" w:eastAsia="en-US"/>
        </w:rPr>
        <w:t xml:space="preserve">2 to the </w:t>
      </w:r>
      <w:r w:rsidR="0033265D" w:rsidRPr="0033265D">
        <w:rPr>
          <w:rFonts w:ascii="Arial" w:eastAsia="Calibri" w:hAnsi="Arial" w:cs="Arial"/>
          <w:sz w:val="20"/>
          <w:szCs w:val="22"/>
          <w:lang w:val="en-US" w:eastAsia="en-US"/>
        </w:rPr>
        <w:t xml:space="preserve">Terms of </w:t>
      </w:r>
      <w:r w:rsidR="00773730">
        <w:rPr>
          <w:rFonts w:ascii="Arial" w:eastAsia="Calibri" w:hAnsi="Arial" w:cs="Arial"/>
          <w:sz w:val="20"/>
          <w:szCs w:val="22"/>
          <w:lang w:val="en-US" w:eastAsia="en-US"/>
        </w:rPr>
        <w:t>R&amp;D&amp;I</w:t>
      </w:r>
      <w:r w:rsidR="0033265D" w:rsidRPr="0033265D">
        <w:rPr>
          <w:rFonts w:ascii="Arial" w:eastAsia="Calibri" w:hAnsi="Arial" w:cs="Arial"/>
          <w:sz w:val="20"/>
          <w:szCs w:val="22"/>
          <w:lang w:val="en-US" w:eastAsia="en-US"/>
        </w:rPr>
        <w:t xml:space="preserve"> Cooperation </w:t>
      </w:r>
      <w:r w:rsidR="00794199">
        <w:rPr>
          <w:rFonts w:ascii="Arial" w:eastAsia="Calibri" w:hAnsi="Arial" w:cs="Arial"/>
          <w:sz w:val="20"/>
          <w:szCs w:val="22"/>
          <w:lang w:val="en-US" w:eastAsia="en-US"/>
        </w:rPr>
        <w:br/>
      </w:r>
      <w:r w:rsidR="0033265D" w:rsidRPr="0033265D">
        <w:rPr>
          <w:rFonts w:ascii="Arial" w:eastAsia="Calibri" w:hAnsi="Arial" w:cs="Arial"/>
          <w:sz w:val="20"/>
          <w:szCs w:val="22"/>
          <w:lang w:val="en-US" w:eastAsia="en-US"/>
        </w:rPr>
        <w:t xml:space="preserve">between Polska </w:t>
      </w:r>
      <w:proofErr w:type="spellStart"/>
      <w:r w:rsidR="0033265D" w:rsidRPr="0033265D">
        <w:rPr>
          <w:rFonts w:ascii="Arial" w:eastAsia="Calibri" w:hAnsi="Arial" w:cs="Arial"/>
          <w:sz w:val="20"/>
          <w:szCs w:val="22"/>
          <w:lang w:val="en-US" w:eastAsia="en-US"/>
        </w:rPr>
        <w:t>Spółka</w:t>
      </w:r>
      <w:proofErr w:type="spellEnd"/>
      <w:r w:rsidR="0033265D" w:rsidRPr="0033265D">
        <w:rPr>
          <w:rFonts w:ascii="Arial" w:eastAsia="Calibri" w:hAnsi="Arial" w:cs="Arial"/>
          <w:sz w:val="20"/>
          <w:szCs w:val="22"/>
          <w:lang w:val="en-US" w:eastAsia="en-US"/>
        </w:rPr>
        <w:t xml:space="preserve"> Gazownictwa sp. z </w:t>
      </w:r>
      <w:proofErr w:type="spellStart"/>
      <w:r w:rsidR="0033265D" w:rsidRPr="0033265D">
        <w:rPr>
          <w:rFonts w:ascii="Arial" w:eastAsia="Calibri" w:hAnsi="Arial" w:cs="Arial"/>
          <w:sz w:val="20"/>
          <w:szCs w:val="22"/>
          <w:lang w:val="en-US" w:eastAsia="en-US"/>
        </w:rPr>
        <w:t>o.o.</w:t>
      </w:r>
      <w:proofErr w:type="spellEnd"/>
      <w:r w:rsidR="0033265D" w:rsidRPr="0033265D">
        <w:rPr>
          <w:rFonts w:ascii="Arial" w:eastAsia="Calibri" w:hAnsi="Arial" w:cs="Arial"/>
          <w:sz w:val="20"/>
          <w:szCs w:val="22"/>
          <w:lang w:val="en-US" w:eastAsia="en-US"/>
        </w:rPr>
        <w:t xml:space="preserve"> </w:t>
      </w:r>
      <w:r w:rsidR="00794199">
        <w:rPr>
          <w:rFonts w:ascii="Arial" w:eastAsia="Calibri" w:hAnsi="Arial" w:cs="Arial"/>
          <w:sz w:val="20"/>
          <w:szCs w:val="22"/>
          <w:lang w:val="en-US" w:eastAsia="en-US"/>
        </w:rPr>
        <w:br/>
      </w:r>
      <w:r w:rsidR="0033265D" w:rsidRPr="0033265D">
        <w:rPr>
          <w:rFonts w:ascii="Arial" w:eastAsia="Calibri" w:hAnsi="Arial" w:cs="Arial"/>
          <w:sz w:val="20"/>
          <w:szCs w:val="22"/>
          <w:lang w:val="en-US" w:eastAsia="en-US"/>
        </w:rPr>
        <w:t>and Third-Party Entities</w:t>
      </w:r>
    </w:p>
    <w:p w14:paraId="4FBFE05E" w14:textId="0F0F46C6" w:rsidR="005E4969" w:rsidRPr="004B3A7E" w:rsidRDefault="005E4969" w:rsidP="001261AA">
      <w:pPr>
        <w:pStyle w:val="Tekstpodstawowy2"/>
        <w:spacing w:after="120"/>
        <w:jc w:val="center"/>
        <w:rPr>
          <w:rFonts w:ascii="Arial" w:hAnsi="Arial" w:cs="Arial"/>
          <w:b/>
          <w:sz w:val="20"/>
          <w:lang w:val="en-US"/>
        </w:rPr>
      </w:pPr>
    </w:p>
    <w:p w14:paraId="581ADE7D" w14:textId="77777777" w:rsidR="005E4969" w:rsidRPr="004B3A7E" w:rsidRDefault="005E4969" w:rsidP="001261AA">
      <w:pPr>
        <w:pStyle w:val="Tekstpodstawowy2"/>
        <w:spacing w:after="120"/>
        <w:jc w:val="center"/>
        <w:rPr>
          <w:rFonts w:ascii="Arial" w:hAnsi="Arial" w:cs="Arial"/>
          <w:b/>
          <w:sz w:val="20"/>
          <w:lang w:val="en-US"/>
        </w:rPr>
      </w:pPr>
    </w:p>
    <w:p w14:paraId="63FD9CC4" w14:textId="354873CC" w:rsidR="00B2422C" w:rsidRPr="004B3A7E" w:rsidRDefault="00D25E2E" w:rsidP="001261AA">
      <w:pPr>
        <w:pStyle w:val="Tekstpodstawowy2"/>
        <w:spacing w:after="120"/>
        <w:jc w:val="center"/>
        <w:rPr>
          <w:rFonts w:ascii="Arial" w:hAnsi="Arial" w:cs="Arial"/>
          <w:sz w:val="20"/>
          <w:szCs w:val="22"/>
          <w:lang w:val="en-US"/>
        </w:rPr>
      </w:pPr>
      <w:r w:rsidRPr="004B3A7E">
        <w:rPr>
          <w:rFonts w:ascii="Arial" w:hAnsi="Arial" w:cs="Arial"/>
          <w:b/>
          <w:sz w:val="20"/>
          <w:lang w:val="en-US"/>
        </w:rPr>
        <w:t>R</w:t>
      </w:r>
      <w:r w:rsidR="00794199">
        <w:rPr>
          <w:rFonts w:ascii="Arial" w:hAnsi="Arial" w:cs="Arial"/>
          <w:b/>
          <w:sz w:val="20"/>
          <w:lang w:val="en-US"/>
        </w:rPr>
        <w:t>ESEARCH AND DEVELOPMENT</w:t>
      </w:r>
      <w:r w:rsidR="00BE5558" w:rsidRPr="004B3A7E">
        <w:rPr>
          <w:rFonts w:ascii="Arial" w:hAnsi="Arial" w:cs="Arial"/>
          <w:b/>
          <w:sz w:val="20"/>
          <w:lang w:val="en-US"/>
        </w:rPr>
        <w:t xml:space="preserve"> </w:t>
      </w:r>
      <w:r w:rsidR="00520D13" w:rsidRPr="004B3A7E">
        <w:rPr>
          <w:rFonts w:ascii="Arial" w:hAnsi="Arial" w:cs="Arial"/>
          <w:b/>
          <w:sz w:val="20"/>
          <w:lang w:val="en-US"/>
        </w:rPr>
        <w:t xml:space="preserve">COOPERATION </w:t>
      </w:r>
      <w:r w:rsidR="002A6998" w:rsidRPr="004B3A7E">
        <w:rPr>
          <w:rFonts w:ascii="Arial" w:hAnsi="Arial" w:cs="Arial"/>
          <w:b/>
          <w:sz w:val="20"/>
          <w:lang w:val="en-US"/>
        </w:rPr>
        <w:t xml:space="preserve">AGREEMENT </w:t>
      </w:r>
      <w:r w:rsidR="00BE5558" w:rsidRPr="004B3A7E">
        <w:rPr>
          <w:rFonts w:ascii="Arial" w:hAnsi="Arial" w:cs="Arial"/>
          <w:sz w:val="20"/>
          <w:szCs w:val="22"/>
          <w:lang w:val="en-US"/>
        </w:rPr>
        <w:t xml:space="preserve">[***] </w:t>
      </w:r>
      <w:r w:rsidR="00BE5558" w:rsidRPr="004B3A7E">
        <w:rPr>
          <w:rFonts w:ascii="Arial" w:hAnsi="Arial" w:cs="Arial"/>
          <w:b/>
          <w:sz w:val="20"/>
          <w:szCs w:val="22"/>
          <w:lang w:val="en-US"/>
        </w:rPr>
        <w:t xml:space="preserve">NO. </w:t>
      </w:r>
      <w:r w:rsidR="00BE5558" w:rsidRPr="004B3A7E">
        <w:rPr>
          <w:rFonts w:ascii="Arial" w:hAnsi="Arial" w:cs="Arial"/>
          <w:sz w:val="20"/>
          <w:szCs w:val="22"/>
          <w:lang w:val="en-US"/>
        </w:rPr>
        <w:t>[***]</w:t>
      </w:r>
    </w:p>
    <w:p w14:paraId="3A55D540" w14:textId="77777777" w:rsidR="00BE5558" w:rsidRPr="004B3A7E" w:rsidRDefault="00BE5558" w:rsidP="001261AA">
      <w:pPr>
        <w:pStyle w:val="Tekstpodstawowy2"/>
        <w:spacing w:after="120"/>
        <w:jc w:val="both"/>
        <w:rPr>
          <w:rFonts w:ascii="Arial" w:hAnsi="Arial" w:cs="Arial"/>
          <w:sz w:val="20"/>
          <w:szCs w:val="22"/>
          <w:lang w:val="en-US"/>
        </w:rPr>
      </w:pPr>
    </w:p>
    <w:p w14:paraId="1373E532" w14:textId="66DA970B" w:rsidR="00B2422C" w:rsidRPr="004B3A7E" w:rsidRDefault="00C87F7B" w:rsidP="001261AA">
      <w:pPr>
        <w:pStyle w:val="Tekstpodstawowy2"/>
        <w:spacing w:after="120"/>
        <w:jc w:val="both"/>
        <w:rPr>
          <w:rFonts w:ascii="Arial" w:hAnsi="Arial" w:cs="Arial"/>
          <w:sz w:val="20"/>
          <w:szCs w:val="22"/>
          <w:lang w:val="en-US"/>
        </w:rPr>
      </w:pPr>
      <w:r w:rsidRPr="004B3A7E">
        <w:rPr>
          <w:rFonts w:ascii="Arial" w:hAnsi="Arial" w:cs="Arial"/>
          <w:sz w:val="20"/>
          <w:szCs w:val="22"/>
          <w:lang w:val="en-US"/>
        </w:rPr>
        <w:t xml:space="preserve">concluded </w:t>
      </w:r>
      <w:r w:rsidR="00D25E2E" w:rsidRPr="004B3A7E">
        <w:rPr>
          <w:rFonts w:ascii="Arial" w:hAnsi="Arial" w:cs="Arial"/>
          <w:sz w:val="20"/>
          <w:szCs w:val="22"/>
          <w:lang w:val="en-US"/>
        </w:rPr>
        <w:t>in</w:t>
      </w:r>
      <w:r w:rsidRPr="004B3A7E">
        <w:rPr>
          <w:rFonts w:ascii="Arial" w:hAnsi="Arial" w:cs="Arial"/>
          <w:sz w:val="20"/>
          <w:szCs w:val="22"/>
          <w:lang w:val="en-US"/>
        </w:rPr>
        <w:t xml:space="preserve"> [***] on [***], between:</w:t>
      </w:r>
    </w:p>
    <w:p w14:paraId="04FB5E1B" w14:textId="77777777" w:rsidR="00BE5558" w:rsidRPr="004B3A7E" w:rsidRDefault="00BE5558" w:rsidP="001261AA">
      <w:pPr>
        <w:pStyle w:val="Tekstpodstawowy2"/>
        <w:spacing w:after="120"/>
        <w:jc w:val="both"/>
        <w:rPr>
          <w:rFonts w:ascii="Arial" w:hAnsi="Arial" w:cs="Arial"/>
          <w:b/>
          <w:sz w:val="20"/>
          <w:szCs w:val="22"/>
          <w:lang w:val="en-US"/>
        </w:rPr>
      </w:pPr>
    </w:p>
    <w:p w14:paraId="602C6868" w14:textId="43ABA4C6" w:rsidR="00B2422C" w:rsidRPr="004B3A7E" w:rsidRDefault="00C87F7B" w:rsidP="001261AA">
      <w:pPr>
        <w:pStyle w:val="Tekstpodstawowy2"/>
        <w:spacing w:after="120"/>
        <w:jc w:val="both"/>
        <w:rPr>
          <w:rFonts w:ascii="Arial" w:hAnsi="Arial" w:cs="Arial"/>
          <w:sz w:val="20"/>
          <w:szCs w:val="22"/>
          <w:lang w:val="en-US"/>
        </w:rPr>
      </w:pPr>
      <w:r w:rsidRPr="004B3A7E">
        <w:rPr>
          <w:rFonts w:ascii="Arial" w:hAnsi="Arial" w:cs="Arial"/>
          <w:b/>
          <w:sz w:val="20"/>
          <w:lang w:val="en-US"/>
        </w:rPr>
        <w:t xml:space="preserve">Polska </w:t>
      </w:r>
      <w:proofErr w:type="spellStart"/>
      <w:r w:rsidRPr="004B3A7E">
        <w:rPr>
          <w:rFonts w:ascii="Arial" w:hAnsi="Arial" w:cs="Arial"/>
          <w:b/>
          <w:sz w:val="20"/>
          <w:lang w:val="en-US"/>
        </w:rPr>
        <w:t>Spółka</w:t>
      </w:r>
      <w:proofErr w:type="spellEnd"/>
      <w:r w:rsidRPr="004B3A7E">
        <w:rPr>
          <w:rFonts w:ascii="Arial" w:hAnsi="Arial" w:cs="Arial"/>
          <w:b/>
          <w:sz w:val="20"/>
          <w:lang w:val="en-US"/>
        </w:rPr>
        <w:t xml:space="preserve"> Gazownictwa sp. z </w:t>
      </w:r>
      <w:proofErr w:type="spellStart"/>
      <w:r w:rsidRPr="004B3A7E">
        <w:rPr>
          <w:rFonts w:ascii="Arial" w:hAnsi="Arial" w:cs="Arial"/>
          <w:b/>
          <w:sz w:val="20"/>
          <w:lang w:val="en-US"/>
        </w:rPr>
        <w:t>o.o.</w:t>
      </w:r>
      <w:proofErr w:type="spellEnd"/>
      <w:r w:rsidRPr="004B3A7E">
        <w:rPr>
          <w:rFonts w:ascii="Arial" w:hAnsi="Arial" w:cs="Arial"/>
          <w:b/>
          <w:sz w:val="20"/>
          <w:lang w:val="en-US"/>
        </w:rPr>
        <w:t xml:space="preserve"> </w:t>
      </w:r>
      <w:r w:rsidRPr="004B3A7E">
        <w:rPr>
          <w:rFonts w:ascii="Arial" w:hAnsi="Arial" w:cs="Arial"/>
          <w:sz w:val="20"/>
          <w:lang w:val="en-US"/>
        </w:rPr>
        <w:t xml:space="preserve">with its </w:t>
      </w:r>
      <w:r w:rsidR="00D25E2E" w:rsidRPr="004B3A7E">
        <w:rPr>
          <w:rFonts w:ascii="Arial" w:hAnsi="Arial" w:cs="Arial"/>
          <w:sz w:val="20"/>
          <w:lang w:val="en-US"/>
        </w:rPr>
        <w:t>registered office</w:t>
      </w:r>
      <w:r w:rsidRPr="004B3A7E">
        <w:rPr>
          <w:rFonts w:ascii="Arial" w:hAnsi="Arial" w:cs="Arial"/>
          <w:sz w:val="20"/>
          <w:lang w:val="en-US"/>
        </w:rPr>
        <w:t xml:space="preserve"> in </w:t>
      </w:r>
      <w:proofErr w:type="spellStart"/>
      <w:r w:rsidRPr="004B3A7E">
        <w:rPr>
          <w:rFonts w:ascii="Arial" w:hAnsi="Arial" w:cs="Arial"/>
          <w:sz w:val="20"/>
          <w:lang w:val="en-US"/>
        </w:rPr>
        <w:t>Tarnów</w:t>
      </w:r>
      <w:proofErr w:type="spellEnd"/>
      <w:r w:rsidRPr="004B3A7E">
        <w:rPr>
          <w:rFonts w:ascii="Arial" w:hAnsi="Arial" w:cs="Arial"/>
          <w:sz w:val="20"/>
          <w:lang w:val="en-US"/>
        </w:rPr>
        <w:t xml:space="preserve">, </w:t>
      </w:r>
      <w:proofErr w:type="spellStart"/>
      <w:r w:rsidRPr="004B3A7E">
        <w:rPr>
          <w:rFonts w:ascii="Arial" w:hAnsi="Arial" w:cs="Arial"/>
          <w:sz w:val="20"/>
          <w:lang w:val="en-US"/>
        </w:rPr>
        <w:t>ul</w:t>
      </w:r>
      <w:proofErr w:type="spellEnd"/>
      <w:r w:rsidRPr="004B3A7E">
        <w:rPr>
          <w:rFonts w:ascii="Arial" w:hAnsi="Arial" w:cs="Arial"/>
          <w:sz w:val="20"/>
          <w:lang w:val="en-US"/>
        </w:rPr>
        <w:t xml:space="preserve">. </w:t>
      </w:r>
      <w:proofErr w:type="spellStart"/>
      <w:r w:rsidRPr="004B3A7E">
        <w:rPr>
          <w:rFonts w:ascii="Arial" w:hAnsi="Arial" w:cs="Arial"/>
          <w:sz w:val="20"/>
          <w:lang w:val="en-US"/>
        </w:rPr>
        <w:t>Wojciecha</w:t>
      </w:r>
      <w:proofErr w:type="spellEnd"/>
      <w:r w:rsidRPr="004B3A7E">
        <w:rPr>
          <w:rFonts w:ascii="Arial" w:hAnsi="Arial" w:cs="Arial"/>
          <w:sz w:val="20"/>
          <w:lang w:val="en-US"/>
        </w:rPr>
        <w:t xml:space="preserve"> </w:t>
      </w:r>
      <w:proofErr w:type="spellStart"/>
      <w:r w:rsidRPr="004B3A7E">
        <w:rPr>
          <w:rFonts w:ascii="Arial" w:hAnsi="Arial" w:cs="Arial"/>
          <w:sz w:val="20"/>
          <w:lang w:val="en-US"/>
        </w:rPr>
        <w:t>Bandrowskiego</w:t>
      </w:r>
      <w:proofErr w:type="spellEnd"/>
      <w:r w:rsidRPr="004B3A7E">
        <w:rPr>
          <w:rFonts w:ascii="Arial" w:hAnsi="Arial" w:cs="Arial"/>
          <w:sz w:val="20"/>
          <w:lang w:val="en-US"/>
        </w:rPr>
        <w:t xml:space="preserve"> 16, 33-100 </w:t>
      </w:r>
      <w:proofErr w:type="spellStart"/>
      <w:r w:rsidRPr="004B3A7E">
        <w:rPr>
          <w:rFonts w:ascii="Arial" w:hAnsi="Arial" w:cs="Arial"/>
          <w:sz w:val="20"/>
          <w:lang w:val="en-US"/>
        </w:rPr>
        <w:t>Tarnów</w:t>
      </w:r>
      <w:proofErr w:type="spellEnd"/>
      <w:r w:rsidRPr="004B3A7E">
        <w:rPr>
          <w:rFonts w:ascii="Arial" w:hAnsi="Arial" w:cs="Arial"/>
          <w:sz w:val="20"/>
          <w:lang w:val="en-US"/>
        </w:rPr>
        <w:t xml:space="preserve">, Support Branch in Warsaw, address: </w:t>
      </w:r>
      <w:proofErr w:type="spellStart"/>
      <w:r w:rsidRPr="004B3A7E">
        <w:rPr>
          <w:rFonts w:ascii="Arial" w:hAnsi="Arial" w:cs="Arial"/>
          <w:sz w:val="20"/>
          <w:lang w:val="en-US"/>
        </w:rPr>
        <w:t>ul</w:t>
      </w:r>
      <w:proofErr w:type="spellEnd"/>
      <w:r w:rsidRPr="004B3A7E">
        <w:rPr>
          <w:rFonts w:ascii="Arial" w:hAnsi="Arial" w:cs="Arial"/>
          <w:sz w:val="20"/>
          <w:lang w:val="en-US"/>
        </w:rPr>
        <w:t xml:space="preserve">. Krucza 6/14, 00-537 Warsaw, </w:t>
      </w:r>
      <w:r w:rsidRPr="004B3A7E">
        <w:rPr>
          <w:rFonts w:ascii="Arial" w:hAnsi="Arial" w:cs="Arial"/>
          <w:sz w:val="20"/>
          <w:szCs w:val="22"/>
          <w:lang w:val="en-US"/>
        </w:rPr>
        <w:t>entered in</w:t>
      </w:r>
      <w:r w:rsidR="00D25E2E" w:rsidRPr="004B3A7E">
        <w:rPr>
          <w:rFonts w:ascii="Arial" w:hAnsi="Arial" w:cs="Arial"/>
          <w:sz w:val="20"/>
          <w:szCs w:val="22"/>
          <w:lang w:val="en-US"/>
        </w:rPr>
        <w:t>to</w:t>
      </w:r>
      <w:r w:rsidRPr="004B3A7E">
        <w:rPr>
          <w:rFonts w:ascii="Arial" w:hAnsi="Arial" w:cs="Arial"/>
          <w:sz w:val="20"/>
          <w:szCs w:val="22"/>
          <w:lang w:val="en-US"/>
        </w:rPr>
        <w:t xml:space="preserve"> the Register of Entrepreneurs of the National Court Register kept by the District Court for Krakow</w:t>
      </w:r>
      <w:r w:rsidR="00664326">
        <w:rPr>
          <w:rFonts w:ascii="Arial" w:hAnsi="Arial" w:cs="Arial"/>
          <w:sz w:val="20"/>
          <w:szCs w:val="22"/>
          <w:lang w:val="en-US"/>
        </w:rPr>
        <w:t xml:space="preserve"> – </w:t>
      </w:r>
      <w:proofErr w:type="spellStart"/>
      <w:r w:rsidRPr="004B3A7E">
        <w:rPr>
          <w:rFonts w:ascii="Arial" w:hAnsi="Arial" w:cs="Arial"/>
          <w:sz w:val="20"/>
          <w:szCs w:val="22"/>
          <w:lang w:val="en-US"/>
        </w:rPr>
        <w:t>Śródmieście</w:t>
      </w:r>
      <w:proofErr w:type="spellEnd"/>
      <w:r w:rsidRPr="004B3A7E">
        <w:rPr>
          <w:rFonts w:ascii="Arial" w:hAnsi="Arial" w:cs="Arial"/>
          <w:sz w:val="20"/>
          <w:szCs w:val="22"/>
          <w:lang w:val="en-US"/>
        </w:rPr>
        <w:t xml:space="preserve"> in Krakow,</w:t>
      </w:r>
      <w:r w:rsidR="00D25E2E" w:rsidRPr="004B3A7E">
        <w:rPr>
          <w:rFonts w:ascii="Arial" w:hAnsi="Arial" w:cs="Arial"/>
          <w:sz w:val="20"/>
          <w:szCs w:val="22"/>
          <w:lang w:val="en-US"/>
        </w:rPr>
        <w:t xml:space="preserve"> 13</w:t>
      </w:r>
      <w:r w:rsidR="00D25E2E" w:rsidRPr="004B3A7E">
        <w:rPr>
          <w:rFonts w:ascii="Arial" w:hAnsi="Arial" w:cs="Arial"/>
          <w:sz w:val="20"/>
          <w:szCs w:val="22"/>
          <w:vertAlign w:val="superscript"/>
          <w:lang w:val="en-US"/>
        </w:rPr>
        <w:t>th</w:t>
      </w:r>
      <w:r w:rsidRPr="004B3A7E">
        <w:rPr>
          <w:rFonts w:ascii="Arial" w:hAnsi="Arial" w:cs="Arial"/>
          <w:sz w:val="20"/>
          <w:szCs w:val="22"/>
          <w:lang w:val="en-US"/>
        </w:rPr>
        <w:t xml:space="preserve"> </w:t>
      </w:r>
      <w:r w:rsidR="00D25E2E" w:rsidRPr="004B3A7E">
        <w:rPr>
          <w:rFonts w:ascii="Arial" w:hAnsi="Arial" w:cs="Arial"/>
          <w:sz w:val="20"/>
          <w:szCs w:val="22"/>
          <w:lang w:val="en-US"/>
        </w:rPr>
        <w:t>Commercial</w:t>
      </w:r>
      <w:r w:rsidRPr="004B3A7E">
        <w:rPr>
          <w:rFonts w:ascii="Arial" w:hAnsi="Arial" w:cs="Arial"/>
          <w:sz w:val="20"/>
          <w:szCs w:val="22"/>
          <w:lang w:val="en-US"/>
        </w:rPr>
        <w:t xml:space="preserve"> Division of the National Court Register</w:t>
      </w:r>
      <w:r w:rsidR="00D25E2E" w:rsidRPr="004B3A7E">
        <w:rPr>
          <w:rFonts w:ascii="Arial" w:hAnsi="Arial" w:cs="Arial"/>
          <w:sz w:val="20"/>
          <w:szCs w:val="22"/>
          <w:lang w:val="en-US"/>
        </w:rPr>
        <w:t>,</w:t>
      </w:r>
      <w:r w:rsidRPr="004B3A7E">
        <w:rPr>
          <w:rFonts w:ascii="Arial" w:hAnsi="Arial" w:cs="Arial"/>
          <w:sz w:val="20"/>
          <w:szCs w:val="22"/>
          <w:lang w:val="en-US"/>
        </w:rPr>
        <w:t xml:space="preserve"> KRS No. 0000374001, NIP</w:t>
      </w:r>
      <w:r w:rsidR="00D25E2E" w:rsidRPr="004B3A7E">
        <w:rPr>
          <w:rFonts w:ascii="Arial" w:hAnsi="Arial" w:cs="Arial"/>
          <w:sz w:val="20"/>
          <w:szCs w:val="22"/>
          <w:lang w:val="en-US"/>
        </w:rPr>
        <w:t xml:space="preserve"> [Tax ID Number]</w:t>
      </w:r>
      <w:r w:rsidRPr="004B3A7E">
        <w:rPr>
          <w:rFonts w:ascii="Arial" w:hAnsi="Arial" w:cs="Arial"/>
          <w:sz w:val="20"/>
          <w:szCs w:val="22"/>
          <w:lang w:val="en-US"/>
        </w:rPr>
        <w:t xml:space="preserve"> 525 24 96 411, REGON [Business Statistical Number] 142739519, share capital: PLN 10,488,917,050.00, represented by:</w:t>
      </w:r>
    </w:p>
    <w:p w14:paraId="22AE554B" w14:textId="2D056CAF" w:rsidR="00B2422C" w:rsidRPr="004B3A7E" w:rsidRDefault="00C87F7B" w:rsidP="001261AA">
      <w:pPr>
        <w:pStyle w:val="Tekstpodstawowy2"/>
        <w:numPr>
          <w:ilvl w:val="0"/>
          <w:numId w:val="8"/>
        </w:numPr>
        <w:tabs>
          <w:tab w:val="num" w:pos="709"/>
        </w:tabs>
        <w:spacing w:after="120"/>
        <w:ind w:left="0" w:firstLine="0"/>
        <w:jc w:val="both"/>
        <w:rPr>
          <w:rFonts w:ascii="Arial" w:hAnsi="Arial" w:cs="Arial"/>
          <w:sz w:val="20"/>
          <w:szCs w:val="22"/>
          <w:lang w:val="en-US"/>
        </w:rPr>
      </w:pPr>
      <w:r w:rsidRPr="004B3A7E">
        <w:rPr>
          <w:rFonts w:ascii="Arial" w:hAnsi="Arial" w:cs="Arial"/>
          <w:sz w:val="20"/>
          <w:szCs w:val="22"/>
          <w:lang w:val="en-US"/>
        </w:rPr>
        <w:t>________________</w:t>
      </w:r>
      <w:r w:rsidR="00664326">
        <w:rPr>
          <w:rFonts w:ascii="Arial" w:hAnsi="Arial" w:cs="Arial"/>
          <w:sz w:val="20"/>
          <w:szCs w:val="22"/>
          <w:lang w:val="en-US"/>
        </w:rPr>
        <w:t xml:space="preserve"> – </w:t>
      </w:r>
      <w:r w:rsidRPr="004B3A7E">
        <w:rPr>
          <w:rFonts w:ascii="Arial" w:hAnsi="Arial" w:cs="Arial"/>
          <w:sz w:val="20"/>
          <w:szCs w:val="22"/>
          <w:lang w:val="en-US"/>
        </w:rPr>
        <w:t>________________</w:t>
      </w:r>
      <w:r w:rsidR="00AC392A">
        <w:rPr>
          <w:rFonts w:ascii="Arial" w:hAnsi="Arial" w:cs="Arial"/>
          <w:sz w:val="20"/>
          <w:szCs w:val="22"/>
          <w:lang w:val="en-US"/>
        </w:rPr>
        <w:t>;</w:t>
      </w:r>
    </w:p>
    <w:p w14:paraId="150AED39" w14:textId="337A630B" w:rsidR="00B2422C" w:rsidRPr="004B3A7E" w:rsidRDefault="00C87F7B" w:rsidP="001261AA">
      <w:pPr>
        <w:pStyle w:val="Tekstpodstawowy2"/>
        <w:numPr>
          <w:ilvl w:val="0"/>
          <w:numId w:val="8"/>
        </w:numPr>
        <w:tabs>
          <w:tab w:val="num" w:pos="709"/>
        </w:tabs>
        <w:spacing w:after="120"/>
        <w:ind w:left="0" w:firstLine="0"/>
        <w:jc w:val="both"/>
        <w:rPr>
          <w:rFonts w:ascii="Arial" w:hAnsi="Arial" w:cs="Arial"/>
          <w:sz w:val="20"/>
          <w:szCs w:val="22"/>
          <w:lang w:val="en-US"/>
        </w:rPr>
      </w:pPr>
      <w:r w:rsidRPr="004B3A7E">
        <w:rPr>
          <w:rFonts w:ascii="Arial" w:hAnsi="Arial" w:cs="Arial"/>
          <w:sz w:val="20"/>
          <w:szCs w:val="22"/>
          <w:lang w:val="en-US"/>
        </w:rPr>
        <w:t>________________</w:t>
      </w:r>
      <w:r w:rsidR="00664326">
        <w:rPr>
          <w:rFonts w:ascii="Arial" w:hAnsi="Arial" w:cs="Arial"/>
          <w:sz w:val="20"/>
          <w:szCs w:val="22"/>
          <w:lang w:val="en-US"/>
        </w:rPr>
        <w:t xml:space="preserve"> – </w:t>
      </w:r>
      <w:r w:rsidRPr="004B3A7E">
        <w:rPr>
          <w:rFonts w:ascii="Arial" w:hAnsi="Arial" w:cs="Arial"/>
          <w:sz w:val="20"/>
          <w:szCs w:val="22"/>
          <w:lang w:val="en-US"/>
        </w:rPr>
        <w:t>________________</w:t>
      </w:r>
      <w:r w:rsidR="00AC392A">
        <w:rPr>
          <w:rFonts w:ascii="Arial" w:hAnsi="Arial" w:cs="Arial"/>
          <w:sz w:val="20"/>
          <w:szCs w:val="22"/>
          <w:lang w:val="en-US"/>
        </w:rPr>
        <w:t>;</w:t>
      </w:r>
    </w:p>
    <w:p w14:paraId="5F3B686A" w14:textId="2D43ED7E" w:rsidR="00B2422C" w:rsidRPr="004B3A7E" w:rsidRDefault="00C87F7B" w:rsidP="001261AA">
      <w:pPr>
        <w:pStyle w:val="Tekstpodstawowy2"/>
        <w:spacing w:after="120"/>
        <w:jc w:val="both"/>
        <w:rPr>
          <w:rFonts w:ascii="Arial" w:hAnsi="Arial"/>
          <w:i/>
          <w:sz w:val="20"/>
          <w:lang w:val="en-US"/>
        </w:rPr>
      </w:pPr>
      <w:r w:rsidRPr="004B3A7E">
        <w:rPr>
          <w:rFonts w:ascii="Arial" w:hAnsi="Arial" w:cs="Arial"/>
          <w:i/>
          <w:color w:val="E36C0A"/>
          <w:sz w:val="20"/>
          <w:szCs w:val="22"/>
          <w:lang w:val="en-US"/>
        </w:rPr>
        <w:t>[Or alternate, should the contract be signed not by persons disclosed in the KRS, but by an attorney</w:t>
      </w:r>
      <w:r w:rsidR="00887471">
        <w:rPr>
          <w:rFonts w:ascii="Arial" w:hAnsi="Arial" w:cs="Arial"/>
          <w:i/>
          <w:color w:val="E36C0A"/>
          <w:sz w:val="20"/>
          <w:szCs w:val="22"/>
          <w:lang w:val="en-US"/>
        </w:rPr>
        <w:t>:]</w:t>
      </w:r>
    </w:p>
    <w:p w14:paraId="05219A01" w14:textId="6664E915" w:rsidR="00B2422C" w:rsidRPr="004B3A7E" w:rsidRDefault="00C87F7B" w:rsidP="001261AA">
      <w:pPr>
        <w:pStyle w:val="Tekstpodstawowy2"/>
        <w:spacing w:after="120"/>
        <w:jc w:val="both"/>
        <w:rPr>
          <w:rFonts w:ascii="Arial" w:hAnsi="Arial" w:cs="Arial"/>
          <w:i/>
          <w:sz w:val="20"/>
          <w:szCs w:val="22"/>
          <w:lang w:val="en-US"/>
        </w:rPr>
      </w:pPr>
      <w:r w:rsidRPr="004B3A7E">
        <w:rPr>
          <w:rFonts w:ascii="Arial" w:hAnsi="Arial"/>
          <w:i/>
          <w:sz w:val="20"/>
          <w:lang w:val="en-US"/>
        </w:rPr>
        <w:t>________________</w:t>
      </w:r>
      <w:r w:rsidR="00664326">
        <w:rPr>
          <w:rFonts w:ascii="Arial" w:hAnsi="Arial"/>
          <w:i/>
          <w:sz w:val="20"/>
          <w:lang w:val="en-US"/>
        </w:rPr>
        <w:t xml:space="preserve"> – </w:t>
      </w:r>
      <w:r w:rsidR="00B743DF" w:rsidRPr="004B3A7E">
        <w:rPr>
          <w:rFonts w:ascii="Arial" w:hAnsi="Arial"/>
          <w:i/>
          <w:sz w:val="20"/>
          <w:lang w:val="en-US"/>
        </w:rPr>
        <w:t>Attorney</w:t>
      </w:r>
      <w:r w:rsidRPr="004B3A7E">
        <w:rPr>
          <w:rFonts w:ascii="Arial" w:hAnsi="Arial"/>
          <w:i/>
          <w:sz w:val="20"/>
          <w:lang w:val="en-US"/>
        </w:rPr>
        <w:t>, pursuant to the</w:t>
      </w:r>
      <w:r w:rsidR="000F7997" w:rsidRPr="004B3A7E">
        <w:rPr>
          <w:rFonts w:ascii="Arial" w:hAnsi="Arial"/>
          <w:i/>
          <w:sz w:val="20"/>
          <w:lang w:val="en-US"/>
        </w:rPr>
        <w:t xml:space="preserve"> respective</w:t>
      </w:r>
      <w:r w:rsidRPr="004B3A7E">
        <w:rPr>
          <w:rFonts w:ascii="Arial" w:hAnsi="Arial"/>
          <w:i/>
          <w:sz w:val="20"/>
          <w:lang w:val="en-US"/>
        </w:rPr>
        <w:t xml:space="preserve"> power of attorney attached to the contract; </w:t>
      </w:r>
    </w:p>
    <w:p w14:paraId="751DD6A0" w14:textId="0853D868" w:rsidR="00B2422C" w:rsidRPr="004B3A7E" w:rsidRDefault="00C87F7B" w:rsidP="001261AA">
      <w:pPr>
        <w:pStyle w:val="Tekstpodstawowy2"/>
        <w:spacing w:after="120"/>
        <w:jc w:val="both"/>
        <w:rPr>
          <w:rFonts w:ascii="Arial" w:hAnsi="Arial" w:cs="Arial"/>
          <w:sz w:val="20"/>
          <w:szCs w:val="22"/>
          <w:lang w:val="en-US"/>
        </w:rPr>
      </w:pPr>
      <w:r w:rsidRPr="004B3A7E">
        <w:rPr>
          <w:rFonts w:ascii="Arial" w:hAnsi="Arial" w:cs="Arial"/>
          <w:sz w:val="20"/>
          <w:szCs w:val="22"/>
          <w:lang w:val="en-US"/>
        </w:rPr>
        <w:t xml:space="preserve">hereinafter referred to as the </w:t>
      </w:r>
      <w:r w:rsidR="00BC680F">
        <w:rPr>
          <w:rFonts w:ascii="Arial" w:hAnsi="Arial" w:cs="Arial"/>
          <w:sz w:val="20"/>
          <w:szCs w:val="22"/>
          <w:lang w:val="en-US"/>
        </w:rPr>
        <w:t>“</w:t>
      </w:r>
      <w:r w:rsidR="00831BB1" w:rsidRPr="004B3A7E">
        <w:rPr>
          <w:rFonts w:ascii="Arial" w:hAnsi="Arial" w:cs="Arial"/>
          <w:b/>
          <w:sz w:val="20"/>
          <w:szCs w:val="22"/>
          <w:lang w:val="en-US"/>
        </w:rPr>
        <w:t>Contracting Authority</w:t>
      </w:r>
      <w:r w:rsidR="00BC680F">
        <w:rPr>
          <w:rFonts w:ascii="Arial" w:hAnsi="Arial" w:cs="Arial"/>
          <w:sz w:val="20"/>
          <w:szCs w:val="22"/>
          <w:lang w:val="en-US"/>
        </w:rPr>
        <w:t>”</w:t>
      </w:r>
      <w:r w:rsidRPr="004B3A7E">
        <w:rPr>
          <w:rFonts w:ascii="Arial" w:hAnsi="Arial" w:cs="Arial"/>
          <w:sz w:val="20"/>
          <w:szCs w:val="22"/>
          <w:lang w:val="en-US"/>
        </w:rPr>
        <w:t xml:space="preserve"> </w:t>
      </w:r>
      <w:r w:rsidR="006F505F" w:rsidRPr="004B3A7E">
        <w:rPr>
          <w:rFonts w:ascii="Arial" w:hAnsi="Arial" w:cs="Arial"/>
          <w:sz w:val="20"/>
          <w:szCs w:val="22"/>
          <w:lang w:val="en-US"/>
        </w:rPr>
        <w:t xml:space="preserve">or </w:t>
      </w:r>
      <w:r w:rsidR="00BC680F">
        <w:rPr>
          <w:rFonts w:ascii="Arial" w:hAnsi="Arial" w:cs="Arial"/>
          <w:sz w:val="20"/>
          <w:szCs w:val="22"/>
          <w:lang w:val="en-US"/>
        </w:rPr>
        <w:t>“</w:t>
      </w:r>
      <w:r w:rsidR="006F505F" w:rsidRPr="004B3A7E">
        <w:rPr>
          <w:rFonts w:ascii="Arial" w:hAnsi="Arial" w:cs="Arial"/>
          <w:b/>
          <w:bCs/>
          <w:sz w:val="20"/>
          <w:szCs w:val="22"/>
          <w:lang w:val="en-US"/>
        </w:rPr>
        <w:t>PSG</w:t>
      </w:r>
      <w:r w:rsidR="00BC680F">
        <w:rPr>
          <w:rFonts w:ascii="Arial" w:hAnsi="Arial" w:cs="Arial"/>
          <w:sz w:val="20"/>
          <w:szCs w:val="22"/>
          <w:lang w:val="en-US"/>
        </w:rPr>
        <w:t>”</w:t>
      </w:r>
      <w:r w:rsidRPr="004B3A7E">
        <w:rPr>
          <w:rFonts w:ascii="Arial" w:hAnsi="Arial" w:cs="Arial"/>
          <w:sz w:val="20"/>
          <w:szCs w:val="22"/>
          <w:lang w:val="en-US"/>
        </w:rPr>
        <w:t>;</w:t>
      </w:r>
    </w:p>
    <w:p w14:paraId="14BFB628" w14:textId="77777777" w:rsidR="00B2422C" w:rsidRPr="004B3A7E" w:rsidRDefault="009D1452" w:rsidP="001261AA">
      <w:pPr>
        <w:pStyle w:val="Tekstpodstawowy2"/>
        <w:spacing w:after="120"/>
        <w:jc w:val="both"/>
        <w:rPr>
          <w:rFonts w:ascii="Arial" w:hAnsi="Arial" w:cs="Arial"/>
          <w:sz w:val="20"/>
          <w:szCs w:val="22"/>
          <w:lang w:val="en-US"/>
        </w:rPr>
      </w:pPr>
      <w:r w:rsidRPr="004B3A7E">
        <w:rPr>
          <w:rFonts w:ascii="Arial" w:hAnsi="Arial" w:cs="Arial"/>
          <w:sz w:val="20"/>
          <w:szCs w:val="22"/>
          <w:lang w:val="en-US"/>
        </w:rPr>
        <w:t>and</w:t>
      </w:r>
    </w:p>
    <w:p w14:paraId="19BBE417" w14:textId="107AD50C" w:rsidR="00B2422C" w:rsidRPr="004B3A7E" w:rsidRDefault="00C87F7B" w:rsidP="001261AA">
      <w:pPr>
        <w:pStyle w:val="Tekstpodstawowy2"/>
        <w:spacing w:after="120"/>
        <w:jc w:val="both"/>
        <w:rPr>
          <w:rFonts w:ascii="Arial" w:hAnsi="Arial" w:cs="Arial"/>
          <w:sz w:val="20"/>
          <w:szCs w:val="22"/>
          <w:lang w:val="en-US"/>
        </w:rPr>
      </w:pPr>
      <w:r w:rsidRPr="004B3A7E">
        <w:rPr>
          <w:rFonts w:ascii="Arial" w:hAnsi="Arial" w:cs="Arial"/>
          <w:b/>
          <w:sz w:val="20"/>
          <w:szCs w:val="22"/>
          <w:lang w:val="en-US"/>
        </w:rPr>
        <w:t xml:space="preserve">____________________ </w:t>
      </w:r>
      <w:r w:rsidRPr="004B3A7E">
        <w:rPr>
          <w:rFonts w:ascii="Arial" w:hAnsi="Arial" w:cs="Arial"/>
          <w:sz w:val="20"/>
          <w:szCs w:val="22"/>
          <w:lang w:val="en-US"/>
        </w:rPr>
        <w:t xml:space="preserve">with its registered office in ___________, </w:t>
      </w:r>
      <w:proofErr w:type="spellStart"/>
      <w:r w:rsidRPr="004B3A7E">
        <w:rPr>
          <w:rFonts w:ascii="Arial" w:hAnsi="Arial" w:cs="Arial"/>
          <w:sz w:val="20"/>
          <w:szCs w:val="22"/>
          <w:lang w:val="en-US"/>
        </w:rPr>
        <w:t>ul</w:t>
      </w:r>
      <w:proofErr w:type="spellEnd"/>
      <w:r w:rsidRPr="004B3A7E">
        <w:rPr>
          <w:rFonts w:ascii="Arial" w:hAnsi="Arial" w:cs="Arial"/>
          <w:sz w:val="20"/>
          <w:szCs w:val="22"/>
          <w:lang w:val="en-US"/>
        </w:rPr>
        <w:t>. ___________,</w:t>
      </w:r>
      <w:r w:rsidR="00BC680F">
        <w:rPr>
          <w:rFonts w:ascii="Arial" w:hAnsi="Arial" w:cs="Arial"/>
          <w:sz w:val="20"/>
          <w:szCs w:val="22"/>
          <w:lang w:val="en-US"/>
        </w:rPr>
        <w:t xml:space="preserve"> </w:t>
      </w:r>
      <w:r w:rsidRPr="004B3A7E">
        <w:rPr>
          <w:rFonts w:ascii="Arial" w:hAnsi="Arial" w:cs="Arial"/>
          <w:sz w:val="20"/>
          <w:szCs w:val="22"/>
          <w:lang w:val="en-US"/>
        </w:rPr>
        <w:t>__-___ __________, entered into the Register of Entrepreneurs of the National Court Register kept by the District Court for ___________, __ Commercial Division of the National Court Register, KRS No. __________, NIP [Tax ID Number] ___________, REGON [Business Statistical Number] ____________, share capital: ______________, represented by:</w:t>
      </w:r>
    </w:p>
    <w:p w14:paraId="582A0BBD" w14:textId="36E49F29" w:rsidR="00B2422C" w:rsidRPr="004B3A7E" w:rsidRDefault="00C87F7B" w:rsidP="001261AA">
      <w:pPr>
        <w:pStyle w:val="Tekstpodstawowy2"/>
        <w:numPr>
          <w:ilvl w:val="0"/>
          <w:numId w:val="9"/>
        </w:numPr>
        <w:spacing w:after="120"/>
        <w:ind w:left="0" w:firstLine="0"/>
        <w:jc w:val="both"/>
        <w:rPr>
          <w:rFonts w:ascii="Arial" w:hAnsi="Arial" w:cs="Arial"/>
          <w:sz w:val="20"/>
          <w:szCs w:val="22"/>
          <w:lang w:val="en-US"/>
        </w:rPr>
      </w:pPr>
      <w:r w:rsidRPr="004B3A7E">
        <w:rPr>
          <w:rFonts w:ascii="Arial" w:hAnsi="Arial" w:cs="Arial"/>
          <w:sz w:val="20"/>
          <w:szCs w:val="22"/>
          <w:lang w:val="en-US"/>
        </w:rPr>
        <w:t>________________</w:t>
      </w:r>
      <w:r w:rsidR="00664326">
        <w:rPr>
          <w:rFonts w:ascii="Arial" w:hAnsi="Arial" w:cs="Arial"/>
          <w:sz w:val="20"/>
          <w:szCs w:val="22"/>
          <w:lang w:val="en-US"/>
        </w:rPr>
        <w:t xml:space="preserve"> – </w:t>
      </w:r>
      <w:r w:rsidRPr="004B3A7E">
        <w:rPr>
          <w:rFonts w:ascii="Arial" w:hAnsi="Arial" w:cs="Arial"/>
          <w:sz w:val="20"/>
          <w:szCs w:val="22"/>
          <w:lang w:val="en-US"/>
        </w:rPr>
        <w:t>________________</w:t>
      </w:r>
      <w:r w:rsidR="00AC392A">
        <w:rPr>
          <w:rFonts w:ascii="Arial" w:hAnsi="Arial" w:cs="Arial"/>
          <w:sz w:val="20"/>
          <w:szCs w:val="22"/>
          <w:lang w:val="en-US"/>
        </w:rPr>
        <w:t>;</w:t>
      </w:r>
    </w:p>
    <w:p w14:paraId="60113324" w14:textId="44E6AF25" w:rsidR="00B2422C" w:rsidRPr="004B3A7E" w:rsidRDefault="00C87F7B" w:rsidP="001261AA">
      <w:pPr>
        <w:pStyle w:val="Tekstpodstawowy2"/>
        <w:numPr>
          <w:ilvl w:val="0"/>
          <w:numId w:val="9"/>
        </w:numPr>
        <w:spacing w:after="120"/>
        <w:ind w:left="0" w:firstLine="0"/>
        <w:jc w:val="both"/>
        <w:rPr>
          <w:rFonts w:ascii="Arial" w:hAnsi="Arial" w:cs="Arial"/>
          <w:sz w:val="20"/>
          <w:szCs w:val="22"/>
          <w:lang w:val="en-US"/>
        </w:rPr>
      </w:pPr>
      <w:r w:rsidRPr="004B3A7E">
        <w:rPr>
          <w:rFonts w:ascii="Arial" w:hAnsi="Arial" w:cs="Arial"/>
          <w:sz w:val="20"/>
          <w:szCs w:val="22"/>
          <w:lang w:val="en-US"/>
        </w:rPr>
        <w:t>________________</w:t>
      </w:r>
      <w:r w:rsidR="00664326">
        <w:rPr>
          <w:rFonts w:ascii="Arial" w:hAnsi="Arial" w:cs="Arial"/>
          <w:sz w:val="20"/>
          <w:szCs w:val="22"/>
          <w:lang w:val="en-US"/>
        </w:rPr>
        <w:t xml:space="preserve"> – </w:t>
      </w:r>
      <w:r w:rsidRPr="004B3A7E">
        <w:rPr>
          <w:rFonts w:ascii="Arial" w:hAnsi="Arial" w:cs="Arial"/>
          <w:sz w:val="20"/>
          <w:szCs w:val="22"/>
          <w:lang w:val="en-US"/>
        </w:rPr>
        <w:t>________________</w:t>
      </w:r>
      <w:r w:rsidR="00AC392A">
        <w:rPr>
          <w:rFonts w:ascii="Arial" w:hAnsi="Arial" w:cs="Arial"/>
          <w:sz w:val="20"/>
          <w:szCs w:val="22"/>
          <w:lang w:val="en-US"/>
        </w:rPr>
        <w:t>;</w:t>
      </w:r>
    </w:p>
    <w:p w14:paraId="0EE3D1FC" w14:textId="2A1B11FE" w:rsidR="00B2422C" w:rsidRPr="004B3A7E" w:rsidRDefault="00C87F7B" w:rsidP="001261AA">
      <w:pPr>
        <w:pStyle w:val="Tekstpodstawowy2"/>
        <w:spacing w:after="120"/>
        <w:jc w:val="both"/>
        <w:rPr>
          <w:rFonts w:ascii="Arial" w:hAnsi="Arial"/>
          <w:i/>
          <w:sz w:val="20"/>
          <w:lang w:val="en-US"/>
        </w:rPr>
      </w:pPr>
      <w:r w:rsidRPr="004B3A7E">
        <w:rPr>
          <w:rFonts w:ascii="Arial" w:hAnsi="Arial" w:cs="Arial"/>
          <w:i/>
          <w:color w:val="E36C0A"/>
          <w:sz w:val="20"/>
          <w:szCs w:val="22"/>
          <w:lang w:val="en-US"/>
        </w:rPr>
        <w:t>[Or alternate, should the contract be signed not by persons disclosed in the KRS, but by an attorney</w:t>
      </w:r>
      <w:r w:rsidR="00887471">
        <w:rPr>
          <w:rFonts w:ascii="Arial" w:hAnsi="Arial" w:cs="Arial"/>
          <w:i/>
          <w:color w:val="E36C0A"/>
          <w:sz w:val="20"/>
          <w:szCs w:val="22"/>
          <w:lang w:val="en-US"/>
        </w:rPr>
        <w:t>:]</w:t>
      </w:r>
    </w:p>
    <w:p w14:paraId="54FB6538" w14:textId="66CACBE3" w:rsidR="00B2422C" w:rsidRPr="004B3A7E" w:rsidRDefault="00C87F7B" w:rsidP="001261AA">
      <w:pPr>
        <w:pStyle w:val="Tekstpodstawowy2"/>
        <w:spacing w:after="120"/>
        <w:jc w:val="both"/>
        <w:rPr>
          <w:rFonts w:ascii="Arial" w:hAnsi="Arial" w:cs="Arial"/>
          <w:i/>
          <w:sz w:val="20"/>
          <w:szCs w:val="22"/>
          <w:lang w:val="en-US"/>
        </w:rPr>
      </w:pPr>
      <w:r w:rsidRPr="004B3A7E">
        <w:rPr>
          <w:rFonts w:ascii="Arial" w:hAnsi="Arial"/>
          <w:i/>
          <w:sz w:val="20"/>
          <w:lang w:val="en-US"/>
        </w:rPr>
        <w:t>________________</w:t>
      </w:r>
      <w:r w:rsidR="00664326">
        <w:rPr>
          <w:rFonts w:ascii="Arial" w:hAnsi="Arial"/>
          <w:i/>
          <w:sz w:val="20"/>
          <w:lang w:val="en-US"/>
        </w:rPr>
        <w:t xml:space="preserve"> – </w:t>
      </w:r>
      <w:r w:rsidRPr="004B3A7E">
        <w:rPr>
          <w:rFonts w:ascii="Arial" w:hAnsi="Arial"/>
          <w:i/>
          <w:sz w:val="20"/>
          <w:lang w:val="en-US"/>
        </w:rPr>
        <w:t xml:space="preserve">Attorney, pursuant to </w:t>
      </w:r>
      <w:r w:rsidR="000F7997" w:rsidRPr="004B3A7E">
        <w:rPr>
          <w:rFonts w:ascii="Arial" w:hAnsi="Arial"/>
          <w:i/>
          <w:sz w:val="20"/>
          <w:lang w:val="en-US"/>
        </w:rPr>
        <w:t>the respective</w:t>
      </w:r>
      <w:r w:rsidRPr="004B3A7E">
        <w:rPr>
          <w:rFonts w:ascii="Arial" w:hAnsi="Arial"/>
          <w:i/>
          <w:sz w:val="20"/>
          <w:lang w:val="en-US"/>
        </w:rPr>
        <w:t xml:space="preserve"> power of attorney attached to the contract</w:t>
      </w:r>
      <w:r w:rsidR="00262EF1">
        <w:rPr>
          <w:rFonts w:ascii="Arial" w:hAnsi="Arial"/>
          <w:i/>
          <w:sz w:val="20"/>
          <w:lang w:val="en-US"/>
        </w:rPr>
        <w:t>;</w:t>
      </w:r>
    </w:p>
    <w:p w14:paraId="4B6709C8" w14:textId="70A17A97" w:rsidR="00B2422C" w:rsidRPr="004B3A7E" w:rsidRDefault="00C87F7B" w:rsidP="001261AA">
      <w:pPr>
        <w:pStyle w:val="Tekstpodstawowy2"/>
        <w:spacing w:after="120"/>
        <w:jc w:val="both"/>
        <w:rPr>
          <w:rFonts w:ascii="Arial" w:hAnsi="Arial" w:cs="Arial"/>
          <w:sz w:val="20"/>
          <w:szCs w:val="22"/>
          <w:lang w:val="en-US"/>
        </w:rPr>
      </w:pPr>
      <w:r w:rsidRPr="004B3A7E">
        <w:rPr>
          <w:rFonts w:ascii="Arial" w:hAnsi="Arial" w:cs="Arial"/>
          <w:sz w:val="20"/>
          <w:szCs w:val="22"/>
          <w:lang w:val="en-US"/>
        </w:rPr>
        <w:t>hereinafter referred to as</w:t>
      </w:r>
      <w:r w:rsidR="00AD49C4" w:rsidRPr="004B3A7E">
        <w:rPr>
          <w:rFonts w:ascii="Arial" w:hAnsi="Arial" w:cs="Arial"/>
          <w:sz w:val="20"/>
          <w:szCs w:val="22"/>
          <w:lang w:val="en-US"/>
        </w:rPr>
        <w:t xml:space="preserve"> the</w:t>
      </w:r>
      <w:r w:rsidRPr="004B3A7E">
        <w:rPr>
          <w:rFonts w:ascii="Arial" w:hAnsi="Arial" w:cs="Arial"/>
          <w:sz w:val="20"/>
          <w:szCs w:val="22"/>
          <w:lang w:val="en-US"/>
        </w:rPr>
        <w:t xml:space="preserve"> </w:t>
      </w:r>
      <w:r w:rsidR="00BC680F">
        <w:rPr>
          <w:rFonts w:ascii="Arial" w:hAnsi="Arial" w:cs="Arial"/>
          <w:sz w:val="20"/>
          <w:szCs w:val="22"/>
          <w:lang w:val="en-US"/>
        </w:rPr>
        <w:t>“</w:t>
      </w:r>
      <w:r w:rsidR="00831BB1" w:rsidRPr="004B3A7E">
        <w:rPr>
          <w:rFonts w:ascii="Arial" w:hAnsi="Arial" w:cs="Arial"/>
          <w:b/>
          <w:sz w:val="20"/>
          <w:szCs w:val="22"/>
          <w:lang w:val="en-US"/>
        </w:rPr>
        <w:t>Contractor</w:t>
      </w:r>
      <w:r w:rsidR="00C66B0A">
        <w:rPr>
          <w:rFonts w:ascii="Arial" w:hAnsi="Arial" w:cs="Arial"/>
          <w:sz w:val="20"/>
          <w:szCs w:val="22"/>
          <w:lang w:val="en-US"/>
        </w:rPr>
        <w:t>”.</w:t>
      </w:r>
    </w:p>
    <w:p w14:paraId="4AEF21D6" w14:textId="40C3F721" w:rsidR="00B2422C" w:rsidRPr="004B3A7E" w:rsidRDefault="00C87F7B" w:rsidP="001261AA">
      <w:pPr>
        <w:pStyle w:val="Ustp"/>
        <w:tabs>
          <w:tab w:val="left" w:pos="708"/>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[Or</w:t>
      </w:r>
      <w:r w:rsidR="000F7997" w:rsidRPr="004B3A7E">
        <w:rPr>
          <w:rFonts w:ascii="Arial" w:hAnsi="Arial" w:cs="Arial"/>
          <w:i/>
          <w:color w:val="E36C0A"/>
          <w:sz w:val="20"/>
          <w:szCs w:val="22"/>
          <w:lang w:val="en-US"/>
        </w:rPr>
        <w:t xml:space="preserve"> alternate, if contracting with</w:t>
      </w:r>
      <w:r w:rsidRPr="004B3A7E">
        <w:rPr>
          <w:rFonts w:ascii="Arial" w:hAnsi="Arial" w:cs="Arial"/>
          <w:i/>
          <w:color w:val="E36C0A"/>
          <w:sz w:val="20"/>
          <w:szCs w:val="22"/>
          <w:lang w:val="en-US"/>
        </w:rPr>
        <w:t xml:space="preserve"> </w:t>
      </w:r>
      <w:r w:rsidR="000F7997" w:rsidRPr="004B3A7E">
        <w:rPr>
          <w:rFonts w:ascii="Arial" w:hAnsi="Arial" w:cs="Arial"/>
          <w:i/>
          <w:color w:val="E36C0A"/>
          <w:sz w:val="20"/>
          <w:szCs w:val="22"/>
          <w:lang w:val="en-US"/>
        </w:rPr>
        <w:t>a sole proprietor</w:t>
      </w:r>
      <w:r w:rsidRPr="004B3A7E">
        <w:rPr>
          <w:rFonts w:ascii="Arial" w:hAnsi="Arial" w:cs="Arial"/>
          <w:i/>
          <w:color w:val="E36C0A"/>
          <w:sz w:val="20"/>
          <w:szCs w:val="22"/>
          <w:lang w:val="en-US"/>
        </w:rPr>
        <w:t xml:space="preserve"> </w:t>
      </w:r>
      <w:r w:rsidR="001F7A1D" w:rsidRPr="004B3A7E">
        <w:rPr>
          <w:rFonts w:ascii="Arial" w:hAnsi="Arial" w:cs="Arial"/>
          <w:i/>
          <w:color w:val="E36C0A"/>
          <w:sz w:val="20"/>
          <w:szCs w:val="22"/>
          <w:lang w:val="en-US"/>
        </w:rPr>
        <w:t>in the Republic of Poland</w:t>
      </w:r>
      <w:r w:rsidR="00887471">
        <w:rPr>
          <w:rFonts w:ascii="Arial" w:hAnsi="Arial" w:cs="Arial"/>
          <w:i/>
          <w:color w:val="E36C0A"/>
          <w:sz w:val="20"/>
          <w:szCs w:val="22"/>
          <w:lang w:val="en-US"/>
        </w:rPr>
        <w:t>:]</w:t>
      </w:r>
    </w:p>
    <w:p w14:paraId="52F1E2F6" w14:textId="24335E6E" w:rsidR="00B2422C" w:rsidRPr="004B3A7E" w:rsidRDefault="00C87F7B" w:rsidP="001261AA">
      <w:pPr>
        <w:pStyle w:val="Ustp"/>
        <w:tabs>
          <w:tab w:val="left" w:pos="708"/>
        </w:tabs>
        <w:ind w:left="0" w:firstLine="0"/>
        <w:rPr>
          <w:rFonts w:ascii="Arial" w:hAnsi="Arial"/>
          <w:i/>
          <w:sz w:val="20"/>
          <w:lang w:val="en-US"/>
        </w:rPr>
      </w:pPr>
      <w:r w:rsidRPr="004B3A7E">
        <w:rPr>
          <w:rFonts w:ascii="Arial" w:hAnsi="Arial"/>
          <w:i/>
          <w:sz w:val="20"/>
          <w:lang w:val="en-US"/>
        </w:rPr>
        <w:t xml:space="preserve">_________ __________ </w:t>
      </w:r>
      <w:r w:rsidR="003A124A" w:rsidRPr="004B3A7E">
        <w:rPr>
          <w:rFonts w:ascii="Arial" w:hAnsi="Arial"/>
          <w:i/>
          <w:sz w:val="20"/>
          <w:lang w:val="en-US"/>
        </w:rPr>
        <w:t>conducting</w:t>
      </w:r>
      <w:r w:rsidRPr="004B3A7E">
        <w:rPr>
          <w:rFonts w:ascii="Arial" w:hAnsi="Arial"/>
          <w:i/>
          <w:sz w:val="20"/>
          <w:lang w:val="en-US"/>
        </w:rPr>
        <w:t xml:space="preserve"> business </w:t>
      </w:r>
      <w:r w:rsidR="003A124A" w:rsidRPr="004B3A7E">
        <w:rPr>
          <w:rFonts w:ascii="Arial" w:hAnsi="Arial"/>
          <w:i/>
          <w:sz w:val="20"/>
          <w:lang w:val="en-US"/>
        </w:rPr>
        <w:t xml:space="preserve">activity </w:t>
      </w:r>
      <w:r w:rsidRPr="004B3A7E">
        <w:rPr>
          <w:rFonts w:ascii="Arial" w:hAnsi="Arial"/>
          <w:i/>
          <w:sz w:val="20"/>
          <w:lang w:val="en-US"/>
        </w:rPr>
        <w:t xml:space="preserve">under the </w:t>
      </w:r>
      <w:r w:rsidR="000F7997" w:rsidRPr="004B3A7E">
        <w:rPr>
          <w:rFonts w:ascii="Arial" w:hAnsi="Arial"/>
          <w:i/>
          <w:sz w:val="20"/>
          <w:lang w:val="en-US"/>
        </w:rPr>
        <w:t xml:space="preserve">following </w:t>
      </w:r>
      <w:r w:rsidRPr="004B3A7E">
        <w:rPr>
          <w:rFonts w:ascii="Arial" w:hAnsi="Arial"/>
          <w:i/>
          <w:sz w:val="20"/>
          <w:lang w:val="en-US"/>
        </w:rPr>
        <w:t>name: ____________________</w:t>
      </w:r>
      <w:r w:rsidR="000F7997" w:rsidRPr="004B3A7E">
        <w:rPr>
          <w:rFonts w:ascii="Arial" w:hAnsi="Arial"/>
          <w:i/>
          <w:sz w:val="20"/>
          <w:lang w:val="en-US"/>
        </w:rPr>
        <w:t>,</w:t>
      </w:r>
      <w:r w:rsidRPr="004B3A7E">
        <w:rPr>
          <w:rFonts w:ascii="Arial" w:hAnsi="Arial"/>
          <w:i/>
          <w:sz w:val="20"/>
          <w:lang w:val="en-US"/>
        </w:rPr>
        <w:t xml:space="preserve"> with its registered office </w:t>
      </w:r>
      <w:r w:rsidR="000F7997" w:rsidRPr="004B3A7E">
        <w:rPr>
          <w:rFonts w:ascii="Arial" w:hAnsi="Arial"/>
          <w:i/>
          <w:sz w:val="20"/>
          <w:lang w:val="en-US"/>
        </w:rPr>
        <w:t xml:space="preserve">in </w:t>
      </w:r>
      <w:r w:rsidRPr="004B3A7E">
        <w:rPr>
          <w:rFonts w:ascii="Arial" w:hAnsi="Arial"/>
          <w:i/>
          <w:sz w:val="20"/>
          <w:lang w:val="en-US"/>
        </w:rPr>
        <w:t>___________,</w:t>
      </w:r>
      <w:proofErr w:type="spellStart"/>
      <w:r w:rsidR="000F7997" w:rsidRPr="004B3A7E">
        <w:rPr>
          <w:rFonts w:ascii="Arial" w:hAnsi="Arial"/>
          <w:i/>
          <w:sz w:val="20"/>
          <w:lang w:val="en-US"/>
        </w:rPr>
        <w:t>ul</w:t>
      </w:r>
      <w:proofErr w:type="spellEnd"/>
      <w:r w:rsidR="000F7997" w:rsidRPr="004B3A7E">
        <w:rPr>
          <w:rFonts w:ascii="Arial" w:hAnsi="Arial"/>
          <w:i/>
          <w:sz w:val="20"/>
          <w:lang w:val="en-US"/>
        </w:rPr>
        <w:t xml:space="preserve">. </w:t>
      </w:r>
      <w:r w:rsidRPr="004B3A7E">
        <w:rPr>
          <w:rFonts w:ascii="Arial" w:hAnsi="Arial"/>
          <w:i/>
          <w:sz w:val="20"/>
          <w:lang w:val="en-US"/>
        </w:rPr>
        <w:t>___________, __-___ __________, NIP</w:t>
      </w:r>
      <w:r w:rsidR="000F7997" w:rsidRPr="004B3A7E">
        <w:rPr>
          <w:rFonts w:ascii="Arial" w:hAnsi="Arial"/>
          <w:i/>
          <w:sz w:val="20"/>
          <w:lang w:val="en-US"/>
        </w:rPr>
        <w:t xml:space="preserve"> [Tax ID Number]</w:t>
      </w:r>
      <w:r w:rsidR="00BC680F">
        <w:rPr>
          <w:rFonts w:ascii="Arial" w:hAnsi="Arial"/>
          <w:i/>
          <w:sz w:val="20"/>
          <w:lang w:val="en-US"/>
        </w:rPr>
        <w:t xml:space="preserve"> </w:t>
      </w:r>
      <w:r w:rsidRPr="004B3A7E">
        <w:rPr>
          <w:rFonts w:ascii="Arial" w:hAnsi="Arial"/>
          <w:i/>
          <w:sz w:val="20"/>
          <w:lang w:val="en-US"/>
        </w:rPr>
        <w:t>___________, REGON</w:t>
      </w:r>
      <w:r w:rsidR="000F7997" w:rsidRPr="004B3A7E">
        <w:rPr>
          <w:rFonts w:ascii="Arial" w:hAnsi="Arial"/>
          <w:i/>
          <w:sz w:val="20"/>
          <w:lang w:val="en-US"/>
        </w:rPr>
        <w:t xml:space="preserve"> [Business Statistical Number]</w:t>
      </w:r>
      <w:r w:rsidRPr="004B3A7E">
        <w:rPr>
          <w:rFonts w:ascii="Arial" w:hAnsi="Arial"/>
          <w:i/>
          <w:sz w:val="20"/>
          <w:lang w:val="en-US"/>
        </w:rPr>
        <w:t xml:space="preserve"> ___________, acting in person / represented by ___________ ___________ as a</w:t>
      </w:r>
      <w:r w:rsidR="000F7997" w:rsidRPr="004B3A7E">
        <w:rPr>
          <w:rFonts w:ascii="Arial" w:hAnsi="Arial"/>
          <w:i/>
          <w:sz w:val="20"/>
          <w:lang w:val="en-US"/>
        </w:rPr>
        <w:t>n</w:t>
      </w:r>
      <w:r w:rsidRPr="004B3A7E">
        <w:rPr>
          <w:rFonts w:ascii="Arial" w:hAnsi="Arial"/>
          <w:i/>
          <w:sz w:val="20"/>
          <w:lang w:val="en-US"/>
        </w:rPr>
        <w:t xml:space="preserve"> </w:t>
      </w:r>
      <w:r w:rsidR="000F7997" w:rsidRPr="004B3A7E">
        <w:rPr>
          <w:rFonts w:ascii="Arial" w:hAnsi="Arial"/>
          <w:i/>
          <w:sz w:val="20"/>
          <w:lang w:val="en-US"/>
        </w:rPr>
        <w:t>attorney pursuant to the respective power of attorney attached to the contract;</w:t>
      </w:r>
    </w:p>
    <w:p w14:paraId="249CD781" w14:textId="0A74C220" w:rsidR="00B2422C" w:rsidRPr="004B3A7E" w:rsidRDefault="00C87F7B" w:rsidP="001261AA">
      <w:pPr>
        <w:pStyle w:val="Tekstpodstawowy2"/>
        <w:spacing w:after="120"/>
        <w:jc w:val="both"/>
        <w:rPr>
          <w:rFonts w:ascii="Arial" w:eastAsia="Calibri" w:hAnsi="Arial"/>
          <w:i/>
          <w:sz w:val="20"/>
          <w:lang w:val="en-US"/>
        </w:rPr>
      </w:pPr>
      <w:r w:rsidRPr="004B3A7E">
        <w:rPr>
          <w:rFonts w:ascii="Arial" w:eastAsia="Calibri" w:hAnsi="Arial"/>
          <w:i/>
          <w:sz w:val="20"/>
          <w:lang w:val="en-US"/>
        </w:rPr>
        <w:t>hereinafter referred to as</w:t>
      </w:r>
      <w:r w:rsidR="000F7997" w:rsidRPr="004B3A7E">
        <w:rPr>
          <w:rFonts w:ascii="Arial" w:eastAsia="Calibri" w:hAnsi="Arial"/>
          <w:i/>
          <w:sz w:val="20"/>
          <w:lang w:val="en-US"/>
        </w:rPr>
        <w:t xml:space="preserve"> the</w:t>
      </w:r>
      <w:r w:rsidRPr="004B3A7E">
        <w:rPr>
          <w:rFonts w:ascii="Arial" w:eastAsia="Calibri" w:hAnsi="Arial"/>
          <w:i/>
          <w:sz w:val="20"/>
          <w:lang w:val="en-US"/>
        </w:rPr>
        <w:t xml:space="preserve"> </w:t>
      </w:r>
      <w:r w:rsidR="00BC680F">
        <w:rPr>
          <w:rFonts w:ascii="Arial" w:eastAsia="Calibri" w:hAnsi="Arial"/>
          <w:i/>
          <w:sz w:val="20"/>
          <w:lang w:val="en-US"/>
        </w:rPr>
        <w:t>“</w:t>
      </w:r>
      <w:r w:rsidR="00831BB1" w:rsidRPr="004B3A7E">
        <w:rPr>
          <w:rFonts w:ascii="Arial" w:eastAsia="Calibri" w:hAnsi="Arial"/>
          <w:b/>
          <w:i/>
          <w:sz w:val="20"/>
          <w:lang w:val="en-US"/>
        </w:rPr>
        <w:t>Contractor</w:t>
      </w:r>
      <w:r w:rsidR="00BC680F">
        <w:rPr>
          <w:rFonts w:ascii="Arial" w:eastAsia="Calibri" w:hAnsi="Arial"/>
          <w:i/>
          <w:sz w:val="20"/>
          <w:lang w:val="en-US"/>
        </w:rPr>
        <w:t>”</w:t>
      </w:r>
      <w:r w:rsidRPr="004B3A7E">
        <w:rPr>
          <w:rFonts w:ascii="Arial" w:eastAsia="Calibri" w:hAnsi="Arial"/>
          <w:i/>
          <w:sz w:val="20"/>
          <w:lang w:val="en-US"/>
        </w:rPr>
        <w:t>.</w:t>
      </w:r>
    </w:p>
    <w:p w14:paraId="30042510" w14:textId="61D868E6" w:rsidR="00B2422C" w:rsidRPr="004B3A7E" w:rsidRDefault="00C87F7B" w:rsidP="001261AA">
      <w:pPr>
        <w:pStyle w:val="Ustp"/>
        <w:tabs>
          <w:tab w:val="left" w:pos="708"/>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0F7997" w:rsidRPr="004B3A7E">
        <w:rPr>
          <w:rFonts w:ascii="Arial" w:hAnsi="Arial" w:cs="Arial"/>
          <w:i/>
          <w:color w:val="E36C0A"/>
          <w:sz w:val="20"/>
          <w:szCs w:val="22"/>
          <w:lang w:val="en-US"/>
        </w:rPr>
        <w:t xml:space="preserve">Or alternate, </w:t>
      </w:r>
      <w:r w:rsidRPr="004B3A7E">
        <w:rPr>
          <w:rFonts w:ascii="Arial" w:hAnsi="Arial" w:cs="Arial"/>
          <w:i/>
          <w:color w:val="E36C0A"/>
          <w:sz w:val="20"/>
          <w:szCs w:val="22"/>
          <w:lang w:val="en-US"/>
        </w:rPr>
        <w:t>if contracting with a</w:t>
      </w:r>
      <w:r w:rsidR="000F7997" w:rsidRPr="004B3A7E">
        <w:rPr>
          <w:rFonts w:ascii="Arial" w:hAnsi="Arial" w:cs="Arial"/>
          <w:i/>
          <w:color w:val="E36C0A"/>
          <w:sz w:val="20"/>
          <w:szCs w:val="22"/>
          <w:lang w:val="en-US"/>
        </w:rPr>
        <w:t xml:space="preserve"> non-sole-proprietor</w:t>
      </w:r>
      <w:r w:rsidRPr="004B3A7E">
        <w:rPr>
          <w:rFonts w:ascii="Arial" w:hAnsi="Arial" w:cs="Arial"/>
          <w:i/>
          <w:color w:val="E36C0A"/>
          <w:sz w:val="20"/>
          <w:szCs w:val="22"/>
          <w:lang w:val="en-US"/>
        </w:rPr>
        <w:t xml:space="preserve"> foreign entity</w:t>
      </w:r>
      <w:r w:rsidR="00887471">
        <w:rPr>
          <w:rFonts w:ascii="Arial" w:hAnsi="Arial" w:cs="Arial"/>
          <w:i/>
          <w:color w:val="E36C0A"/>
          <w:sz w:val="20"/>
          <w:szCs w:val="22"/>
          <w:lang w:val="en-US"/>
        </w:rPr>
        <w:t>:]</w:t>
      </w:r>
    </w:p>
    <w:p w14:paraId="2A0EAF4E" w14:textId="34DFE8B1" w:rsidR="00B2422C" w:rsidRPr="004B3A7E" w:rsidRDefault="00C87F7B" w:rsidP="001261AA">
      <w:pPr>
        <w:pStyle w:val="Tekstpodstawowy2"/>
        <w:spacing w:after="120"/>
        <w:jc w:val="both"/>
        <w:rPr>
          <w:rFonts w:ascii="Arial" w:hAnsi="Arial" w:cs="Arial"/>
          <w:i/>
          <w:iCs/>
          <w:sz w:val="20"/>
          <w:szCs w:val="22"/>
          <w:lang w:val="en-US"/>
        </w:rPr>
      </w:pPr>
      <w:r w:rsidRPr="004B3A7E">
        <w:rPr>
          <w:rFonts w:ascii="Arial" w:hAnsi="Arial" w:cs="Arial"/>
          <w:b/>
          <w:i/>
          <w:iCs/>
          <w:sz w:val="20"/>
          <w:szCs w:val="22"/>
          <w:lang w:val="en-US"/>
        </w:rPr>
        <w:t xml:space="preserve">____________________ </w:t>
      </w:r>
      <w:r w:rsidRPr="004B3A7E">
        <w:rPr>
          <w:rFonts w:ascii="Arial" w:hAnsi="Arial" w:cs="Arial"/>
          <w:i/>
          <w:iCs/>
          <w:sz w:val="20"/>
          <w:szCs w:val="22"/>
          <w:lang w:val="en-US"/>
        </w:rPr>
        <w:t xml:space="preserve">with its registered office </w:t>
      </w:r>
      <w:r w:rsidR="000F7997" w:rsidRPr="004B3A7E">
        <w:rPr>
          <w:rFonts w:ascii="Arial" w:hAnsi="Arial" w:cs="Arial"/>
          <w:i/>
          <w:iCs/>
          <w:sz w:val="20"/>
          <w:szCs w:val="22"/>
          <w:lang w:val="en-US"/>
        </w:rPr>
        <w:t>in</w:t>
      </w:r>
      <w:r w:rsidRPr="004B3A7E">
        <w:rPr>
          <w:rFonts w:ascii="Arial" w:hAnsi="Arial" w:cs="Arial"/>
          <w:i/>
          <w:iCs/>
          <w:sz w:val="20"/>
          <w:szCs w:val="22"/>
          <w:lang w:val="en-US"/>
        </w:rPr>
        <w:t xml:space="preserve"> ___________, </w:t>
      </w:r>
      <w:r w:rsidR="000F7997" w:rsidRPr="004B3A7E">
        <w:rPr>
          <w:rFonts w:ascii="Arial" w:hAnsi="Arial" w:cs="Arial"/>
          <w:i/>
          <w:iCs/>
          <w:sz w:val="20"/>
          <w:szCs w:val="22"/>
          <w:lang w:val="en-US"/>
        </w:rPr>
        <w:t xml:space="preserve">at </w:t>
      </w:r>
      <w:r w:rsidRPr="004B3A7E">
        <w:rPr>
          <w:rFonts w:ascii="Arial" w:hAnsi="Arial" w:cs="Arial"/>
          <w:i/>
          <w:iCs/>
          <w:sz w:val="20"/>
          <w:szCs w:val="22"/>
          <w:lang w:val="en-US"/>
        </w:rPr>
        <w:t xml:space="preserve">___________, _____ __________, </w:t>
      </w:r>
      <w:r w:rsidR="000F7997" w:rsidRPr="004B3A7E">
        <w:rPr>
          <w:rFonts w:ascii="Arial" w:hAnsi="Arial" w:cs="Arial"/>
          <w:i/>
          <w:iCs/>
          <w:sz w:val="20"/>
          <w:szCs w:val="22"/>
          <w:lang w:val="en-US"/>
        </w:rPr>
        <w:t>entered into</w:t>
      </w:r>
      <w:r w:rsidRPr="004B3A7E">
        <w:rPr>
          <w:rFonts w:ascii="Arial" w:hAnsi="Arial" w:cs="Arial"/>
          <w:i/>
          <w:iCs/>
          <w:sz w:val="20"/>
          <w:szCs w:val="22"/>
          <w:lang w:val="en-US"/>
        </w:rPr>
        <w:t xml:space="preserve"> ___________________________________ </w:t>
      </w:r>
      <w:r w:rsidR="00413DE7" w:rsidRPr="004B3A7E">
        <w:rPr>
          <w:rFonts w:ascii="Arial" w:hAnsi="Arial" w:cs="Arial"/>
          <w:i/>
          <w:iCs/>
          <w:color w:val="E36C0A"/>
          <w:sz w:val="20"/>
          <w:szCs w:val="22"/>
          <w:lang w:val="en-US"/>
        </w:rPr>
        <w:t>[name of</w:t>
      </w:r>
      <w:r w:rsidRPr="004B3A7E">
        <w:rPr>
          <w:rFonts w:ascii="Arial" w:hAnsi="Arial" w:cs="Arial"/>
          <w:i/>
          <w:iCs/>
          <w:color w:val="E36C0A"/>
          <w:sz w:val="20"/>
          <w:szCs w:val="22"/>
          <w:lang w:val="en-US"/>
        </w:rPr>
        <w:t xml:space="preserve"> relevant registry in </w:t>
      </w:r>
      <w:r w:rsidR="000F7997" w:rsidRPr="004B3A7E">
        <w:rPr>
          <w:rFonts w:ascii="Arial" w:hAnsi="Arial" w:cs="Arial"/>
          <w:i/>
          <w:iCs/>
          <w:color w:val="E36C0A"/>
          <w:sz w:val="20"/>
          <w:szCs w:val="22"/>
          <w:lang w:val="en-US"/>
        </w:rPr>
        <w:t>registering</w:t>
      </w:r>
      <w:r w:rsidRPr="004B3A7E">
        <w:rPr>
          <w:rFonts w:ascii="Arial" w:hAnsi="Arial" w:cs="Arial"/>
          <w:i/>
          <w:iCs/>
          <w:color w:val="E36C0A"/>
          <w:sz w:val="20"/>
          <w:szCs w:val="22"/>
          <w:lang w:val="en-US"/>
        </w:rPr>
        <w:t xml:space="preserve"> foreign entity</w:t>
      </w:r>
      <w:r w:rsidR="00413DE7" w:rsidRPr="004B3A7E">
        <w:rPr>
          <w:rFonts w:ascii="Arial" w:hAnsi="Arial" w:cs="Arial"/>
          <w:i/>
          <w:iCs/>
          <w:color w:val="E36C0A"/>
          <w:sz w:val="20"/>
          <w:szCs w:val="22"/>
          <w:lang w:val="en-US"/>
        </w:rPr>
        <w:t xml:space="preserve">] </w:t>
      </w:r>
      <w:r w:rsidRPr="004B3A7E">
        <w:rPr>
          <w:rFonts w:ascii="Arial" w:hAnsi="Arial" w:cs="Arial"/>
          <w:i/>
          <w:iCs/>
          <w:sz w:val="20"/>
          <w:szCs w:val="22"/>
          <w:lang w:val="en-US"/>
        </w:rPr>
        <w:t xml:space="preserve">under __________, _____________ </w:t>
      </w:r>
      <w:r w:rsidR="00413DE7" w:rsidRPr="004B3A7E">
        <w:rPr>
          <w:rFonts w:ascii="Arial" w:hAnsi="Arial" w:cs="Arial"/>
          <w:i/>
          <w:iCs/>
          <w:color w:val="E36C0A"/>
          <w:sz w:val="20"/>
          <w:szCs w:val="22"/>
          <w:lang w:val="en-US"/>
        </w:rPr>
        <w:t>[</w:t>
      </w:r>
      <w:r w:rsidRPr="004B3A7E">
        <w:rPr>
          <w:rFonts w:ascii="Arial" w:hAnsi="Arial" w:cs="Arial"/>
          <w:i/>
          <w:iCs/>
          <w:color w:val="E36C0A"/>
          <w:sz w:val="20"/>
          <w:szCs w:val="22"/>
          <w:lang w:val="en-US"/>
        </w:rPr>
        <w:t xml:space="preserve">other details identifying foreign entity, </w:t>
      </w:r>
      <w:r w:rsidR="00413DE7" w:rsidRPr="004B3A7E">
        <w:rPr>
          <w:rFonts w:ascii="Arial" w:hAnsi="Arial" w:cs="Arial"/>
          <w:i/>
          <w:iCs/>
          <w:color w:val="E36C0A"/>
          <w:sz w:val="20"/>
          <w:szCs w:val="22"/>
          <w:lang w:val="en-US"/>
        </w:rPr>
        <w:t xml:space="preserve">e.g.: </w:t>
      </w:r>
      <w:r w:rsidRPr="004B3A7E">
        <w:rPr>
          <w:rFonts w:ascii="Arial" w:hAnsi="Arial" w:cs="Arial"/>
          <w:i/>
          <w:iCs/>
          <w:color w:val="E36C0A"/>
          <w:sz w:val="20"/>
          <w:szCs w:val="22"/>
          <w:lang w:val="en-US"/>
        </w:rPr>
        <w:t>tax identification number, VAT number</w:t>
      </w:r>
      <w:r w:rsidR="00413DE7" w:rsidRPr="004B3A7E">
        <w:rPr>
          <w:rFonts w:ascii="Arial" w:hAnsi="Arial" w:cs="Arial"/>
          <w:i/>
          <w:iCs/>
          <w:color w:val="E36C0A"/>
          <w:sz w:val="20"/>
          <w:szCs w:val="22"/>
          <w:lang w:val="en-US"/>
        </w:rPr>
        <w:t>]</w:t>
      </w:r>
      <w:r w:rsidRPr="004B3A7E">
        <w:rPr>
          <w:rFonts w:ascii="Arial" w:hAnsi="Arial" w:cs="Arial"/>
          <w:i/>
          <w:iCs/>
          <w:sz w:val="20"/>
          <w:szCs w:val="22"/>
          <w:lang w:val="en-US"/>
        </w:rPr>
        <w:t xml:space="preserve">, </w:t>
      </w:r>
      <w:r w:rsidR="000F7997" w:rsidRPr="004B3A7E">
        <w:rPr>
          <w:rFonts w:ascii="Arial" w:hAnsi="Arial" w:cs="Arial"/>
          <w:i/>
          <w:iCs/>
          <w:sz w:val="20"/>
          <w:szCs w:val="22"/>
          <w:lang w:val="en-US"/>
        </w:rPr>
        <w:t>represented by</w:t>
      </w:r>
      <w:r w:rsidRPr="004B3A7E">
        <w:rPr>
          <w:rFonts w:ascii="Arial" w:hAnsi="Arial" w:cs="Arial"/>
          <w:i/>
          <w:iCs/>
          <w:sz w:val="20"/>
          <w:szCs w:val="22"/>
          <w:lang w:val="en-US"/>
        </w:rPr>
        <w:t>:</w:t>
      </w:r>
    </w:p>
    <w:p w14:paraId="10680AAC" w14:textId="23A6C462" w:rsidR="00B2422C" w:rsidRPr="004B3A7E" w:rsidRDefault="00C87F7B" w:rsidP="001261AA">
      <w:pPr>
        <w:pStyle w:val="Tekstpodstawowy2"/>
        <w:numPr>
          <w:ilvl w:val="0"/>
          <w:numId w:val="39"/>
        </w:numPr>
        <w:tabs>
          <w:tab w:val="clear" w:pos="1065"/>
          <w:tab w:val="num" w:pos="709"/>
        </w:tabs>
        <w:spacing w:after="120"/>
        <w:ind w:left="0" w:firstLine="0"/>
        <w:jc w:val="both"/>
        <w:rPr>
          <w:rFonts w:ascii="Arial" w:hAnsi="Arial" w:cs="Arial"/>
          <w:i/>
          <w:iCs/>
          <w:sz w:val="20"/>
          <w:szCs w:val="22"/>
          <w:lang w:val="en-US"/>
        </w:rPr>
      </w:pPr>
      <w:r w:rsidRPr="004B3A7E">
        <w:rPr>
          <w:rFonts w:ascii="Arial" w:hAnsi="Arial" w:cs="Arial"/>
          <w:i/>
          <w:iCs/>
          <w:sz w:val="20"/>
          <w:szCs w:val="22"/>
          <w:lang w:val="en-US"/>
        </w:rPr>
        <w:t>________________</w:t>
      </w:r>
      <w:r w:rsidR="00664326">
        <w:rPr>
          <w:rFonts w:ascii="Arial" w:hAnsi="Arial" w:cs="Arial"/>
          <w:i/>
          <w:iCs/>
          <w:sz w:val="20"/>
          <w:szCs w:val="22"/>
          <w:lang w:val="en-US"/>
        </w:rPr>
        <w:t xml:space="preserve"> – </w:t>
      </w:r>
      <w:r w:rsidRPr="004B3A7E">
        <w:rPr>
          <w:rFonts w:ascii="Arial" w:hAnsi="Arial" w:cs="Arial"/>
          <w:i/>
          <w:iCs/>
          <w:sz w:val="20"/>
          <w:szCs w:val="22"/>
          <w:lang w:val="en-US"/>
        </w:rPr>
        <w:t>________________</w:t>
      </w:r>
      <w:r w:rsidR="00AC392A">
        <w:rPr>
          <w:rFonts w:ascii="Arial" w:hAnsi="Arial" w:cs="Arial"/>
          <w:i/>
          <w:iCs/>
          <w:sz w:val="20"/>
          <w:szCs w:val="22"/>
          <w:lang w:val="en-US"/>
        </w:rPr>
        <w:t>;</w:t>
      </w:r>
    </w:p>
    <w:p w14:paraId="026E18F8" w14:textId="61973B0D" w:rsidR="00B2422C" w:rsidRPr="004B3A7E" w:rsidRDefault="00C87F7B" w:rsidP="001261AA">
      <w:pPr>
        <w:pStyle w:val="Tekstpodstawowy2"/>
        <w:numPr>
          <w:ilvl w:val="0"/>
          <w:numId w:val="39"/>
        </w:numPr>
        <w:spacing w:after="120"/>
        <w:ind w:left="0" w:firstLine="0"/>
        <w:jc w:val="both"/>
        <w:rPr>
          <w:rFonts w:ascii="Arial" w:hAnsi="Arial" w:cs="Arial"/>
          <w:i/>
          <w:iCs/>
          <w:sz w:val="20"/>
          <w:szCs w:val="22"/>
          <w:lang w:val="en-US"/>
        </w:rPr>
      </w:pPr>
      <w:r w:rsidRPr="004B3A7E">
        <w:rPr>
          <w:rFonts w:ascii="Arial" w:hAnsi="Arial" w:cs="Arial"/>
          <w:i/>
          <w:iCs/>
          <w:sz w:val="20"/>
          <w:szCs w:val="22"/>
          <w:lang w:val="en-US"/>
        </w:rPr>
        <w:lastRenderedPageBreak/>
        <w:t>________________</w:t>
      </w:r>
      <w:r w:rsidR="00664326">
        <w:rPr>
          <w:rFonts w:ascii="Arial" w:hAnsi="Arial" w:cs="Arial"/>
          <w:i/>
          <w:iCs/>
          <w:sz w:val="20"/>
          <w:szCs w:val="22"/>
          <w:lang w:val="en-US"/>
        </w:rPr>
        <w:t xml:space="preserve"> – </w:t>
      </w:r>
      <w:r w:rsidRPr="004B3A7E">
        <w:rPr>
          <w:rFonts w:ascii="Arial" w:hAnsi="Arial" w:cs="Arial"/>
          <w:i/>
          <w:iCs/>
          <w:sz w:val="20"/>
          <w:szCs w:val="22"/>
          <w:lang w:val="en-US"/>
        </w:rPr>
        <w:t>________________</w:t>
      </w:r>
      <w:r w:rsidR="00AC392A">
        <w:rPr>
          <w:rFonts w:ascii="Arial" w:hAnsi="Arial" w:cs="Arial"/>
          <w:i/>
          <w:iCs/>
          <w:sz w:val="20"/>
          <w:szCs w:val="22"/>
          <w:lang w:val="en-US"/>
        </w:rPr>
        <w:t>;</w:t>
      </w:r>
    </w:p>
    <w:p w14:paraId="54C08336" w14:textId="3165C4F8" w:rsidR="00B2422C" w:rsidRPr="004B3A7E" w:rsidRDefault="00C87F7B" w:rsidP="001261AA">
      <w:pPr>
        <w:pStyle w:val="Tekstpodstawowy2"/>
        <w:spacing w:after="120"/>
        <w:jc w:val="both"/>
        <w:rPr>
          <w:rFonts w:ascii="Arial" w:hAnsi="Arial"/>
          <w:i/>
          <w:sz w:val="20"/>
          <w:lang w:val="en-US"/>
        </w:rPr>
      </w:pPr>
      <w:r w:rsidRPr="004B3A7E">
        <w:rPr>
          <w:rFonts w:ascii="Arial" w:hAnsi="Arial" w:cs="Arial"/>
          <w:i/>
          <w:color w:val="E36C0A"/>
          <w:sz w:val="20"/>
          <w:szCs w:val="22"/>
          <w:lang w:val="en-US"/>
        </w:rPr>
        <w:t>[</w:t>
      </w:r>
      <w:r w:rsidR="00AD49C4" w:rsidRPr="004B3A7E">
        <w:rPr>
          <w:rFonts w:ascii="Arial" w:hAnsi="Arial" w:cs="Arial"/>
          <w:i/>
          <w:color w:val="E36C0A"/>
          <w:sz w:val="20"/>
          <w:szCs w:val="22"/>
          <w:lang w:val="en-US"/>
        </w:rPr>
        <w:t>Or alternate, should the contract be signed</w:t>
      </w:r>
      <w:r w:rsidR="00BB2ED6">
        <w:rPr>
          <w:rFonts w:ascii="Arial" w:hAnsi="Arial" w:cs="Arial"/>
          <w:i/>
          <w:color w:val="E36C0A"/>
          <w:sz w:val="20"/>
          <w:szCs w:val="22"/>
          <w:lang w:val="en-US"/>
        </w:rPr>
        <w:t>,</w:t>
      </w:r>
      <w:r w:rsidRPr="004B3A7E">
        <w:rPr>
          <w:rFonts w:ascii="Arial" w:hAnsi="Arial" w:cs="Arial"/>
          <w:i/>
          <w:color w:val="E36C0A"/>
          <w:sz w:val="20"/>
          <w:szCs w:val="22"/>
          <w:lang w:val="en-US"/>
        </w:rPr>
        <w:t xml:space="preserve"> </w:t>
      </w:r>
      <w:r w:rsidR="008E6A47" w:rsidRPr="004B3A7E">
        <w:rPr>
          <w:rFonts w:ascii="Arial" w:hAnsi="Arial" w:cs="Arial"/>
          <w:i/>
          <w:color w:val="E36C0A"/>
          <w:sz w:val="20"/>
          <w:szCs w:val="22"/>
          <w:lang w:val="en-US"/>
        </w:rPr>
        <w:t>on behalf of the foreign entity</w:t>
      </w:r>
      <w:r w:rsidR="00BB2ED6">
        <w:rPr>
          <w:rFonts w:ascii="Arial" w:hAnsi="Arial" w:cs="Arial"/>
          <w:i/>
          <w:color w:val="E36C0A"/>
          <w:sz w:val="20"/>
          <w:szCs w:val="22"/>
          <w:lang w:val="en-US"/>
        </w:rPr>
        <w:t>,</w:t>
      </w:r>
      <w:r w:rsidR="008E6A47" w:rsidRPr="004B3A7E">
        <w:rPr>
          <w:rFonts w:ascii="Arial" w:hAnsi="Arial" w:cs="Arial"/>
          <w:i/>
          <w:color w:val="E36C0A"/>
          <w:sz w:val="20"/>
          <w:szCs w:val="22"/>
          <w:lang w:val="en-US"/>
        </w:rPr>
        <w:t xml:space="preserve"> </w:t>
      </w:r>
      <w:r w:rsidR="00AD49C4" w:rsidRPr="004B3A7E">
        <w:rPr>
          <w:rFonts w:ascii="Arial" w:hAnsi="Arial" w:cs="Arial"/>
          <w:i/>
          <w:color w:val="E36C0A"/>
          <w:sz w:val="20"/>
          <w:szCs w:val="22"/>
          <w:lang w:val="en-US"/>
        </w:rPr>
        <w:t xml:space="preserve">not </w:t>
      </w:r>
      <w:r w:rsidRPr="004B3A7E">
        <w:rPr>
          <w:rFonts w:ascii="Arial" w:hAnsi="Arial" w:cs="Arial"/>
          <w:i/>
          <w:color w:val="E36C0A"/>
          <w:sz w:val="20"/>
          <w:szCs w:val="22"/>
          <w:lang w:val="en-US"/>
        </w:rPr>
        <w:t xml:space="preserve">by persons disclosed </w:t>
      </w:r>
      <w:r w:rsidR="00890821" w:rsidRPr="004B3A7E">
        <w:rPr>
          <w:rFonts w:ascii="Arial" w:hAnsi="Arial" w:cs="Arial"/>
          <w:i/>
          <w:color w:val="E36C0A"/>
          <w:sz w:val="20"/>
          <w:szCs w:val="22"/>
          <w:lang w:val="en-US"/>
        </w:rPr>
        <w:t xml:space="preserve">in the </w:t>
      </w:r>
      <w:r w:rsidRPr="004B3A7E">
        <w:rPr>
          <w:rFonts w:ascii="Arial" w:hAnsi="Arial" w:cs="Arial"/>
          <w:i/>
          <w:color w:val="E36C0A"/>
          <w:sz w:val="20"/>
          <w:szCs w:val="22"/>
          <w:lang w:val="en-US"/>
        </w:rPr>
        <w:t xml:space="preserve">relevant registry, but by </w:t>
      </w:r>
      <w:r w:rsidR="00AD49C4" w:rsidRPr="004B3A7E">
        <w:rPr>
          <w:rFonts w:ascii="Arial" w:hAnsi="Arial" w:cs="Arial"/>
          <w:i/>
          <w:color w:val="E36C0A"/>
          <w:sz w:val="20"/>
          <w:szCs w:val="22"/>
          <w:lang w:val="en-US"/>
        </w:rPr>
        <w:t>an attorney</w:t>
      </w:r>
      <w:r w:rsidR="00887471">
        <w:rPr>
          <w:rFonts w:ascii="Arial" w:hAnsi="Arial" w:cs="Arial"/>
          <w:i/>
          <w:color w:val="E36C0A"/>
          <w:sz w:val="20"/>
          <w:szCs w:val="22"/>
          <w:lang w:val="en-US"/>
        </w:rPr>
        <w:t>:]</w:t>
      </w:r>
    </w:p>
    <w:p w14:paraId="78769365" w14:textId="75F52309" w:rsidR="00B2422C" w:rsidRPr="004B3A7E" w:rsidRDefault="00C87F7B" w:rsidP="001261AA">
      <w:pPr>
        <w:pStyle w:val="Tekstpodstawowy2"/>
        <w:spacing w:after="120"/>
        <w:jc w:val="both"/>
        <w:rPr>
          <w:rFonts w:ascii="Arial" w:hAnsi="Arial" w:cs="Arial"/>
          <w:i/>
          <w:sz w:val="20"/>
          <w:szCs w:val="22"/>
          <w:lang w:val="en-US"/>
        </w:rPr>
      </w:pPr>
      <w:r w:rsidRPr="004B3A7E">
        <w:rPr>
          <w:rFonts w:ascii="Arial" w:hAnsi="Arial"/>
          <w:i/>
          <w:sz w:val="20"/>
          <w:lang w:val="en-US"/>
        </w:rPr>
        <w:t>________________</w:t>
      </w:r>
      <w:r w:rsidR="00664326">
        <w:rPr>
          <w:rFonts w:ascii="Arial" w:hAnsi="Arial"/>
          <w:i/>
          <w:sz w:val="20"/>
          <w:lang w:val="en-US"/>
        </w:rPr>
        <w:t xml:space="preserve"> – </w:t>
      </w:r>
      <w:r w:rsidR="00B743DF" w:rsidRPr="004B3A7E">
        <w:rPr>
          <w:rFonts w:ascii="Arial" w:hAnsi="Arial"/>
          <w:i/>
          <w:sz w:val="20"/>
          <w:lang w:val="en-US"/>
        </w:rPr>
        <w:t>Attorney</w:t>
      </w:r>
      <w:r w:rsidRPr="004B3A7E">
        <w:rPr>
          <w:rFonts w:ascii="Arial" w:hAnsi="Arial"/>
          <w:i/>
          <w:sz w:val="20"/>
          <w:lang w:val="en-US"/>
        </w:rPr>
        <w:t xml:space="preserve">, </w:t>
      </w:r>
      <w:r w:rsidR="00AD49C4" w:rsidRPr="004B3A7E">
        <w:rPr>
          <w:rFonts w:ascii="Arial" w:hAnsi="Arial"/>
          <w:i/>
          <w:sz w:val="20"/>
          <w:lang w:val="en-US"/>
        </w:rPr>
        <w:t>pursuant to the respective power of attorney attached to the contract</w:t>
      </w:r>
      <w:r w:rsidR="00262EF1">
        <w:rPr>
          <w:rFonts w:ascii="Arial" w:hAnsi="Arial"/>
          <w:i/>
          <w:sz w:val="20"/>
          <w:lang w:val="en-US"/>
        </w:rPr>
        <w:t>;</w:t>
      </w:r>
    </w:p>
    <w:p w14:paraId="5F81E7DE" w14:textId="6E07F2E0" w:rsidR="00B2422C" w:rsidRPr="004B3A7E" w:rsidRDefault="00C87F7B" w:rsidP="001261AA">
      <w:pPr>
        <w:pStyle w:val="Tekstpodstawowy2"/>
        <w:spacing w:after="120"/>
        <w:jc w:val="both"/>
        <w:rPr>
          <w:rFonts w:ascii="Arial" w:eastAsia="Calibri" w:hAnsi="Arial"/>
          <w:i/>
          <w:sz w:val="20"/>
          <w:lang w:val="en-US"/>
        </w:rPr>
      </w:pPr>
      <w:r w:rsidRPr="004B3A7E">
        <w:rPr>
          <w:rFonts w:ascii="Arial" w:eastAsia="Calibri" w:hAnsi="Arial"/>
          <w:i/>
          <w:sz w:val="20"/>
          <w:lang w:val="en-US"/>
        </w:rPr>
        <w:t>hereinafter referred to as</w:t>
      </w:r>
      <w:r w:rsidR="00AD49C4" w:rsidRPr="004B3A7E">
        <w:rPr>
          <w:rFonts w:ascii="Arial" w:eastAsia="Calibri" w:hAnsi="Arial"/>
          <w:i/>
          <w:sz w:val="20"/>
          <w:lang w:val="en-US"/>
        </w:rPr>
        <w:t xml:space="preserve"> the</w:t>
      </w:r>
      <w:r w:rsidRPr="004B3A7E">
        <w:rPr>
          <w:rFonts w:ascii="Arial" w:eastAsia="Calibri" w:hAnsi="Arial"/>
          <w:i/>
          <w:sz w:val="20"/>
          <w:lang w:val="en-US"/>
        </w:rPr>
        <w:t xml:space="preserve"> </w:t>
      </w:r>
      <w:r w:rsidR="00BC680F">
        <w:rPr>
          <w:rFonts w:ascii="Arial" w:eastAsia="Calibri" w:hAnsi="Arial"/>
          <w:i/>
          <w:sz w:val="20"/>
          <w:lang w:val="en-US"/>
        </w:rPr>
        <w:t>“</w:t>
      </w:r>
      <w:r w:rsidR="00831BB1" w:rsidRPr="004B3A7E">
        <w:rPr>
          <w:rFonts w:ascii="Arial" w:eastAsia="Calibri" w:hAnsi="Arial"/>
          <w:b/>
          <w:i/>
          <w:sz w:val="20"/>
          <w:lang w:val="en-US"/>
        </w:rPr>
        <w:t>Contractor</w:t>
      </w:r>
      <w:r w:rsidR="00BC680F">
        <w:rPr>
          <w:rFonts w:ascii="Arial" w:eastAsia="Calibri" w:hAnsi="Arial"/>
          <w:i/>
          <w:sz w:val="20"/>
          <w:lang w:val="en-US"/>
        </w:rPr>
        <w:t>”</w:t>
      </w:r>
      <w:r w:rsidRPr="004B3A7E">
        <w:rPr>
          <w:rFonts w:ascii="Arial" w:eastAsia="Calibri" w:hAnsi="Arial"/>
          <w:i/>
          <w:sz w:val="20"/>
          <w:lang w:val="en-US"/>
        </w:rPr>
        <w:t>.</w:t>
      </w:r>
    </w:p>
    <w:p w14:paraId="0166AE93" w14:textId="77777777" w:rsidR="00070E4C" w:rsidRPr="004B3A7E" w:rsidRDefault="00070E4C" w:rsidP="001261AA">
      <w:pPr>
        <w:pStyle w:val="Tekstpodstawowy2"/>
        <w:spacing w:after="120"/>
        <w:jc w:val="both"/>
        <w:rPr>
          <w:rFonts w:ascii="Arial" w:eastAsia="Calibri" w:hAnsi="Arial"/>
          <w:i/>
          <w:sz w:val="20"/>
          <w:lang w:val="en-US"/>
        </w:rPr>
      </w:pPr>
    </w:p>
    <w:p w14:paraId="15A9152E" w14:textId="5343B17D" w:rsidR="00B2422C" w:rsidRPr="004B3A7E" w:rsidRDefault="00C87F7B" w:rsidP="001261AA">
      <w:pPr>
        <w:pStyle w:val="Tekstpodstawowy2"/>
        <w:spacing w:after="120"/>
        <w:jc w:val="both"/>
        <w:rPr>
          <w:rFonts w:ascii="Arial" w:hAnsi="Arial" w:cs="Arial"/>
          <w:bCs/>
          <w:sz w:val="20"/>
          <w:szCs w:val="22"/>
          <w:lang w:val="en-US"/>
        </w:rPr>
      </w:pPr>
      <w:r w:rsidRPr="004B3A7E">
        <w:rPr>
          <w:rFonts w:ascii="Arial" w:hAnsi="Arial" w:cs="Arial"/>
          <w:bCs/>
          <w:sz w:val="20"/>
          <w:szCs w:val="22"/>
          <w:lang w:val="en-US"/>
        </w:rPr>
        <w:t xml:space="preserve">The Contracting Authority </w:t>
      </w:r>
      <w:r w:rsidR="00BE5558" w:rsidRPr="004B3A7E">
        <w:rPr>
          <w:rFonts w:ascii="Arial" w:hAnsi="Arial" w:cs="Arial"/>
          <w:bCs/>
          <w:sz w:val="20"/>
          <w:szCs w:val="22"/>
          <w:lang w:val="en-US"/>
        </w:rPr>
        <w:t xml:space="preserve">and </w:t>
      </w:r>
      <w:r w:rsidR="00831BB1" w:rsidRPr="004B3A7E">
        <w:rPr>
          <w:rFonts w:ascii="Arial" w:hAnsi="Arial" w:cs="Arial"/>
          <w:bCs/>
          <w:sz w:val="20"/>
          <w:szCs w:val="22"/>
          <w:lang w:val="en-US"/>
        </w:rPr>
        <w:t xml:space="preserve">the Contractor </w:t>
      </w:r>
      <w:r w:rsidR="00AD49C4" w:rsidRPr="004B3A7E">
        <w:rPr>
          <w:rFonts w:ascii="Arial" w:hAnsi="Arial" w:cs="Arial"/>
          <w:bCs/>
          <w:sz w:val="20"/>
          <w:szCs w:val="22"/>
          <w:lang w:val="en-US"/>
        </w:rPr>
        <w:t>shall</w:t>
      </w:r>
      <w:r w:rsidR="00BE5558" w:rsidRPr="004B3A7E">
        <w:rPr>
          <w:rFonts w:ascii="Arial" w:hAnsi="Arial" w:cs="Arial"/>
          <w:bCs/>
          <w:sz w:val="20"/>
          <w:szCs w:val="22"/>
          <w:lang w:val="en-US"/>
        </w:rPr>
        <w:t xml:space="preserve"> also </w:t>
      </w:r>
      <w:r w:rsidR="00AD49C4" w:rsidRPr="004B3A7E">
        <w:rPr>
          <w:rFonts w:ascii="Arial" w:hAnsi="Arial" w:cs="Arial"/>
          <w:bCs/>
          <w:sz w:val="20"/>
          <w:szCs w:val="22"/>
          <w:lang w:val="en-US"/>
        </w:rPr>
        <w:t xml:space="preserve">be </w:t>
      </w:r>
      <w:r w:rsidR="00BE5558" w:rsidRPr="004B3A7E">
        <w:rPr>
          <w:rFonts w:ascii="Arial" w:hAnsi="Arial" w:cs="Arial"/>
          <w:bCs/>
          <w:sz w:val="20"/>
          <w:szCs w:val="22"/>
          <w:lang w:val="en-US"/>
        </w:rPr>
        <w:t xml:space="preserve">hereinafter collectively referred to as the </w:t>
      </w:r>
      <w:r w:rsidR="00BC680F">
        <w:rPr>
          <w:rFonts w:ascii="Arial" w:hAnsi="Arial" w:cs="Arial"/>
          <w:bCs/>
          <w:sz w:val="20"/>
          <w:szCs w:val="22"/>
          <w:lang w:val="en-US"/>
        </w:rPr>
        <w:t>“</w:t>
      </w:r>
      <w:r w:rsidR="00BE5558" w:rsidRPr="004B3A7E">
        <w:rPr>
          <w:rFonts w:ascii="Arial" w:hAnsi="Arial" w:cs="Arial"/>
          <w:b/>
          <w:bCs/>
          <w:sz w:val="20"/>
          <w:szCs w:val="22"/>
          <w:lang w:val="en-US"/>
        </w:rPr>
        <w:t>Parties</w:t>
      </w:r>
      <w:r w:rsidR="00BC680F">
        <w:rPr>
          <w:rFonts w:ascii="Arial" w:hAnsi="Arial" w:cs="Arial"/>
          <w:bCs/>
          <w:sz w:val="20"/>
          <w:szCs w:val="22"/>
          <w:lang w:val="en-US"/>
        </w:rPr>
        <w:t>”</w:t>
      </w:r>
      <w:r w:rsidR="00621247" w:rsidRPr="004B3A7E">
        <w:rPr>
          <w:rFonts w:ascii="Arial" w:hAnsi="Arial" w:cs="Arial"/>
          <w:bCs/>
          <w:sz w:val="20"/>
          <w:szCs w:val="22"/>
          <w:lang w:val="en-US"/>
        </w:rPr>
        <w:t xml:space="preserve">, </w:t>
      </w:r>
      <w:r w:rsidR="00BE5558" w:rsidRPr="004B3A7E">
        <w:rPr>
          <w:rFonts w:ascii="Arial" w:hAnsi="Arial" w:cs="Arial"/>
          <w:bCs/>
          <w:sz w:val="20"/>
          <w:szCs w:val="22"/>
          <w:lang w:val="en-US"/>
        </w:rPr>
        <w:t xml:space="preserve">and each individually as a </w:t>
      </w:r>
      <w:r w:rsidR="00BC680F">
        <w:rPr>
          <w:rFonts w:ascii="Arial" w:hAnsi="Arial" w:cs="Arial"/>
          <w:bCs/>
          <w:sz w:val="20"/>
          <w:szCs w:val="22"/>
          <w:lang w:val="en-US"/>
        </w:rPr>
        <w:t>“</w:t>
      </w:r>
      <w:r w:rsidR="00BE5558" w:rsidRPr="004B3A7E">
        <w:rPr>
          <w:rFonts w:ascii="Arial" w:hAnsi="Arial" w:cs="Arial"/>
          <w:b/>
          <w:bCs/>
          <w:sz w:val="20"/>
          <w:szCs w:val="22"/>
          <w:lang w:val="en-US"/>
        </w:rPr>
        <w:t>Party</w:t>
      </w:r>
      <w:r w:rsidR="00BC680F">
        <w:rPr>
          <w:rFonts w:ascii="Arial" w:hAnsi="Arial" w:cs="Arial"/>
          <w:bCs/>
          <w:sz w:val="20"/>
          <w:szCs w:val="22"/>
          <w:lang w:val="en-US"/>
        </w:rPr>
        <w:t>”</w:t>
      </w:r>
      <w:r w:rsidR="00C116CB" w:rsidRPr="004B3A7E">
        <w:rPr>
          <w:rFonts w:ascii="Arial" w:hAnsi="Arial" w:cs="Arial"/>
          <w:bCs/>
          <w:sz w:val="20"/>
          <w:szCs w:val="22"/>
          <w:lang w:val="en-US"/>
        </w:rPr>
        <w:t xml:space="preserve">. </w:t>
      </w:r>
    </w:p>
    <w:p w14:paraId="129E3DE9" w14:textId="532B6C9A" w:rsidR="00B2422C" w:rsidRPr="004B3A7E" w:rsidRDefault="00C87F7B" w:rsidP="001261AA">
      <w:pPr>
        <w:pStyle w:val="Tekstpodstawowy2"/>
        <w:spacing w:after="120"/>
        <w:rPr>
          <w:rFonts w:ascii="Arial" w:hAnsi="Arial" w:cs="Arial"/>
          <w:sz w:val="20"/>
          <w:szCs w:val="22"/>
          <w:lang w:val="en-US"/>
        </w:rPr>
      </w:pPr>
      <w:r w:rsidRPr="004B3A7E">
        <w:rPr>
          <w:rFonts w:ascii="Arial" w:hAnsi="Arial" w:cs="Arial"/>
          <w:sz w:val="20"/>
          <w:szCs w:val="22"/>
          <w:lang w:val="en-US"/>
        </w:rPr>
        <w:t xml:space="preserve">This </w:t>
      </w:r>
      <w:r w:rsidR="00AD49C4" w:rsidRPr="004B3A7E">
        <w:rPr>
          <w:rFonts w:ascii="Arial" w:hAnsi="Arial" w:cs="Arial"/>
          <w:sz w:val="20"/>
          <w:szCs w:val="22"/>
          <w:lang w:val="en-US"/>
        </w:rPr>
        <w:t>contract shall</w:t>
      </w:r>
      <w:r w:rsidRPr="004B3A7E">
        <w:rPr>
          <w:rFonts w:ascii="Arial" w:hAnsi="Arial" w:cs="Arial"/>
          <w:sz w:val="20"/>
          <w:szCs w:val="22"/>
          <w:lang w:val="en-US"/>
        </w:rPr>
        <w:t xml:space="preserve"> </w:t>
      </w:r>
      <w:r w:rsidR="00AD49C4" w:rsidRPr="004B3A7E">
        <w:rPr>
          <w:rFonts w:ascii="Arial" w:hAnsi="Arial" w:cs="Arial"/>
          <w:sz w:val="20"/>
          <w:szCs w:val="22"/>
          <w:lang w:val="en-US"/>
        </w:rPr>
        <w:t xml:space="preserve">be </w:t>
      </w:r>
      <w:r w:rsidRPr="004B3A7E">
        <w:rPr>
          <w:rFonts w:ascii="Arial" w:hAnsi="Arial" w:cs="Arial"/>
          <w:sz w:val="20"/>
          <w:szCs w:val="22"/>
          <w:lang w:val="en-US"/>
        </w:rPr>
        <w:t xml:space="preserve">hereinafter referred to as the </w:t>
      </w:r>
      <w:r w:rsidR="00BC680F">
        <w:rPr>
          <w:rFonts w:ascii="Arial" w:hAnsi="Arial" w:cs="Arial"/>
          <w:sz w:val="20"/>
          <w:szCs w:val="22"/>
          <w:lang w:val="en-US"/>
        </w:rPr>
        <w:t>“</w:t>
      </w:r>
      <w:r w:rsidR="00831BB1" w:rsidRPr="004B3A7E">
        <w:rPr>
          <w:rFonts w:ascii="Arial" w:hAnsi="Arial" w:cs="Arial"/>
          <w:b/>
          <w:sz w:val="20"/>
          <w:szCs w:val="22"/>
          <w:lang w:val="en-US"/>
        </w:rPr>
        <w:t>Contract</w:t>
      </w:r>
      <w:r w:rsidR="00BC680F">
        <w:rPr>
          <w:rFonts w:ascii="Arial" w:hAnsi="Arial" w:cs="Arial"/>
          <w:sz w:val="20"/>
          <w:szCs w:val="22"/>
          <w:lang w:val="en-US"/>
        </w:rPr>
        <w:t>”</w:t>
      </w:r>
      <w:r w:rsidRPr="004B3A7E">
        <w:rPr>
          <w:rFonts w:ascii="Arial" w:hAnsi="Arial" w:cs="Arial"/>
          <w:sz w:val="20"/>
          <w:szCs w:val="22"/>
          <w:lang w:val="en-US"/>
        </w:rPr>
        <w:t>.</w:t>
      </w:r>
    </w:p>
    <w:p w14:paraId="5BB9CFF6" w14:textId="402FC557" w:rsidR="00B2422C" w:rsidRPr="004B3A7E" w:rsidRDefault="00C87F7B" w:rsidP="001261AA">
      <w:pPr>
        <w:pStyle w:val="Ustp"/>
        <w:tabs>
          <w:tab w:val="clear" w:pos="1080"/>
          <w:tab w:val="num" w:pos="1575"/>
        </w:tabs>
        <w:ind w:left="0" w:firstLine="0"/>
        <w:rPr>
          <w:rFonts w:ascii="Arial" w:hAnsi="Arial"/>
          <w:iCs/>
          <w:sz w:val="20"/>
          <w:lang w:val="en-US"/>
        </w:rPr>
      </w:pPr>
      <w:r w:rsidRPr="004B3A7E">
        <w:rPr>
          <w:rFonts w:ascii="Arial" w:hAnsi="Arial"/>
          <w:iCs/>
          <w:sz w:val="20"/>
          <w:lang w:val="en-US"/>
        </w:rPr>
        <w:t xml:space="preserve">The </w:t>
      </w:r>
      <w:r w:rsidR="00AD49C4" w:rsidRPr="004B3A7E">
        <w:rPr>
          <w:rFonts w:ascii="Arial" w:hAnsi="Arial"/>
          <w:iCs/>
          <w:sz w:val="20"/>
          <w:lang w:val="en-US"/>
        </w:rPr>
        <w:t>C</w:t>
      </w:r>
      <w:r w:rsidRPr="004B3A7E">
        <w:rPr>
          <w:rFonts w:ascii="Arial" w:hAnsi="Arial"/>
          <w:iCs/>
          <w:sz w:val="20"/>
          <w:lang w:val="en-US"/>
        </w:rPr>
        <w:t xml:space="preserve">ontract </w:t>
      </w:r>
      <w:r w:rsidR="00AD49C4" w:rsidRPr="004B3A7E">
        <w:rPr>
          <w:rFonts w:ascii="Arial" w:hAnsi="Arial"/>
          <w:iCs/>
          <w:sz w:val="20"/>
          <w:lang w:val="en-US"/>
        </w:rPr>
        <w:t>i</w:t>
      </w:r>
      <w:r w:rsidR="00A65ECD" w:rsidRPr="004B3A7E">
        <w:rPr>
          <w:rFonts w:ascii="Arial" w:hAnsi="Arial"/>
          <w:iCs/>
          <w:sz w:val="20"/>
          <w:lang w:val="en-US"/>
        </w:rPr>
        <w:t xml:space="preserve">s concluded </w:t>
      </w:r>
      <w:r w:rsidR="005A3C25" w:rsidRPr="004B3A7E">
        <w:rPr>
          <w:rFonts w:ascii="Arial" w:hAnsi="Arial"/>
          <w:iCs/>
          <w:sz w:val="20"/>
          <w:lang w:val="en-US"/>
        </w:rPr>
        <w:t xml:space="preserve">in accordance with the </w:t>
      </w:r>
      <w:r w:rsidR="00AD49C4" w:rsidRPr="004B3A7E">
        <w:rPr>
          <w:rFonts w:ascii="Arial" w:hAnsi="Arial"/>
          <w:iCs/>
          <w:sz w:val="20"/>
          <w:lang w:val="en-US"/>
        </w:rPr>
        <w:t xml:space="preserve">Terms of </w:t>
      </w:r>
      <w:r w:rsidR="00773730">
        <w:rPr>
          <w:rFonts w:ascii="Arial" w:hAnsi="Arial"/>
          <w:iCs/>
          <w:sz w:val="20"/>
          <w:lang w:val="en-US"/>
        </w:rPr>
        <w:t>R&amp;D&amp;I</w:t>
      </w:r>
      <w:r w:rsidR="005A3C25" w:rsidRPr="004B3A7E">
        <w:rPr>
          <w:rFonts w:ascii="Arial" w:hAnsi="Arial"/>
          <w:iCs/>
          <w:sz w:val="20"/>
          <w:lang w:val="en-US"/>
        </w:rPr>
        <w:t xml:space="preserve"> </w:t>
      </w:r>
      <w:r w:rsidR="00AD49C4" w:rsidRPr="004B3A7E">
        <w:rPr>
          <w:rFonts w:ascii="Arial" w:hAnsi="Arial"/>
          <w:iCs/>
          <w:sz w:val="20"/>
          <w:lang w:val="en-US"/>
        </w:rPr>
        <w:t>C</w:t>
      </w:r>
      <w:r w:rsidR="005A3C25" w:rsidRPr="004B3A7E">
        <w:rPr>
          <w:rFonts w:ascii="Arial" w:hAnsi="Arial"/>
          <w:iCs/>
          <w:sz w:val="20"/>
          <w:lang w:val="en-US"/>
        </w:rPr>
        <w:t>ooperation</w:t>
      </w:r>
      <w:r w:rsidR="00AD49C4" w:rsidRPr="004B3A7E">
        <w:rPr>
          <w:rFonts w:ascii="Arial" w:hAnsi="Arial"/>
          <w:iCs/>
          <w:sz w:val="20"/>
          <w:lang w:val="en-US"/>
        </w:rPr>
        <w:t xml:space="preserve"> between</w:t>
      </w:r>
      <w:r w:rsidR="005A3C25" w:rsidRPr="004B3A7E">
        <w:rPr>
          <w:rFonts w:ascii="Arial" w:hAnsi="Arial"/>
          <w:iCs/>
          <w:sz w:val="20"/>
          <w:lang w:val="en-US"/>
        </w:rPr>
        <w:t xml:space="preserve"> Polska </w:t>
      </w:r>
      <w:proofErr w:type="spellStart"/>
      <w:r w:rsidR="005A3C25" w:rsidRPr="004B3A7E">
        <w:rPr>
          <w:rFonts w:ascii="Arial" w:hAnsi="Arial"/>
          <w:iCs/>
          <w:sz w:val="20"/>
          <w:lang w:val="en-US"/>
        </w:rPr>
        <w:t>Spółka</w:t>
      </w:r>
      <w:proofErr w:type="spellEnd"/>
      <w:r w:rsidR="005A3C25" w:rsidRPr="004B3A7E">
        <w:rPr>
          <w:rFonts w:ascii="Arial" w:hAnsi="Arial"/>
          <w:iCs/>
          <w:sz w:val="20"/>
          <w:lang w:val="en-US"/>
        </w:rPr>
        <w:t xml:space="preserve"> Gazownictwa sp. z </w:t>
      </w:r>
      <w:proofErr w:type="spellStart"/>
      <w:r w:rsidR="005A3C25" w:rsidRPr="004B3A7E">
        <w:rPr>
          <w:rFonts w:ascii="Arial" w:hAnsi="Arial"/>
          <w:iCs/>
          <w:sz w:val="20"/>
          <w:lang w:val="en-US"/>
        </w:rPr>
        <w:t>o.o.</w:t>
      </w:r>
      <w:proofErr w:type="spellEnd"/>
      <w:r w:rsidR="00AD49C4" w:rsidRPr="004B3A7E">
        <w:rPr>
          <w:rFonts w:ascii="Arial" w:hAnsi="Arial"/>
          <w:iCs/>
          <w:sz w:val="20"/>
          <w:lang w:val="en-US"/>
        </w:rPr>
        <w:t xml:space="preserve"> and</w:t>
      </w:r>
      <w:r w:rsidR="005A3C25" w:rsidRPr="004B3A7E">
        <w:rPr>
          <w:rFonts w:ascii="Arial" w:hAnsi="Arial"/>
          <w:iCs/>
          <w:sz w:val="20"/>
          <w:lang w:val="en-US"/>
        </w:rPr>
        <w:t xml:space="preserve"> </w:t>
      </w:r>
      <w:r w:rsidR="00AD49C4" w:rsidRPr="004B3A7E">
        <w:rPr>
          <w:rFonts w:ascii="Arial" w:hAnsi="Arial"/>
          <w:iCs/>
          <w:sz w:val="20"/>
          <w:lang w:val="en-US"/>
        </w:rPr>
        <w:t>Third-Party</w:t>
      </w:r>
      <w:r w:rsidR="00E805EF" w:rsidRPr="004B3A7E">
        <w:rPr>
          <w:rFonts w:ascii="Arial" w:hAnsi="Arial"/>
          <w:iCs/>
          <w:sz w:val="20"/>
          <w:lang w:val="en-US"/>
        </w:rPr>
        <w:t xml:space="preserve"> </w:t>
      </w:r>
      <w:r w:rsidR="00AD49C4" w:rsidRPr="004B3A7E">
        <w:rPr>
          <w:rFonts w:ascii="Arial" w:hAnsi="Arial"/>
          <w:iCs/>
          <w:sz w:val="20"/>
          <w:lang w:val="en-US"/>
        </w:rPr>
        <w:t>E</w:t>
      </w:r>
      <w:r w:rsidR="005A3C25" w:rsidRPr="004B3A7E">
        <w:rPr>
          <w:rFonts w:ascii="Arial" w:hAnsi="Arial"/>
          <w:iCs/>
          <w:sz w:val="20"/>
          <w:lang w:val="en-US"/>
        </w:rPr>
        <w:t>ntities</w:t>
      </w:r>
      <w:r w:rsidR="00BE5558" w:rsidRPr="004B3A7E">
        <w:rPr>
          <w:rFonts w:ascii="Arial" w:hAnsi="Arial"/>
          <w:iCs/>
          <w:sz w:val="20"/>
          <w:lang w:val="en-US"/>
        </w:rPr>
        <w:t>.</w:t>
      </w:r>
    </w:p>
    <w:p w14:paraId="399BA73A" w14:textId="77777777" w:rsidR="0072145F" w:rsidRPr="004B3A7E" w:rsidRDefault="0072145F" w:rsidP="001261AA">
      <w:pPr>
        <w:pStyle w:val="Tekstpodstawowy2"/>
        <w:spacing w:after="120"/>
        <w:jc w:val="both"/>
        <w:rPr>
          <w:rFonts w:ascii="Arial" w:hAnsi="Arial" w:cs="Arial"/>
          <w:sz w:val="20"/>
          <w:lang w:val="en-US"/>
        </w:rPr>
      </w:pPr>
    </w:p>
    <w:p w14:paraId="026BF2AD" w14:textId="77777777" w:rsidR="00B2422C" w:rsidRPr="004B3A7E" w:rsidRDefault="00C87F7B" w:rsidP="001261AA">
      <w:pPr>
        <w:pStyle w:val="Akapitzlist"/>
        <w:spacing w:after="120"/>
        <w:ind w:left="0"/>
        <w:jc w:val="center"/>
        <w:rPr>
          <w:rFonts w:ascii="Arial" w:hAnsi="Arial" w:cs="Arial"/>
          <w:b/>
          <w:sz w:val="20"/>
          <w:szCs w:val="20"/>
          <w:lang w:val="en-US"/>
        </w:rPr>
      </w:pPr>
      <w:r w:rsidRPr="004B3A7E">
        <w:rPr>
          <w:rFonts w:ascii="Arial" w:hAnsi="Arial" w:cs="Arial"/>
          <w:b/>
          <w:sz w:val="20"/>
          <w:szCs w:val="20"/>
          <w:lang w:val="en-US"/>
        </w:rPr>
        <w:t>BACKGROUND</w:t>
      </w:r>
    </w:p>
    <w:p w14:paraId="02499651" w14:textId="7D6D0C71" w:rsidR="00B2422C" w:rsidRPr="004B3A7E" w:rsidRDefault="00AD49C4" w:rsidP="001261AA">
      <w:pPr>
        <w:widowControl w:val="0"/>
        <w:spacing w:after="120"/>
        <w:jc w:val="both"/>
        <w:rPr>
          <w:rFonts w:ascii="Arial" w:hAnsi="Arial" w:cs="Arial"/>
          <w:sz w:val="20"/>
          <w:szCs w:val="20"/>
          <w:lang w:val="en-US"/>
        </w:rPr>
      </w:pPr>
      <w:r w:rsidRPr="004B3A7E">
        <w:rPr>
          <w:rFonts w:ascii="Arial" w:hAnsi="Arial" w:cs="Arial"/>
          <w:sz w:val="20"/>
          <w:szCs w:val="20"/>
          <w:lang w:val="en-US"/>
        </w:rPr>
        <w:t>Whereas</w:t>
      </w:r>
      <w:r w:rsidR="00C87F7B" w:rsidRPr="004B3A7E">
        <w:rPr>
          <w:rFonts w:ascii="Arial" w:hAnsi="Arial" w:cs="Arial"/>
          <w:sz w:val="20"/>
          <w:szCs w:val="20"/>
          <w:lang w:val="en-US"/>
        </w:rPr>
        <w:t>:</w:t>
      </w:r>
    </w:p>
    <w:p w14:paraId="5C184F22" w14:textId="6282BD87" w:rsidR="00B2422C" w:rsidRPr="004B3A7E" w:rsidRDefault="00C87F7B" w:rsidP="001261AA">
      <w:pPr>
        <w:pStyle w:val="Ustp"/>
        <w:tabs>
          <w:tab w:val="clear" w:pos="1080"/>
        </w:tabs>
        <w:ind w:left="0" w:firstLine="0"/>
        <w:rPr>
          <w:rFonts w:ascii="Arial" w:hAnsi="Arial" w:cs="Arial"/>
          <w:i/>
          <w:color w:val="E36C0A"/>
          <w:sz w:val="20"/>
          <w:szCs w:val="20"/>
          <w:lang w:val="en-US"/>
        </w:rPr>
      </w:pPr>
      <w:r w:rsidRPr="004B3A7E">
        <w:rPr>
          <w:rFonts w:ascii="Arial" w:hAnsi="Arial" w:cs="Arial"/>
          <w:i/>
          <w:color w:val="E36C0A"/>
          <w:sz w:val="20"/>
          <w:szCs w:val="20"/>
          <w:lang w:val="en-US"/>
        </w:rPr>
        <w:t xml:space="preserve">[optional </w:t>
      </w:r>
      <w:r w:rsidR="00BB2ED6">
        <w:rPr>
          <w:rFonts w:ascii="Arial" w:hAnsi="Arial" w:cs="Arial"/>
          <w:i/>
          <w:color w:val="E36C0A"/>
          <w:sz w:val="20"/>
          <w:szCs w:val="20"/>
          <w:lang w:val="en-US"/>
        </w:rPr>
        <w:t>provisions</w:t>
      </w:r>
      <w:r w:rsidR="00502CEA" w:rsidRPr="00502CEA">
        <w:rPr>
          <w:rFonts w:ascii="Arial" w:hAnsi="Arial" w:cs="Arial"/>
          <w:i/>
          <w:color w:val="E36C0A"/>
          <w:sz w:val="20"/>
          <w:szCs w:val="20"/>
          <w:lang w:val="en-US"/>
        </w:rPr>
        <w:t xml:space="preserve"> </w:t>
      </w:r>
      <w:r w:rsidR="00502CEA" w:rsidRPr="004B3A7E">
        <w:rPr>
          <w:rFonts w:ascii="Arial" w:hAnsi="Arial" w:cs="Arial"/>
          <w:i/>
          <w:color w:val="E36C0A"/>
          <w:sz w:val="20"/>
          <w:szCs w:val="20"/>
          <w:lang w:val="en-US"/>
        </w:rPr>
        <w:t>to be selected</w:t>
      </w:r>
      <w:r w:rsidR="00502CEA">
        <w:rPr>
          <w:rFonts w:ascii="Arial" w:hAnsi="Arial" w:cs="Arial"/>
          <w:i/>
          <w:color w:val="E36C0A"/>
          <w:sz w:val="20"/>
          <w:szCs w:val="20"/>
          <w:lang w:val="en-US"/>
        </w:rPr>
        <w:t xml:space="preserve"> from</w:t>
      </w:r>
      <w:r w:rsidRPr="004B3A7E">
        <w:rPr>
          <w:rFonts w:ascii="Arial" w:hAnsi="Arial" w:cs="Arial"/>
          <w:i/>
          <w:color w:val="E36C0A"/>
          <w:sz w:val="20"/>
          <w:szCs w:val="20"/>
          <w:lang w:val="en-US"/>
        </w:rPr>
        <w:t>:]</w:t>
      </w:r>
    </w:p>
    <w:p w14:paraId="2BA0B48C" w14:textId="45F369C5" w:rsidR="00B2422C" w:rsidRPr="004B3A7E" w:rsidRDefault="00C87F7B" w:rsidP="001261AA">
      <w:pPr>
        <w:pStyle w:val="Akapitzlist"/>
        <w:widowControl w:val="0"/>
        <w:numPr>
          <w:ilvl w:val="0"/>
          <w:numId w:val="22"/>
        </w:numPr>
        <w:spacing w:after="120"/>
        <w:ind w:left="0" w:firstLine="0"/>
        <w:jc w:val="both"/>
        <w:rPr>
          <w:rFonts w:ascii="Arial" w:hAnsi="Arial" w:cs="Arial"/>
          <w:bCs/>
          <w:i/>
          <w:spacing w:val="-4"/>
          <w:sz w:val="20"/>
          <w:szCs w:val="20"/>
          <w:lang w:val="en-US"/>
        </w:rPr>
      </w:pPr>
      <w:r w:rsidRPr="004B3A7E">
        <w:rPr>
          <w:rFonts w:ascii="Arial" w:hAnsi="Arial" w:cs="Arial"/>
          <w:bCs/>
          <w:i/>
          <w:spacing w:val="-4"/>
          <w:sz w:val="20"/>
          <w:szCs w:val="20"/>
          <w:lang w:val="en-US"/>
        </w:rPr>
        <w:t xml:space="preserve">The Contracting Authority </w:t>
      </w:r>
      <w:r w:rsidR="00520D13" w:rsidRPr="004B3A7E">
        <w:rPr>
          <w:rFonts w:ascii="Arial" w:hAnsi="Arial" w:cs="Arial"/>
          <w:bCs/>
          <w:i/>
          <w:spacing w:val="-4"/>
          <w:sz w:val="20"/>
          <w:szCs w:val="20"/>
          <w:lang w:val="en-US"/>
        </w:rPr>
        <w:t xml:space="preserve">conducts business activity in the distribution of gaseous fuels on the territory of the Republic of Poland </w:t>
      </w:r>
      <w:r w:rsidR="00AD49C4" w:rsidRPr="004B3A7E">
        <w:rPr>
          <w:rFonts w:ascii="Arial" w:hAnsi="Arial" w:cs="Arial"/>
          <w:bCs/>
          <w:i/>
          <w:spacing w:val="-4"/>
          <w:sz w:val="20"/>
          <w:szCs w:val="20"/>
          <w:lang w:val="en-US"/>
        </w:rPr>
        <w:t>pursuant to</w:t>
      </w:r>
      <w:r w:rsidR="00520D13" w:rsidRPr="004B3A7E">
        <w:rPr>
          <w:rFonts w:ascii="Arial" w:hAnsi="Arial" w:cs="Arial"/>
          <w:bCs/>
          <w:i/>
          <w:spacing w:val="-4"/>
          <w:sz w:val="20"/>
          <w:szCs w:val="20"/>
          <w:lang w:val="en-US"/>
        </w:rPr>
        <w:t xml:space="preserve"> </w:t>
      </w:r>
      <w:r w:rsidR="00AD49C4" w:rsidRPr="004B3A7E">
        <w:rPr>
          <w:rFonts w:ascii="Arial" w:hAnsi="Arial" w:cs="Arial"/>
          <w:bCs/>
          <w:i/>
          <w:spacing w:val="-4"/>
          <w:sz w:val="20"/>
          <w:szCs w:val="20"/>
          <w:lang w:val="en-US"/>
        </w:rPr>
        <w:t>D</w:t>
      </w:r>
      <w:r w:rsidR="00520D13" w:rsidRPr="004B3A7E">
        <w:rPr>
          <w:rFonts w:ascii="Arial" w:hAnsi="Arial" w:cs="Arial"/>
          <w:bCs/>
          <w:i/>
          <w:spacing w:val="-4"/>
          <w:sz w:val="20"/>
          <w:szCs w:val="20"/>
          <w:lang w:val="en-US"/>
        </w:rPr>
        <w:t xml:space="preserve">ecision </w:t>
      </w:r>
      <w:r w:rsidR="001877A6" w:rsidRPr="004B3A7E">
        <w:rPr>
          <w:rFonts w:ascii="Arial" w:hAnsi="Arial" w:cs="Arial"/>
          <w:bCs/>
          <w:i/>
          <w:spacing w:val="-4"/>
          <w:sz w:val="20"/>
          <w:szCs w:val="20"/>
          <w:lang w:val="en-US"/>
        </w:rPr>
        <w:t xml:space="preserve">No. PPG/59/2822/W/1/2/2001/MS </w:t>
      </w:r>
      <w:r w:rsidR="00520D13" w:rsidRPr="004B3A7E">
        <w:rPr>
          <w:rFonts w:ascii="Arial" w:hAnsi="Arial" w:cs="Arial"/>
          <w:bCs/>
          <w:i/>
          <w:spacing w:val="-4"/>
          <w:sz w:val="20"/>
          <w:szCs w:val="20"/>
          <w:lang w:val="en-US"/>
        </w:rPr>
        <w:t xml:space="preserve">of the President of the Energy Regulatory Authority dated </w:t>
      </w:r>
      <w:r w:rsidR="00AD49C4" w:rsidRPr="004B3A7E">
        <w:rPr>
          <w:rFonts w:ascii="Arial" w:hAnsi="Arial" w:cs="Arial"/>
          <w:bCs/>
          <w:i/>
          <w:spacing w:val="-4"/>
          <w:sz w:val="20"/>
          <w:szCs w:val="20"/>
          <w:lang w:val="en-US"/>
        </w:rPr>
        <w:t xml:space="preserve">30 </w:t>
      </w:r>
      <w:r w:rsidR="00520D13" w:rsidRPr="004B3A7E">
        <w:rPr>
          <w:rFonts w:ascii="Arial" w:hAnsi="Arial" w:cs="Arial"/>
          <w:bCs/>
          <w:i/>
          <w:spacing w:val="-4"/>
          <w:sz w:val="20"/>
          <w:szCs w:val="20"/>
          <w:lang w:val="en-US"/>
        </w:rPr>
        <w:t>April 200 (as amended)</w:t>
      </w:r>
      <w:r w:rsidR="00AD49C4" w:rsidRPr="004B3A7E">
        <w:rPr>
          <w:rFonts w:ascii="Arial" w:hAnsi="Arial" w:cs="Arial"/>
          <w:bCs/>
          <w:i/>
          <w:spacing w:val="-4"/>
          <w:sz w:val="20"/>
          <w:szCs w:val="20"/>
          <w:lang w:val="en-US"/>
        </w:rPr>
        <w:t>,</w:t>
      </w:r>
      <w:r w:rsidR="00520D13" w:rsidRPr="004B3A7E">
        <w:rPr>
          <w:rFonts w:ascii="Arial" w:hAnsi="Arial" w:cs="Arial"/>
          <w:bCs/>
          <w:i/>
          <w:spacing w:val="-4"/>
          <w:sz w:val="20"/>
          <w:szCs w:val="20"/>
          <w:lang w:val="en-US"/>
        </w:rPr>
        <w:t xml:space="preserve"> on the granting of a license for the distribution of </w:t>
      </w:r>
      <w:r w:rsidR="0024097A" w:rsidRPr="004B3A7E">
        <w:rPr>
          <w:rFonts w:ascii="Arial" w:hAnsi="Arial" w:cs="Arial"/>
          <w:bCs/>
          <w:i/>
          <w:spacing w:val="-4"/>
          <w:sz w:val="20"/>
          <w:szCs w:val="20"/>
          <w:lang w:val="en-US"/>
        </w:rPr>
        <w:t xml:space="preserve">gaseous fuels, </w:t>
      </w:r>
      <w:r w:rsidR="00520D13" w:rsidRPr="004B3A7E">
        <w:rPr>
          <w:rFonts w:ascii="Arial" w:hAnsi="Arial" w:cs="Arial"/>
          <w:bCs/>
          <w:i/>
          <w:spacing w:val="-4"/>
          <w:sz w:val="20"/>
          <w:szCs w:val="20"/>
          <w:lang w:val="en-US"/>
        </w:rPr>
        <w:t>and is a gas distribution system operator (</w:t>
      </w:r>
      <w:r w:rsidR="00520D13" w:rsidRPr="004B3A7E">
        <w:rPr>
          <w:rFonts w:ascii="Arial" w:hAnsi="Arial" w:cs="Arial"/>
          <w:b/>
          <w:bCs/>
          <w:i/>
          <w:spacing w:val="-4"/>
          <w:sz w:val="20"/>
          <w:szCs w:val="20"/>
          <w:lang w:val="en-US"/>
        </w:rPr>
        <w:t xml:space="preserve">DSO) </w:t>
      </w:r>
      <w:r w:rsidR="00520D13" w:rsidRPr="004B3A7E">
        <w:rPr>
          <w:rFonts w:ascii="Arial" w:hAnsi="Arial" w:cs="Arial"/>
          <w:bCs/>
          <w:i/>
          <w:spacing w:val="-4"/>
          <w:sz w:val="20"/>
          <w:szCs w:val="20"/>
          <w:lang w:val="en-US"/>
        </w:rPr>
        <w:t>designated on the distribution networks located in the licensed area (</w:t>
      </w:r>
      <w:r w:rsidR="00520D13" w:rsidRPr="004B3A7E">
        <w:rPr>
          <w:rFonts w:ascii="Arial" w:hAnsi="Arial" w:cs="Arial"/>
          <w:b/>
          <w:bCs/>
          <w:i/>
          <w:spacing w:val="-4"/>
          <w:sz w:val="20"/>
          <w:szCs w:val="20"/>
          <w:lang w:val="en-US"/>
        </w:rPr>
        <w:t>PSG Distribution Networks</w:t>
      </w:r>
      <w:r w:rsidR="00520D13" w:rsidRPr="004B3A7E">
        <w:rPr>
          <w:rFonts w:ascii="Arial" w:hAnsi="Arial" w:cs="Arial"/>
          <w:bCs/>
          <w:i/>
          <w:spacing w:val="-4"/>
          <w:sz w:val="20"/>
          <w:szCs w:val="20"/>
          <w:lang w:val="en-US"/>
        </w:rPr>
        <w:t xml:space="preserve">) </w:t>
      </w:r>
      <w:r w:rsidR="004B3A7E">
        <w:rPr>
          <w:rFonts w:ascii="Arial" w:hAnsi="Arial" w:cs="Arial"/>
          <w:bCs/>
          <w:i/>
          <w:spacing w:val="-4"/>
          <w:sz w:val="20"/>
          <w:szCs w:val="20"/>
          <w:lang w:val="en-US"/>
        </w:rPr>
        <w:t>pursuant to</w:t>
      </w:r>
      <w:r w:rsidR="00BC680F">
        <w:rPr>
          <w:rFonts w:ascii="Arial" w:hAnsi="Arial" w:cs="Arial"/>
          <w:bCs/>
          <w:i/>
          <w:spacing w:val="-4"/>
          <w:sz w:val="20"/>
          <w:szCs w:val="20"/>
          <w:lang w:val="en-US"/>
        </w:rPr>
        <w:t xml:space="preserve"> </w:t>
      </w:r>
      <w:r w:rsidR="004B3A7E">
        <w:rPr>
          <w:rFonts w:ascii="Arial" w:hAnsi="Arial" w:cs="Arial"/>
          <w:bCs/>
          <w:i/>
          <w:spacing w:val="-4"/>
          <w:sz w:val="20"/>
          <w:szCs w:val="20"/>
          <w:lang w:val="en-US"/>
        </w:rPr>
        <w:t>D</w:t>
      </w:r>
      <w:r w:rsidR="00520D13" w:rsidRPr="004B3A7E">
        <w:rPr>
          <w:rFonts w:ascii="Arial" w:hAnsi="Arial" w:cs="Arial"/>
          <w:bCs/>
          <w:i/>
          <w:spacing w:val="-4"/>
          <w:sz w:val="20"/>
          <w:szCs w:val="20"/>
          <w:lang w:val="en-US"/>
        </w:rPr>
        <w:t xml:space="preserve">ecision </w:t>
      </w:r>
      <w:r w:rsidR="004B3A7E" w:rsidRPr="004B3A7E">
        <w:rPr>
          <w:rFonts w:ascii="Arial" w:hAnsi="Arial" w:cs="Arial"/>
          <w:bCs/>
          <w:i/>
          <w:spacing w:val="-4"/>
          <w:sz w:val="20"/>
          <w:szCs w:val="20"/>
          <w:lang w:val="en-US"/>
        </w:rPr>
        <w:t xml:space="preserve">No. DPE-47-64 (9) / 2822/2008/PJ </w:t>
      </w:r>
      <w:r w:rsidR="00520D13" w:rsidRPr="004B3A7E">
        <w:rPr>
          <w:rFonts w:ascii="Arial" w:hAnsi="Arial" w:cs="Arial"/>
          <w:bCs/>
          <w:i/>
          <w:spacing w:val="-4"/>
          <w:sz w:val="20"/>
          <w:szCs w:val="20"/>
          <w:lang w:val="en-US"/>
        </w:rPr>
        <w:t>of the President of the Energy Regulatory Authority dated</w:t>
      </w:r>
      <w:r w:rsidR="004B3A7E">
        <w:rPr>
          <w:rFonts w:ascii="Arial" w:hAnsi="Arial" w:cs="Arial"/>
          <w:bCs/>
          <w:i/>
          <w:spacing w:val="-4"/>
          <w:sz w:val="20"/>
          <w:szCs w:val="20"/>
          <w:lang w:val="en-US"/>
        </w:rPr>
        <w:t xml:space="preserve"> 30</w:t>
      </w:r>
      <w:r w:rsidR="00520D13" w:rsidRPr="004B3A7E">
        <w:rPr>
          <w:rFonts w:ascii="Arial" w:hAnsi="Arial" w:cs="Arial"/>
          <w:bCs/>
          <w:i/>
          <w:spacing w:val="-4"/>
          <w:sz w:val="20"/>
          <w:szCs w:val="20"/>
          <w:lang w:val="en-US"/>
        </w:rPr>
        <w:t xml:space="preserve"> June 2008</w:t>
      </w:r>
      <w:r w:rsidR="004B3A7E">
        <w:rPr>
          <w:rFonts w:ascii="Arial" w:hAnsi="Arial" w:cs="Arial"/>
          <w:bCs/>
          <w:i/>
          <w:spacing w:val="-4"/>
          <w:sz w:val="20"/>
          <w:szCs w:val="20"/>
          <w:lang w:val="en-US"/>
        </w:rPr>
        <w:t xml:space="preserve"> </w:t>
      </w:r>
      <w:r w:rsidR="003C1FEB" w:rsidRPr="004B3A7E">
        <w:rPr>
          <w:rFonts w:ascii="Arial" w:hAnsi="Arial" w:cs="Arial"/>
          <w:bCs/>
          <w:i/>
          <w:spacing w:val="-4"/>
          <w:sz w:val="20"/>
          <w:szCs w:val="20"/>
          <w:lang w:val="en-US"/>
        </w:rPr>
        <w:t>(as amended)</w:t>
      </w:r>
      <w:r w:rsidR="00C76251" w:rsidRPr="004B3A7E">
        <w:rPr>
          <w:rFonts w:ascii="Arial" w:hAnsi="Arial" w:cs="Arial"/>
          <w:bCs/>
          <w:i/>
          <w:spacing w:val="-4"/>
          <w:sz w:val="20"/>
          <w:szCs w:val="20"/>
          <w:lang w:val="en-US"/>
        </w:rPr>
        <w:t>;</w:t>
      </w:r>
    </w:p>
    <w:p w14:paraId="4F3B31F4" w14:textId="55FCE277" w:rsidR="00B2422C" w:rsidRPr="004B3A7E" w:rsidRDefault="00C87F7B" w:rsidP="001261AA">
      <w:pPr>
        <w:pStyle w:val="Akapitzlist"/>
        <w:widowControl w:val="0"/>
        <w:numPr>
          <w:ilvl w:val="0"/>
          <w:numId w:val="22"/>
        </w:numPr>
        <w:tabs>
          <w:tab w:val="num" w:pos="567"/>
        </w:tabs>
        <w:spacing w:after="120"/>
        <w:ind w:left="0" w:firstLine="0"/>
        <w:jc w:val="both"/>
        <w:rPr>
          <w:rFonts w:ascii="Arial" w:hAnsi="Arial" w:cs="Arial"/>
          <w:bCs/>
          <w:i/>
          <w:spacing w:val="-4"/>
          <w:sz w:val="20"/>
          <w:szCs w:val="20"/>
          <w:lang w:val="en-US"/>
        </w:rPr>
      </w:pPr>
      <w:r w:rsidRPr="004B3A7E">
        <w:rPr>
          <w:rFonts w:ascii="Arial" w:hAnsi="Arial" w:cs="Arial"/>
          <w:bCs/>
          <w:i/>
          <w:spacing w:val="-4"/>
          <w:sz w:val="20"/>
          <w:szCs w:val="20"/>
          <w:lang w:val="en-US"/>
        </w:rPr>
        <w:t xml:space="preserve">Pursuant to </w:t>
      </w:r>
      <w:r w:rsidR="00C76251" w:rsidRPr="004B3A7E">
        <w:rPr>
          <w:rFonts w:ascii="Arial" w:hAnsi="Arial" w:cs="Arial"/>
          <w:bCs/>
          <w:i/>
          <w:spacing w:val="-4"/>
          <w:sz w:val="20"/>
          <w:szCs w:val="20"/>
          <w:lang w:val="en-US"/>
        </w:rPr>
        <w:t xml:space="preserve">Article 9c of the Energy Law of </w:t>
      </w:r>
      <w:r w:rsidR="004B3A7E">
        <w:rPr>
          <w:rFonts w:ascii="Arial" w:hAnsi="Arial" w:cs="Arial"/>
          <w:bCs/>
          <w:i/>
          <w:spacing w:val="-4"/>
          <w:sz w:val="20"/>
          <w:szCs w:val="20"/>
          <w:lang w:val="en-US"/>
        </w:rPr>
        <w:t xml:space="preserve">10 </w:t>
      </w:r>
      <w:r w:rsidR="00C76251" w:rsidRPr="004B3A7E">
        <w:rPr>
          <w:rFonts w:ascii="Arial" w:hAnsi="Arial" w:cs="Arial"/>
          <w:bCs/>
          <w:i/>
          <w:spacing w:val="-4"/>
          <w:sz w:val="20"/>
          <w:szCs w:val="20"/>
          <w:lang w:val="en-US"/>
        </w:rPr>
        <w:t xml:space="preserve">April 1997, </w:t>
      </w:r>
      <w:r w:rsidR="00FA3A3F" w:rsidRPr="004B3A7E">
        <w:rPr>
          <w:rFonts w:ascii="Arial" w:hAnsi="Arial" w:cs="Arial"/>
          <w:bCs/>
          <w:i/>
          <w:spacing w:val="-4"/>
          <w:sz w:val="20"/>
          <w:szCs w:val="20"/>
          <w:lang w:val="en-US"/>
        </w:rPr>
        <w:t xml:space="preserve">applying objective and transparent principles to ensure equal treatment of users of these systems, </w:t>
      </w:r>
      <w:r w:rsidR="004B3A7E" w:rsidRPr="004B3A7E">
        <w:rPr>
          <w:rFonts w:ascii="Arial" w:hAnsi="Arial" w:cs="Arial"/>
          <w:bCs/>
          <w:i/>
          <w:spacing w:val="-4"/>
          <w:sz w:val="20"/>
          <w:szCs w:val="20"/>
          <w:lang w:val="en-US"/>
        </w:rPr>
        <w:t>the DSO</w:t>
      </w:r>
      <w:r w:rsidR="004B3A7E">
        <w:rPr>
          <w:rFonts w:ascii="Arial" w:hAnsi="Arial" w:cs="Arial"/>
          <w:bCs/>
          <w:i/>
          <w:spacing w:val="-4"/>
          <w:sz w:val="20"/>
          <w:szCs w:val="20"/>
          <w:lang w:val="en-US"/>
        </w:rPr>
        <w:t xml:space="preserve"> shall be</w:t>
      </w:r>
      <w:r w:rsidR="00C76251" w:rsidRPr="004B3A7E">
        <w:rPr>
          <w:rFonts w:ascii="Arial" w:hAnsi="Arial" w:cs="Arial"/>
          <w:bCs/>
          <w:i/>
          <w:spacing w:val="-4"/>
          <w:sz w:val="20"/>
          <w:szCs w:val="20"/>
          <w:lang w:val="en-US"/>
        </w:rPr>
        <w:t xml:space="preserve"> responsible for, </w:t>
      </w:r>
      <w:r w:rsidR="004B3A7E">
        <w:rPr>
          <w:rFonts w:ascii="Arial" w:hAnsi="Arial" w:cs="Arial"/>
          <w:bCs/>
          <w:i/>
          <w:spacing w:val="-4"/>
          <w:sz w:val="20"/>
          <w:szCs w:val="20"/>
          <w:lang w:val="en-US"/>
        </w:rPr>
        <w:t>inter alia</w:t>
      </w:r>
      <w:r w:rsidR="00C76251" w:rsidRPr="004B3A7E">
        <w:rPr>
          <w:rFonts w:ascii="Arial" w:hAnsi="Arial" w:cs="Arial"/>
          <w:bCs/>
          <w:i/>
          <w:spacing w:val="-4"/>
          <w:sz w:val="20"/>
          <w:szCs w:val="20"/>
          <w:lang w:val="en-US"/>
        </w:rPr>
        <w:t xml:space="preserve">, the safe supply of gaseous </w:t>
      </w:r>
      <w:r w:rsidR="00BE5558" w:rsidRPr="004B3A7E">
        <w:rPr>
          <w:rFonts w:ascii="Arial" w:hAnsi="Arial" w:cs="Arial"/>
          <w:bCs/>
          <w:i/>
          <w:spacing w:val="-4"/>
          <w:sz w:val="20"/>
          <w:szCs w:val="20"/>
          <w:lang w:val="en-US"/>
        </w:rPr>
        <w:t xml:space="preserve">fuels, </w:t>
      </w:r>
      <w:r w:rsidR="004B3A7E">
        <w:rPr>
          <w:rFonts w:ascii="Arial" w:hAnsi="Arial" w:cs="Arial"/>
          <w:bCs/>
          <w:i/>
          <w:spacing w:val="-4"/>
          <w:sz w:val="20"/>
          <w:szCs w:val="20"/>
          <w:lang w:val="en-US"/>
        </w:rPr>
        <w:t>the performance</w:t>
      </w:r>
      <w:r w:rsidR="00BE5558" w:rsidRPr="004B3A7E">
        <w:rPr>
          <w:rFonts w:ascii="Arial" w:hAnsi="Arial" w:cs="Arial"/>
          <w:bCs/>
          <w:i/>
          <w:spacing w:val="-4"/>
          <w:sz w:val="20"/>
          <w:szCs w:val="20"/>
          <w:lang w:val="en-US"/>
        </w:rPr>
        <w:t xml:space="preserve"> of contracts with </w:t>
      </w:r>
      <w:r w:rsidR="00C76251" w:rsidRPr="004B3A7E">
        <w:rPr>
          <w:rFonts w:ascii="Arial" w:hAnsi="Arial" w:cs="Arial"/>
          <w:bCs/>
          <w:i/>
          <w:spacing w:val="-4"/>
          <w:sz w:val="20"/>
          <w:szCs w:val="20"/>
          <w:lang w:val="en-US"/>
        </w:rPr>
        <w:t>system users, for conducting network operations in a coordinated and efficient manner while maintaining the required reliability of the supply of gaseous fuels and their quality, and for ensuring the long-term capacity of the gas system to meet legitimate needs for the distribution of the</w:t>
      </w:r>
      <w:r w:rsidR="004B3A7E">
        <w:rPr>
          <w:rFonts w:ascii="Arial" w:hAnsi="Arial" w:cs="Arial"/>
          <w:bCs/>
          <w:i/>
          <w:spacing w:val="-4"/>
          <w:sz w:val="20"/>
          <w:szCs w:val="20"/>
          <w:lang w:val="en-US"/>
        </w:rPr>
        <w:t xml:space="preserve"> said</w:t>
      </w:r>
      <w:r w:rsidR="00C76251" w:rsidRPr="004B3A7E">
        <w:rPr>
          <w:rFonts w:ascii="Arial" w:hAnsi="Arial" w:cs="Arial"/>
          <w:bCs/>
          <w:i/>
          <w:spacing w:val="-4"/>
          <w:sz w:val="20"/>
          <w:szCs w:val="20"/>
          <w:lang w:val="en-US"/>
        </w:rPr>
        <w:t xml:space="preserve"> fuels;</w:t>
      </w:r>
    </w:p>
    <w:p w14:paraId="2CF84857" w14:textId="328BD953" w:rsidR="00B2422C" w:rsidRPr="004B3A7E" w:rsidRDefault="00C76251" w:rsidP="001261AA">
      <w:pPr>
        <w:pStyle w:val="Akapitzlist"/>
        <w:widowControl w:val="0"/>
        <w:numPr>
          <w:ilvl w:val="0"/>
          <w:numId w:val="22"/>
        </w:numPr>
        <w:tabs>
          <w:tab w:val="num" w:pos="567"/>
        </w:tabs>
        <w:spacing w:after="120"/>
        <w:ind w:left="0" w:firstLine="0"/>
        <w:jc w:val="both"/>
        <w:rPr>
          <w:rFonts w:ascii="Arial" w:hAnsi="Arial" w:cs="Arial"/>
          <w:bCs/>
          <w:i/>
          <w:spacing w:val="-4"/>
          <w:sz w:val="20"/>
          <w:szCs w:val="20"/>
          <w:lang w:val="en-US"/>
        </w:rPr>
      </w:pPr>
      <w:r w:rsidRPr="004B3A7E">
        <w:rPr>
          <w:rFonts w:ascii="Arial" w:hAnsi="Arial" w:cs="Arial"/>
          <w:bCs/>
          <w:i/>
          <w:spacing w:val="-4"/>
          <w:sz w:val="20"/>
          <w:szCs w:val="20"/>
          <w:lang w:val="en-US"/>
        </w:rPr>
        <w:t>In accordance with the terms</w:t>
      </w:r>
      <w:r w:rsidR="004B3A7E">
        <w:rPr>
          <w:rFonts w:ascii="Arial" w:hAnsi="Arial" w:cs="Arial"/>
          <w:bCs/>
          <w:i/>
          <w:spacing w:val="-4"/>
          <w:sz w:val="20"/>
          <w:szCs w:val="20"/>
          <w:lang w:val="en-US"/>
        </w:rPr>
        <w:t xml:space="preserve"> of operation set out in </w:t>
      </w:r>
      <w:r w:rsidRPr="004B3A7E">
        <w:rPr>
          <w:rFonts w:ascii="Arial" w:hAnsi="Arial" w:cs="Arial"/>
          <w:bCs/>
          <w:i/>
          <w:spacing w:val="-4"/>
          <w:sz w:val="20"/>
          <w:szCs w:val="20"/>
          <w:lang w:val="en-US"/>
        </w:rPr>
        <w:t xml:space="preserve">the </w:t>
      </w:r>
      <w:r w:rsidR="00831BB1" w:rsidRPr="004B3A7E">
        <w:rPr>
          <w:rFonts w:ascii="Arial" w:hAnsi="Arial" w:cs="Arial"/>
          <w:bCs/>
          <w:i/>
          <w:spacing w:val="-4"/>
          <w:sz w:val="20"/>
          <w:szCs w:val="20"/>
          <w:lang w:val="en-US"/>
        </w:rPr>
        <w:t>Contracting Authority</w:t>
      </w:r>
      <w:r w:rsidR="00BC680F">
        <w:rPr>
          <w:rFonts w:ascii="Arial" w:hAnsi="Arial" w:cs="Arial"/>
          <w:bCs/>
          <w:i/>
          <w:spacing w:val="-4"/>
          <w:sz w:val="20"/>
          <w:szCs w:val="20"/>
          <w:lang w:val="en-US"/>
        </w:rPr>
        <w:t>’</w:t>
      </w:r>
      <w:r w:rsidR="00831BB1" w:rsidRPr="004B3A7E">
        <w:rPr>
          <w:rFonts w:ascii="Arial" w:hAnsi="Arial" w:cs="Arial"/>
          <w:bCs/>
          <w:i/>
          <w:spacing w:val="-4"/>
          <w:sz w:val="20"/>
          <w:szCs w:val="20"/>
          <w:lang w:val="en-US"/>
        </w:rPr>
        <w:t xml:space="preserve">s </w:t>
      </w:r>
      <w:r w:rsidRPr="004B3A7E">
        <w:rPr>
          <w:rFonts w:ascii="Arial" w:hAnsi="Arial" w:cs="Arial"/>
          <w:bCs/>
          <w:i/>
          <w:spacing w:val="-4"/>
          <w:sz w:val="20"/>
          <w:szCs w:val="20"/>
          <w:lang w:val="en-US"/>
        </w:rPr>
        <w:t>license</w:t>
      </w:r>
      <w:r w:rsidR="0024097A" w:rsidRPr="004B3A7E">
        <w:rPr>
          <w:rFonts w:ascii="Arial" w:hAnsi="Arial" w:cs="Arial"/>
          <w:bCs/>
          <w:i/>
          <w:spacing w:val="-4"/>
          <w:sz w:val="20"/>
          <w:szCs w:val="20"/>
          <w:lang w:val="en-US"/>
        </w:rPr>
        <w:t xml:space="preserve">, </w:t>
      </w:r>
      <w:r w:rsidR="00E86BDF" w:rsidRPr="004B3A7E">
        <w:rPr>
          <w:rFonts w:ascii="Arial" w:hAnsi="Arial" w:cs="Arial"/>
          <w:bCs/>
          <w:i/>
          <w:spacing w:val="-4"/>
          <w:sz w:val="20"/>
          <w:szCs w:val="20"/>
          <w:lang w:val="en-US"/>
        </w:rPr>
        <w:t xml:space="preserve">the DSO </w:t>
      </w:r>
      <w:r w:rsidR="004B3A7E">
        <w:rPr>
          <w:rFonts w:ascii="Arial" w:hAnsi="Arial" w:cs="Arial"/>
          <w:bCs/>
          <w:i/>
          <w:spacing w:val="-4"/>
          <w:sz w:val="20"/>
          <w:szCs w:val="20"/>
          <w:lang w:val="en-US"/>
        </w:rPr>
        <w:t xml:space="preserve">shall be </w:t>
      </w:r>
      <w:r w:rsidR="0033265D">
        <w:rPr>
          <w:rFonts w:ascii="Arial" w:hAnsi="Arial" w:cs="Arial"/>
          <w:bCs/>
          <w:i/>
          <w:spacing w:val="-4"/>
          <w:sz w:val="20"/>
          <w:szCs w:val="20"/>
          <w:lang w:val="en-US"/>
        </w:rPr>
        <w:t>obligated</w:t>
      </w:r>
      <w:r w:rsidR="004B3A7E">
        <w:rPr>
          <w:rFonts w:ascii="Arial" w:hAnsi="Arial" w:cs="Arial"/>
          <w:bCs/>
          <w:i/>
          <w:spacing w:val="-4"/>
          <w:sz w:val="20"/>
          <w:szCs w:val="20"/>
          <w:lang w:val="en-US"/>
        </w:rPr>
        <w:t>, inter alia,</w:t>
      </w:r>
      <w:r w:rsidR="00E86BDF" w:rsidRPr="004B3A7E">
        <w:rPr>
          <w:rFonts w:ascii="Arial" w:hAnsi="Arial" w:cs="Arial"/>
          <w:bCs/>
          <w:i/>
          <w:spacing w:val="-4"/>
          <w:sz w:val="20"/>
          <w:szCs w:val="20"/>
          <w:lang w:val="en-US"/>
        </w:rPr>
        <w:t xml:space="preserve"> </w:t>
      </w:r>
      <w:r w:rsidRPr="004B3A7E">
        <w:rPr>
          <w:rFonts w:ascii="Arial" w:hAnsi="Arial" w:cs="Arial"/>
          <w:bCs/>
          <w:i/>
          <w:spacing w:val="-4"/>
          <w:sz w:val="20"/>
          <w:szCs w:val="20"/>
          <w:lang w:val="en-US"/>
        </w:rPr>
        <w:t>to conduct the licensed business</w:t>
      </w:r>
      <w:r w:rsidR="004B3A7E">
        <w:rPr>
          <w:rFonts w:ascii="Arial" w:hAnsi="Arial" w:cs="Arial"/>
          <w:bCs/>
          <w:i/>
          <w:spacing w:val="-4"/>
          <w:sz w:val="20"/>
          <w:szCs w:val="20"/>
          <w:lang w:val="en-US"/>
        </w:rPr>
        <w:t xml:space="preserve"> in</w:t>
      </w:r>
      <w:r w:rsidR="00095488" w:rsidRPr="004B3A7E">
        <w:rPr>
          <w:rFonts w:ascii="Arial" w:hAnsi="Arial" w:cs="Arial"/>
          <w:bCs/>
          <w:i/>
          <w:spacing w:val="-4"/>
          <w:sz w:val="20"/>
          <w:szCs w:val="20"/>
          <w:lang w:val="en-US"/>
        </w:rPr>
        <w:t xml:space="preserve"> </w:t>
      </w:r>
      <w:r w:rsidR="00262EF1" w:rsidRPr="004B3A7E">
        <w:rPr>
          <w:rFonts w:ascii="Arial" w:hAnsi="Arial" w:cs="Arial"/>
          <w:bCs/>
          <w:i/>
          <w:spacing w:val="-4"/>
          <w:sz w:val="20"/>
          <w:szCs w:val="20"/>
          <w:lang w:val="en-US"/>
        </w:rPr>
        <w:t>co</w:t>
      </w:r>
      <w:r w:rsidR="00262EF1">
        <w:rPr>
          <w:rFonts w:ascii="Arial" w:hAnsi="Arial" w:cs="Arial"/>
          <w:bCs/>
          <w:i/>
          <w:spacing w:val="-4"/>
          <w:sz w:val="20"/>
          <w:szCs w:val="20"/>
          <w:lang w:val="en-US"/>
        </w:rPr>
        <w:t>mpliance</w:t>
      </w:r>
      <w:r w:rsidR="00095488" w:rsidRPr="004B3A7E">
        <w:rPr>
          <w:rFonts w:ascii="Arial" w:hAnsi="Arial" w:cs="Arial"/>
          <w:bCs/>
          <w:i/>
          <w:spacing w:val="-4"/>
          <w:sz w:val="20"/>
          <w:szCs w:val="20"/>
          <w:lang w:val="en-US"/>
        </w:rPr>
        <w:t xml:space="preserve"> with the provisions of the applicable </w:t>
      </w:r>
      <w:r w:rsidR="00B743DF" w:rsidRPr="004B3A7E">
        <w:rPr>
          <w:rFonts w:ascii="Arial" w:hAnsi="Arial" w:cs="Arial"/>
          <w:bCs/>
          <w:i/>
          <w:spacing w:val="-4"/>
          <w:sz w:val="20"/>
          <w:szCs w:val="20"/>
          <w:lang w:val="en-US"/>
        </w:rPr>
        <w:t xml:space="preserve">Compliance </w:t>
      </w:r>
      <w:proofErr w:type="spellStart"/>
      <w:r w:rsidR="00B743DF" w:rsidRPr="004B3A7E">
        <w:rPr>
          <w:rFonts w:ascii="Arial" w:hAnsi="Arial" w:cs="Arial"/>
          <w:bCs/>
          <w:i/>
          <w:spacing w:val="-4"/>
          <w:sz w:val="20"/>
          <w:szCs w:val="20"/>
          <w:lang w:val="en-US"/>
        </w:rPr>
        <w:t>Program</w:t>
      </w:r>
      <w:r w:rsidR="0033265D">
        <w:rPr>
          <w:rFonts w:ascii="Arial" w:hAnsi="Arial" w:cs="Arial"/>
          <w:bCs/>
          <w:i/>
          <w:spacing w:val="-4"/>
          <w:sz w:val="20"/>
          <w:szCs w:val="20"/>
          <w:lang w:val="en-US"/>
        </w:rPr>
        <w:t>me</w:t>
      </w:r>
      <w:proofErr w:type="spellEnd"/>
      <w:r w:rsidR="00095488" w:rsidRPr="004B3A7E">
        <w:rPr>
          <w:rFonts w:ascii="Arial" w:hAnsi="Arial" w:cs="Arial"/>
          <w:bCs/>
          <w:i/>
          <w:spacing w:val="-4"/>
          <w:sz w:val="20"/>
          <w:szCs w:val="20"/>
          <w:lang w:val="en-US"/>
        </w:rPr>
        <w:t xml:space="preserve">, </w:t>
      </w:r>
      <w:r w:rsidRPr="004B3A7E">
        <w:rPr>
          <w:rFonts w:ascii="Arial" w:hAnsi="Arial" w:cs="Arial"/>
          <w:bCs/>
          <w:i/>
          <w:spacing w:val="-4"/>
          <w:sz w:val="20"/>
          <w:szCs w:val="20"/>
          <w:lang w:val="en-US"/>
        </w:rPr>
        <w:t>respecting the legitimate interests of consumers and observing the principle of minimizing business costs;</w:t>
      </w:r>
    </w:p>
    <w:p w14:paraId="4BFBFE42" w14:textId="68016513" w:rsidR="00B2422C" w:rsidRPr="004B3A7E" w:rsidRDefault="00C87F7B" w:rsidP="001261AA">
      <w:pPr>
        <w:pStyle w:val="Akapitzlist"/>
        <w:widowControl w:val="0"/>
        <w:numPr>
          <w:ilvl w:val="0"/>
          <w:numId w:val="22"/>
        </w:numPr>
        <w:spacing w:after="120"/>
        <w:ind w:left="0" w:firstLine="0"/>
        <w:jc w:val="both"/>
        <w:rPr>
          <w:rFonts w:ascii="Arial" w:hAnsi="Arial" w:cs="Arial"/>
          <w:i/>
          <w:spacing w:val="-4"/>
          <w:sz w:val="20"/>
          <w:szCs w:val="20"/>
          <w:lang w:val="en-US"/>
        </w:rPr>
      </w:pPr>
      <w:r w:rsidRPr="004B3A7E">
        <w:rPr>
          <w:rFonts w:ascii="Arial" w:hAnsi="Arial" w:cs="Arial"/>
          <w:i/>
          <w:spacing w:val="-4"/>
          <w:sz w:val="20"/>
          <w:szCs w:val="20"/>
          <w:lang w:val="en-US"/>
        </w:rPr>
        <w:t xml:space="preserve">The </w:t>
      </w:r>
      <w:r w:rsidR="004B3A7E">
        <w:rPr>
          <w:rFonts w:ascii="Arial" w:hAnsi="Arial" w:cs="Arial"/>
          <w:i/>
          <w:spacing w:val="-4"/>
          <w:sz w:val="20"/>
          <w:szCs w:val="20"/>
          <w:lang w:val="en-US"/>
        </w:rPr>
        <w:t>P</w:t>
      </w:r>
      <w:r w:rsidRPr="004B3A7E">
        <w:rPr>
          <w:rFonts w:ascii="Arial" w:hAnsi="Arial" w:cs="Arial"/>
          <w:i/>
          <w:spacing w:val="-4"/>
          <w:sz w:val="20"/>
          <w:szCs w:val="20"/>
          <w:lang w:val="en-US"/>
        </w:rPr>
        <w:t xml:space="preserve">arties </w:t>
      </w:r>
      <w:r w:rsidR="00EE1C28" w:rsidRPr="004B3A7E">
        <w:rPr>
          <w:rFonts w:ascii="Arial" w:hAnsi="Arial" w:cs="Arial"/>
          <w:i/>
          <w:spacing w:val="-4"/>
          <w:sz w:val="20"/>
          <w:szCs w:val="20"/>
          <w:lang w:val="en-US"/>
        </w:rPr>
        <w:t xml:space="preserve">deem it advisable to cooperate </w:t>
      </w:r>
      <w:r w:rsidRPr="004B3A7E">
        <w:rPr>
          <w:rFonts w:ascii="Arial" w:hAnsi="Arial" w:cs="Arial"/>
          <w:i/>
          <w:spacing w:val="-4"/>
          <w:sz w:val="20"/>
          <w:szCs w:val="20"/>
          <w:lang w:val="en-US"/>
        </w:rPr>
        <w:t xml:space="preserve">in </w:t>
      </w:r>
      <w:r w:rsidR="00520D13" w:rsidRPr="004B3A7E">
        <w:rPr>
          <w:rFonts w:ascii="Arial" w:hAnsi="Arial" w:cs="Arial"/>
          <w:i/>
          <w:spacing w:val="-4"/>
          <w:sz w:val="20"/>
          <w:szCs w:val="20"/>
          <w:lang w:val="en-US"/>
        </w:rPr>
        <w:t xml:space="preserve">the </w:t>
      </w:r>
      <w:r w:rsidRPr="004B3A7E">
        <w:rPr>
          <w:rFonts w:ascii="Arial" w:hAnsi="Arial" w:cs="Arial"/>
          <w:i/>
          <w:spacing w:val="-4"/>
          <w:sz w:val="20"/>
          <w:szCs w:val="20"/>
          <w:lang w:val="en-US"/>
        </w:rPr>
        <w:t xml:space="preserve">preparation and implementation of </w:t>
      </w:r>
      <w:r w:rsidR="00F119F0" w:rsidRPr="004B3A7E">
        <w:rPr>
          <w:rFonts w:ascii="Arial" w:hAnsi="Arial" w:cs="Arial"/>
          <w:i/>
          <w:sz w:val="20"/>
          <w:szCs w:val="20"/>
          <w:lang w:val="en-US"/>
        </w:rPr>
        <w:t xml:space="preserve">a </w:t>
      </w:r>
      <w:r w:rsidR="004B3A7E">
        <w:rPr>
          <w:rFonts w:ascii="Arial" w:hAnsi="Arial" w:cs="Arial"/>
          <w:i/>
          <w:sz w:val="20"/>
          <w:szCs w:val="20"/>
          <w:lang w:val="en-US"/>
        </w:rPr>
        <w:t>R&amp;D</w:t>
      </w:r>
      <w:r w:rsidR="00654F9C" w:rsidRPr="004B3A7E">
        <w:rPr>
          <w:rFonts w:ascii="Arial" w:hAnsi="Arial" w:cs="Arial"/>
          <w:i/>
          <w:sz w:val="20"/>
          <w:szCs w:val="20"/>
          <w:lang w:val="en-US"/>
        </w:rPr>
        <w:t xml:space="preserve"> </w:t>
      </w:r>
      <w:r w:rsidR="00F119F0" w:rsidRPr="004B3A7E">
        <w:rPr>
          <w:rFonts w:ascii="Arial" w:hAnsi="Arial" w:cs="Arial"/>
          <w:i/>
          <w:sz w:val="20"/>
          <w:szCs w:val="20"/>
          <w:lang w:val="en-US"/>
        </w:rPr>
        <w:t xml:space="preserve">project </w:t>
      </w:r>
      <w:r w:rsidR="00A25009" w:rsidRPr="004B3A7E">
        <w:rPr>
          <w:rFonts w:ascii="Arial" w:hAnsi="Arial" w:cs="Arial"/>
          <w:i/>
          <w:sz w:val="20"/>
          <w:szCs w:val="20"/>
          <w:lang w:val="en-US"/>
        </w:rPr>
        <w:t xml:space="preserve">on </w:t>
      </w:r>
      <w:r w:rsidR="007C78B8" w:rsidRPr="004B3A7E">
        <w:rPr>
          <w:rFonts w:ascii="Arial" w:hAnsi="Arial" w:cs="Arial"/>
          <w:i/>
          <w:color w:val="E36C0A" w:themeColor="accent6" w:themeShade="BF"/>
          <w:sz w:val="20"/>
          <w:szCs w:val="20"/>
          <w:lang w:val="en-US"/>
        </w:rPr>
        <w:t>[</w:t>
      </w:r>
      <w:r w:rsidR="00B743DF" w:rsidRPr="004B3A7E">
        <w:rPr>
          <w:rFonts w:ascii="Arial" w:hAnsi="Arial" w:cs="Arial"/>
          <w:i/>
          <w:color w:val="E36C0A" w:themeColor="accent6" w:themeShade="BF"/>
          <w:sz w:val="20"/>
          <w:szCs w:val="20"/>
          <w:lang w:val="en-US"/>
        </w:rPr>
        <w:t>alternate provisions</w:t>
      </w:r>
      <w:r w:rsidR="00621247" w:rsidRPr="004B3A7E">
        <w:rPr>
          <w:rFonts w:ascii="Arial" w:hAnsi="Arial" w:cs="Arial"/>
          <w:i/>
          <w:color w:val="E36C0A" w:themeColor="accent6" w:themeShade="BF"/>
          <w:sz w:val="20"/>
          <w:szCs w:val="20"/>
          <w:lang w:val="en-US"/>
        </w:rPr>
        <w:t>:</w:t>
      </w:r>
      <w:r w:rsidR="007C78B8" w:rsidRPr="004B3A7E">
        <w:rPr>
          <w:rFonts w:ascii="Arial" w:hAnsi="Arial" w:cs="Arial"/>
          <w:i/>
          <w:color w:val="E36C0A" w:themeColor="accent6" w:themeShade="BF"/>
          <w:sz w:val="20"/>
          <w:szCs w:val="20"/>
          <w:lang w:val="en-US"/>
        </w:rPr>
        <w:t xml:space="preserve">] </w:t>
      </w:r>
      <w:r w:rsidR="00200349" w:rsidRPr="004B3A7E">
        <w:rPr>
          <w:rFonts w:ascii="Arial" w:hAnsi="Arial" w:cs="Arial"/>
          <w:i/>
          <w:sz w:val="20"/>
          <w:szCs w:val="20"/>
          <w:lang w:val="en-US"/>
        </w:rPr>
        <w:t xml:space="preserve">piloting / prototyping </w:t>
      </w:r>
      <w:r w:rsidR="00DE1065" w:rsidRPr="004B3A7E">
        <w:rPr>
          <w:rFonts w:ascii="Arial" w:hAnsi="Arial" w:cs="Arial"/>
          <w:i/>
          <w:sz w:val="20"/>
          <w:szCs w:val="20"/>
          <w:lang w:val="en-US"/>
        </w:rPr>
        <w:t>/ implement</w:t>
      </w:r>
      <w:r w:rsidR="004B3A7E">
        <w:rPr>
          <w:rFonts w:ascii="Arial" w:hAnsi="Arial" w:cs="Arial"/>
          <w:i/>
          <w:sz w:val="20"/>
          <w:szCs w:val="20"/>
          <w:lang w:val="en-US"/>
        </w:rPr>
        <w:t>ing</w:t>
      </w:r>
      <w:r w:rsidR="00DE1065" w:rsidRPr="004B3A7E">
        <w:rPr>
          <w:rFonts w:ascii="Arial" w:hAnsi="Arial" w:cs="Arial"/>
          <w:i/>
          <w:sz w:val="20"/>
          <w:szCs w:val="20"/>
          <w:lang w:val="en-US"/>
        </w:rPr>
        <w:t xml:space="preserve"> </w:t>
      </w:r>
      <w:r w:rsidR="00BE5558" w:rsidRPr="004B3A7E">
        <w:rPr>
          <w:rFonts w:ascii="Arial" w:hAnsi="Arial" w:cs="Arial"/>
          <w:i/>
          <w:sz w:val="20"/>
          <w:szCs w:val="20"/>
          <w:lang w:val="en-US"/>
        </w:rPr>
        <w:t xml:space="preserve">[***] </w:t>
      </w:r>
      <w:r w:rsidR="00A2542E" w:rsidRPr="004B3A7E">
        <w:rPr>
          <w:rFonts w:ascii="Arial" w:hAnsi="Arial" w:cs="Arial"/>
          <w:i/>
          <w:sz w:val="20"/>
          <w:szCs w:val="20"/>
          <w:lang w:val="en-US"/>
        </w:rPr>
        <w:t>(</w:t>
      </w:r>
      <w:r w:rsidR="00153AC1" w:rsidRPr="004B3A7E">
        <w:rPr>
          <w:rFonts w:ascii="Arial" w:hAnsi="Arial" w:cs="Arial"/>
          <w:b/>
          <w:i/>
          <w:sz w:val="20"/>
          <w:szCs w:val="20"/>
          <w:lang w:val="en-US"/>
        </w:rPr>
        <w:t>Project</w:t>
      </w:r>
      <w:r w:rsidRPr="004B3A7E">
        <w:rPr>
          <w:rFonts w:ascii="Arial" w:hAnsi="Arial" w:cs="Arial"/>
          <w:i/>
          <w:sz w:val="20"/>
          <w:szCs w:val="20"/>
          <w:lang w:val="en-US"/>
        </w:rPr>
        <w:t>)</w:t>
      </w:r>
      <w:r w:rsidR="007C78B8" w:rsidRPr="004B3A7E">
        <w:rPr>
          <w:rFonts w:ascii="Arial" w:hAnsi="Arial" w:cs="Arial"/>
          <w:i/>
          <w:sz w:val="20"/>
          <w:szCs w:val="20"/>
          <w:lang w:val="en-US"/>
        </w:rPr>
        <w:t>.</w:t>
      </w:r>
    </w:p>
    <w:p w14:paraId="1D55FCDA" w14:textId="5292FF2F" w:rsidR="00B2422C" w:rsidRPr="004B3A7E" w:rsidRDefault="00C87F7B" w:rsidP="001261AA">
      <w:pPr>
        <w:widowControl w:val="0"/>
        <w:spacing w:after="120"/>
        <w:jc w:val="both"/>
        <w:rPr>
          <w:rFonts w:ascii="Arial" w:hAnsi="Arial" w:cs="Arial"/>
          <w:sz w:val="20"/>
          <w:szCs w:val="20"/>
          <w:lang w:val="en-US"/>
        </w:rPr>
      </w:pPr>
      <w:r w:rsidRPr="004B3A7E">
        <w:rPr>
          <w:rFonts w:ascii="Arial" w:hAnsi="Arial" w:cs="Arial"/>
          <w:bCs/>
          <w:sz w:val="20"/>
          <w:szCs w:val="20"/>
          <w:lang w:val="en-US"/>
        </w:rPr>
        <w:t xml:space="preserve">The </w:t>
      </w:r>
      <w:r w:rsidR="004B3A7E">
        <w:rPr>
          <w:rFonts w:ascii="Arial" w:hAnsi="Arial" w:cs="Arial"/>
          <w:bCs/>
          <w:sz w:val="20"/>
          <w:szCs w:val="20"/>
          <w:lang w:val="en-US"/>
        </w:rPr>
        <w:t>P</w:t>
      </w:r>
      <w:r w:rsidRPr="004B3A7E">
        <w:rPr>
          <w:rFonts w:ascii="Arial" w:hAnsi="Arial" w:cs="Arial"/>
          <w:bCs/>
          <w:sz w:val="20"/>
          <w:szCs w:val="20"/>
          <w:lang w:val="en-US"/>
        </w:rPr>
        <w:t xml:space="preserve">arties conclude </w:t>
      </w:r>
      <w:r w:rsidR="004B3A7E">
        <w:rPr>
          <w:rFonts w:ascii="Arial" w:hAnsi="Arial" w:cs="Arial"/>
          <w:bCs/>
          <w:sz w:val="20"/>
          <w:szCs w:val="20"/>
          <w:lang w:val="en-US"/>
        </w:rPr>
        <w:t>the</w:t>
      </w:r>
      <w:r w:rsidRPr="004B3A7E">
        <w:rPr>
          <w:rFonts w:ascii="Arial" w:hAnsi="Arial" w:cs="Arial"/>
          <w:bCs/>
          <w:sz w:val="20"/>
          <w:szCs w:val="20"/>
          <w:lang w:val="en-US"/>
        </w:rPr>
        <w:t xml:space="preserve"> </w:t>
      </w:r>
      <w:r w:rsidR="00831BB1" w:rsidRPr="004B3A7E">
        <w:rPr>
          <w:rFonts w:ascii="Arial" w:hAnsi="Arial" w:cs="Arial"/>
          <w:bCs/>
          <w:sz w:val="20"/>
          <w:szCs w:val="20"/>
          <w:lang w:val="en-US"/>
        </w:rPr>
        <w:t xml:space="preserve">Contract </w:t>
      </w:r>
      <w:r w:rsidR="004B3A7E">
        <w:rPr>
          <w:rFonts w:ascii="Arial" w:hAnsi="Arial" w:cs="Arial"/>
          <w:bCs/>
          <w:sz w:val="20"/>
          <w:szCs w:val="20"/>
          <w:lang w:val="en-US"/>
        </w:rPr>
        <w:t>that reads as follows</w:t>
      </w:r>
      <w:r w:rsidR="000F6001" w:rsidRPr="004B3A7E">
        <w:rPr>
          <w:rFonts w:ascii="Arial" w:hAnsi="Arial" w:cs="Arial"/>
          <w:bCs/>
          <w:sz w:val="20"/>
          <w:szCs w:val="20"/>
          <w:lang w:val="en-US"/>
        </w:rPr>
        <w:t>:</w:t>
      </w:r>
    </w:p>
    <w:p w14:paraId="0A3FD6FF" w14:textId="77777777" w:rsidR="00DB0370" w:rsidRPr="004B3A7E" w:rsidRDefault="00DB0370" w:rsidP="001261AA">
      <w:pPr>
        <w:pStyle w:val="Ustp"/>
        <w:tabs>
          <w:tab w:val="clear" w:pos="1080"/>
        </w:tabs>
        <w:ind w:left="0" w:firstLine="0"/>
        <w:rPr>
          <w:rFonts w:ascii="Arial" w:hAnsi="Arial" w:cs="Arial"/>
          <w:sz w:val="20"/>
          <w:szCs w:val="20"/>
          <w:lang w:val="en-US"/>
        </w:rPr>
      </w:pPr>
    </w:p>
    <w:p w14:paraId="06D1E6A1" w14:textId="6B61FC61" w:rsidR="00B2422C" w:rsidRPr="004B3A7E" w:rsidRDefault="00F254EF" w:rsidP="001261AA">
      <w:pPr>
        <w:pStyle w:val="Akapitzlist"/>
        <w:numPr>
          <w:ilvl w:val="0"/>
          <w:numId w:val="5"/>
        </w:numPr>
        <w:tabs>
          <w:tab w:val="clear" w:pos="993"/>
          <w:tab w:val="num" w:pos="567"/>
        </w:tabs>
        <w:spacing w:after="120"/>
        <w:ind w:left="0" w:firstLine="0"/>
        <w:jc w:val="both"/>
        <w:rPr>
          <w:rFonts w:ascii="Arial" w:hAnsi="Arial" w:cs="Arial"/>
          <w:b/>
          <w:sz w:val="20"/>
          <w:szCs w:val="20"/>
          <w:lang w:val="en-US"/>
        </w:rPr>
      </w:pPr>
      <w:r>
        <w:rPr>
          <w:rFonts w:ascii="Arial" w:hAnsi="Arial" w:cs="Arial"/>
          <w:b/>
          <w:sz w:val="20"/>
          <w:szCs w:val="20"/>
          <w:lang w:val="en-US"/>
        </w:rPr>
        <w:t>SCOPE OF CONTRACT</w:t>
      </w:r>
    </w:p>
    <w:p w14:paraId="3D896124" w14:textId="28267455"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bookmarkStart w:id="0" w:name="_Ref399269633"/>
      <w:r w:rsidRPr="004B3A7E">
        <w:rPr>
          <w:rFonts w:ascii="Arial" w:hAnsi="Arial" w:cs="Arial"/>
          <w:sz w:val="20"/>
          <w:szCs w:val="22"/>
          <w:lang w:val="en-US"/>
        </w:rPr>
        <w:t xml:space="preserve">The Contracting Authority </w:t>
      </w:r>
      <w:r w:rsidR="00EE1C28" w:rsidRPr="004B3A7E">
        <w:rPr>
          <w:rFonts w:ascii="Arial" w:hAnsi="Arial" w:cs="Arial"/>
          <w:sz w:val="20"/>
          <w:szCs w:val="22"/>
          <w:lang w:val="en-US"/>
        </w:rPr>
        <w:t xml:space="preserve">contracts </w:t>
      </w:r>
      <w:r w:rsidR="00F254EF" w:rsidRPr="004B3A7E">
        <w:rPr>
          <w:rFonts w:ascii="Arial" w:hAnsi="Arial" w:cs="Arial"/>
          <w:sz w:val="20"/>
          <w:szCs w:val="22"/>
          <w:lang w:val="en-US"/>
        </w:rPr>
        <w:t xml:space="preserve">the Project </w:t>
      </w:r>
      <w:r w:rsidR="00EE1C28" w:rsidRPr="004B3A7E">
        <w:rPr>
          <w:rFonts w:ascii="Arial" w:hAnsi="Arial" w:cs="Arial"/>
          <w:sz w:val="20"/>
          <w:szCs w:val="22"/>
          <w:lang w:val="en-US"/>
        </w:rPr>
        <w:t xml:space="preserve">and the </w:t>
      </w:r>
      <w:r w:rsidR="00831BB1" w:rsidRPr="004B3A7E">
        <w:rPr>
          <w:rFonts w:ascii="Arial" w:hAnsi="Arial" w:cs="Arial"/>
          <w:sz w:val="20"/>
          <w:szCs w:val="22"/>
          <w:lang w:val="en-US"/>
        </w:rPr>
        <w:t xml:space="preserve">Contractor </w:t>
      </w:r>
      <w:r w:rsidR="00EE1C28" w:rsidRPr="004B3A7E">
        <w:rPr>
          <w:rFonts w:ascii="Arial" w:hAnsi="Arial" w:cs="Arial"/>
          <w:sz w:val="20"/>
          <w:szCs w:val="22"/>
          <w:lang w:val="en-US"/>
        </w:rPr>
        <w:t>agrees to perform</w:t>
      </w:r>
      <w:r w:rsidR="00F254EF">
        <w:rPr>
          <w:rFonts w:ascii="Arial" w:hAnsi="Arial" w:cs="Arial"/>
          <w:sz w:val="20"/>
          <w:szCs w:val="22"/>
          <w:lang w:val="en-US"/>
        </w:rPr>
        <w:t xml:space="preserve"> </w:t>
      </w:r>
      <w:r w:rsidR="00F254EF" w:rsidRPr="004B3A7E">
        <w:rPr>
          <w:rFonts w:ascii="Arial" w:hAnsi="Arial" w:cs="Arial"/>
          <w:sz w:val="20"/>
          <w:szCs w:val="22"/>
          <w:lang w:val="en-US"/>
        </w:rPr>
        <w:t>the Project</w:t>
      </w:r>
      <w:r w:rsidR="00EE1C28" w:rsidRPr="004B3A7E">
        <w:rPr>
          <w:rFonts w:ascii="Arial" w:hAnsi="Arial" w:cs="Arial"/>
          <w:sz w:val="20"/>
          <w:szCs w:val="22"/>
          <w:lang w:val="en-US"/>
        </w:rPr>
        <w:t xml:space="preserve"> for </w:t>
      </w:r>
      <w:r w:rsidR="00831BB1" w:rsidRPr="004B3A7E">
        <w:rPr>
          <w:rFonts w:ascii="Arial" w:hAnsi="Arial" w:cs="Arial"/>
          <w:sz w:val="20"/>
          <w:szCs w:val="22"/>
          <w:lang w:val="en-US"/>
        </w:rPr>
        <w:t xml:space="preserve">the Contracting Authority </w:t>
      </w:r>
      <w:r w:rsidR="00BE5558" w:rsidRPr="004B3A7E">
        <w:rPr>
          <w:rFonts w:ascii="Arial" w:hAnsi="Arial" w:cs="Arial"/>
          <w:sz w:val="20"/>
          <w:szCs w:val="22"/>
          <w:lang w:val="en-US"/>
        </w:rPr>
        <w:t xml:space="preserve">[***] </w:t>
      </w:r>
      <w:r w:rsidR="00EE1C28" w:rsidRPr="004B3A7E">
        <w:rPr>
          <w:rFonts w:ascii="Arial" w:hAnsi="Arial" w:cs="Arial"/>
          <w:sz w:val="20"/>
          <w:szCs w:val="22"/>
          <w:lang w:val="en-US"/>
        </w:rPr>
        <w:t>(</w:t>
      </w:r>
      <w:r w:rsidR="00831BB1" w:rsidRPr="004B3A7E">
        <w:rPr>
          <w:rFonts w:ascii="Arial" w:hAnsi="Arial" w:cs="Arial"/>
          <w:b/>
          <w:sz w:val="20"/>
          <w:szCs w:val="22"/>
          <w:lang w:val="en-US"/>
        </w:rPr>
        <w:t xml:space="preserve">Scope of </w:t>
      </w:r>
      <w:r w:rsidR="00831BB1" w:rsidRPr="00F254EF">
        <w:rPr>
          <w:rFonts w:ascii="Arial" w:hAnsi="Arial" w:cs="Arial"/>
          <w:b/>
          <w:bCs/>
          <w:sz w:val="20"/>
          <w:szCs w:val="22"/>
          <w:lang w:val="en-US"/>
        </w:rPr>
        <w:t>Contract</w:t>
      </w:r>
      <w:r w:rsidR="00121DE1" w:rsidRPr="00F254EF">
        <w:rPr>
          <w:rFonts w:ascii="Arial" w:hAnsi="Arial" w:cs="Arial"/>
          <w:b/>
          <w:bCs/>
          <w:sz w:val="20"/>
          <w:szCs w:val="22"/>
          <w:lang w:val="en-US"/>
        </w:rPr>
        <w:t>,</w:t>
      </w:r>
      <w:r w:rsidR="00121DE1" w:rsidRPr="004B3A7E">
        <w:rPr>
          <w:rFonts w:ascii="Arial" w:hAnsi="Arial" w:cs="Arial"/>
          <w:b/>
          <w:sz w:val="20"/>
          <w:szCs w:val="22"/>
          <w:lang w:val="en-US"/>
        </w:rPr>
        <w:t xml:space="preserve"> Services</w:t>
      </w:r>
      <w:r w:rsidR="00EE1C28" w:rsidRPr="004B3A7E">
        <w:rPr>
          <w:rFonts w:ascii="Arial" w:hAnsi="Arial" w:cs="Arial"/>
          <w:sz w:val="20"/>
          <w:szCs w:val="22"/>
          <w:lang w:val="en-US"/>
        </w:rPr>
        <w:t>).</w:t>
      </w:r>
    </w:p>
    <w:bookmarkEnd w:id="0"/>
    <w:p w14:paraId="5A6073D3" w14:textId="61D87E99" w:rsidR="00B2422C" w:rsidRPr="004B3A7E" w:rsidRDefault="00C87F7B" w:rsidP="001261AA">
      <w:pPr>
        <w:pStyle w:val="Ustp"/>
        <w:numPr>
          <w:ilvl w:val="1"/>
          <w:numId w:val="15"/>
        </w:numPr>
        <w:tabs>
          <w:tab w:val="clear" w:pos="709"/>
          <w:tab w:val="num" w:pos="567"/>
          <w:tab w:val="num" w:pos="1440"/>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F254EF">
        <w:rPr>
          <w:rFonts w:ascii="Arial" w:hAnsi="Arial" w:cs="Arial"/>
          <w:sz w:val="20"/>
          <w:szCs w:val="22"/>
          <w:lang w:val="en-US"/>
        </w:rPr>
        <w:t>shall be</w:t>
      </w:r>
      <w:r w:rsidR="00BE5558" w:rsidRPr="004B3A7E">
        <w:rPr>
          <w:rFonts w:ascii="Arial" w:hAnsi="Arial" w:cs="Arial"/>
          <w:sz w:val="20"/>
          <w:szCs w:val="22"/>
          <w:lang w:val="en-US"/>
        </w:rPr>
        <w:t xml:space="preserve"> required to read the </w:t>
      </w:r>
      <w:r w:rsidR="00BC680F">
        <w:rPr>
          <w:rFonts w:ascii="Arial" w:hAnsi="Arial" w:cs="Arial"/>
          <w:sz w:val="20"/>
          <w:szCs w:val="22"/>
          <w:lang w:val="en-US"/>
        </w:rPr>
        <w:t>“</w:t>
      </w:r>
      <w:r w:rsidR="00BE5558" w:rsidRPr="004B3A7E">
        <w:rPr>
          <w:rFonts w:ascii="Arial" w:hAnsi="Arial" w:cs="Arial"/>
          <w:sz w:val="20"/>
          <w:szCs w:val="22"/>
          <w:lang w:val="en-US"/>
        </w:rPr>
        <w:t xml:space="preserve">General Terms and Conditions of Contracts </w:t>
      </w:r>
      <w:r w:rsidR="00F254EF">
        <w:rPr>
          <w:rFonts w:ascii="Arial" w:hAnsi="Arial" w:cs="Arial"/>
          <w:sz w:val="20"/>
          <w:szCs w:val="22"/>
          <w:lang w:val="en-US"/>
        </w:rPr>
        <w:t>Delivered</w:t>
      </w:r>
      <w:r w:rsidR="00BE5558" w:rsidRPr="004B3A7E">
        <w:rPr>
          <w:rFonts w:ascii="Arial" w:hAnsi="Arial" w:cs="Arial"/>
          <w:sz w:val="20"/>
          <w:szCs w:val="22"/>
          <w:lang w:val="en-US"/>
        </w:rPr>
        <w:t xml:space="preserve"> for Polska </w:t>
      </w:r>
      <w:proofErr w:type="spellStart"/>
      <w:r w:rsidR="00BE5558" w:rsidRPr="004B3A7E">
        <w:rPr>
          <w:rFonts w:ascii="Arial" w:hAnsi="Arial" w:cs="Arial"/>
          <w:sz w:val="20"/>
          <w:szCs w:val="22"/>
          <w:lang w:val="en-US"/>
        </w:rPr>
        <w:t>Spółka</w:t>
      </w:r>
      <w:proofErr w:type="spellEnd"/>
      <w:r w:rsidR="00BE5558" w:rsidRPr="004B3A7E">
        <w:rPr>
          <w:rFonts w:ascii="Arial" w:hAnsi="Arial" w:cs="Arial"/>
          <w:sz w:val="20"/>
          <w:szCs w:val="22"/>
          <w:lang w:val="en-US"/>
        </w:rPr>
        <w:t xml:space="preserve"> Gazownictwa sp. z o.o</w:t>
      </w:r>
      <w:r w:rsidR="00C66B0A">
        <w:rPr>
          <w:rFonts w:ascii="Arial" w:hAnsi="Arial" w:cs="Arial"/>
          <w:sz w:val="20"/>
          <w:szCs w:val="22"/>
          <w:lang w:val="en-US"/>
        </w:rPr>
        <w:t>”.</w:t>
      </w:r>
      <w:r w:rsidR="00BE5558" w:rsidRPr="004B3A7E">
        <w:rPr>
          <w:rFonts w:ascii="Arial" w:hAnsi="Arial" w:cs="Arial"/>
          <w:sz w:val="20"/>
          <w:szCs w:val="22"/>
          <w:lang w:val="en-US"/>
        </w:rPr>
        <w:t xml:space="preserve"> dated [***] </w:t>
      </w:r>
      <w:r w:rsidR="00BE5558" w:rsidRPr="004B3A7E">
        <w:rPr>
          <w:rFonts w:ascii="Arial" w:hAnsi="Arial" w:cs="Arial"/>
          <w:b/>
          <w:sz w:val="20"/>
          <w:szCs w:val="22"/>
          <w:lang w:val="en-US"/>
        </w:rPr>
        <w:t>(</w:t>
      </w:r>
      <w:r w:rsidR="00153AC1" w:rsidRPr="004B3A7E">
        <w:rPr>
          <w:rFonts w:ascii="Arial" w:hAnsi="Arial" w:cs="Arial"/>
          <w:b/>
          <w:sz w:val="20"/>
          <w:szCs w:val="22"/>
          <w:lang w:val="en-US"/>
        </w:rPr>
        <w:t>GT&amp;C</w:t>
      </w:r>
      <w:r w:rsidR="00BE5558" w:rsidRPr="004B3A7E">
        <w:rPr>
          <w:rFonts w:ascii="Arial" w:hAnsi="Arial" w:cs="Arial"/>
          <w:b/>
          <w:sz w:val="20"/>
          <w:szCs w:val="22"/>
          <w:lang w:val="en-US"/>
        </w:rPr>
        <w:t>)</w:t>
      </w:r>
      <w:r w:rsidR="00BE5558" w:rsidRPr="004B3A7E">
        <w:rPr>
          <w:rFonts w:ascii="Arial" w:hAnsi="Arial" w:cs="Arial"/>
          <w:sz w:val="20"/>
          <w:szCs w:val="22"/>
          <w:lang w:val="en-US"/>
        </w:rPr>
        <w:t xml:space="preserve">, available on the </w:t>
      </w:r>
      <w:r w:rsidRPr="004B3A7E">
        <w:rPr>
          <w:rFonts w:ascii="Arial" w:hAnsi="Arial" w:cs="Arial"/>
          <w:sz w:val="20"/>
          <w:szCs w:val="22"/>
          <w:lang w:val="en-US"/>
        </w:rPr>
        <w:t>Contracting Authority</w:t>
      </w:r>
      <w:r w:rsidR="00BC680F">
        <w:rPr>
          <w:rFonts w:ascii="Arial" w:hAnsi="Arial" w:cs="Arial"/>
          <w:sz w:val="20"/>
          <w:szCs w:val="22"/>
          <w:lang w:val="en-US"/>
        </w:rPr>
        <w:t>’</w:t>
      </w:r>
      <w:r w:rsidRPr="004B3A7E">
        <w:rPr>
          <w:rFonts w:ascii="Arial" w:hAnsi="Arial" w:cs="Arial"/>
          <w:sz w:val="20"/>
          <w:szCs w:val="22"/>
          <w:lang w:val="en-US"/>
        </w:rPr>
        <w:t xml:space="preserve">s website </w:t>
      </w:r>
      <w:r w:rsidR="00BE5558" w:rsidRPr="004B3A7E">
        <w:rPr>
          <w:rFonts w:ascii="Arial" w:hAnsi="Arial" w:cs="Arial"/>
          <w:sz w:val="20"/>
          <w:szCs w:val="22"/>
          <w:lang w:val="en-US"/>
        </w:rPr>
        <w:t>at www.psgaz.pl, under the tab</w:t>
      </w:r>
      <w:r w:rsidR="00F254EF">
        <w:rPr>
          <w:rFonts w:ascii="Arial" w:hAnsi="Arial" w:cs="Arial"/>
          <w:sz w:val="20"/>
          <w:szCs w:val="22"/>
          <w:lang w:val="en-US"/>
        </w:rPr>
        <w:t xml:space="preserve"> </w:t>
      </w:r>
      <w:r w:rsidR="00BC680F">
        <w:rPr>
          <w:rFonts w:ascii="Arial" w:hAnsi="Arial" w:cs="Arial"/>
          <w:sz w:val="20"/>
          <w:szCs w:val="22"/>
          <w:lang w:val="en-US"/>
        </w:rPr>
        <w:t>“</w:t>
      </w:r>
      <w:r w:rsidR="00F254EF" w:rsidRPr="00D70B68">
        <w:rPr>
          <w:rFonts w:ascii="Arial" w:hAnsi="Arial" w:cs="Arial"/>
          <w:i/>
          <w:sz w:val="20"/>
          <w:szCs w:val="22"/>
        </w:rPr>
        <w:t>Dla kontrahenta / Pliki do pobrania</w:t>
      </w:r>
      <w:r w:rsidR="00BC680F">
        <w:rPr>
          <w:rFonts w:ascii="Arial" w:hAnsi="Arial" w:cs="Arial"/>
          <w:i/>
          <w:sz w:val="20"/>
          <w:szCs w:val="22"/>
        </w:rPr>
        <w:t>”</w:t>
      </w:r>
      <w:r w:rsidR="00BE5558" w:rsidRPr="004B3A7E">
        <w:rPr>
          <w:rFonts w:ascii="Arial" w:hAnsi="Arial" w:cs="Arial"/>
          <w:sz w:val="20"/>
          <w:szCs w:val="22"/>
          <w:lang w:val="en-US"/>
        </w:rPr>
        <w:t xml:space="preserve">. </w:t>
      </w:r>
      <w:r w:rsidR="00F254EF">
        <w:rPr>
          <w:rFonts w:ascii="Arial" w:hAnsi="Arial" w:cs="Arial"/>
          <w:sz w:val="20"/>
          <w:szCs w:val="22"/>
          <w:lang w:val="en-US"/>
        </w:rPr>
        <w:t xml:space="preserve">The </w:t>
      </w:r>
      <w:r w:rsidRPr="004B3A7E">
        <w:rPr>
          <w:rFonts w:ascii="Arial" w:hAnsi="Arial" w:cs="Arial"/>
          <w:sz w:val="20"/>
          <w:szCs w:val="22"/>
          <w:lang w:val="en-US"/>
        </w:rPr>
        <w:t xml:space="preserve">Contractor </w:t>
      </w:r>
      <w:r w:rsidR="00F254EF">
        <w:rPr>
          <w:rFonts w:ascii="Arial" w:hAnsi="Arial" w:cs="Arial"/>
          <w:sz w:val="20"/>
          <w:szCs w:val="22"/>
          <w:lang w:val="en-US"/>
        </w:rPr>
        <w:t>represents</w:t>
      </w:r>
      <w:r w:rsidR="00BE5558" w:rsidRPr="004B3A7E">
        <w:rPr>
          <w:rFonts w:ascii="Arial" w:hAnsi="Arial" w:cs="Arial"/>
          <w:sz w:val="20"/>
          <w:szCs w:val="22"/>
          <w:lang w:val="en-US"/>
        </w:rPr>
        <w:t xml:space="preserve"> that</w:t>
      </w:r>
      <w:r w:rsidR="00F254EF">
        <w:rPr>
          <w:rFonts w:ascii="Arial" w:hAnsi="Arial" w:cs="Arial"/>
          <w:sz w:val="20"/>
          <w:szCs w:val="22"/>
          <w:lang w:val="en-US"/>
        </w:rPr>
        <w:t xml:space="preserve"> he</w:t>
      </w:r>
      <w:r w:rsidR="00BE5558" w:rsidRPr="004B3A7E">
        <w:rPr>
          <w:rFonts w:ascii="Arial" w:hAnsi="Arial" w:cs="Arial"/>
          <w:sz w:val="20"/>
          <w:szCs w:val="22"/>
          <w:lang w:val="en-US"/>
        </w:rPr>
        <w:t xml:space="preserve"> has read the </w:t>
      </w:r>
      <w:r w:rsidR="00153AC1" w:rsidRPr="004B3A7E">
        <w:rPr>
          <w:rFonts w:ascii="Arial" w:hAnsi="Arial" w:cs="Arial"/>
          <w:sz w:val="20"/>
          <w:szCs w:val="22"/>
          <w:lang w:val="en-US"/>
        </w:rPr>
        <w:t xml:space="preserve">GT&amp;C </w:t>
      </w:r>
      <w:r w:rsidR="00BE5558" w:rsidRPr="004B3A7E">
        <w:rPr>
          <w:rFonts w:ascii="Arial" w:hAnsi="Arial" w:cs="Arial"/>
          <w:sz w:val="20"/>
          <w:szCs w:val="22"/>
          <w:lang w:val="en-US"/>
        </w:rPr>
        <w:t xml:space="preserve">prior to entering into the </w:t>
      </w:r>
      <w:r w:rsidR="00517023" w:rsidRPr="004B3A7E">
        <w:rPr>
          <w:rFonts w:ascii="Arial" w:hAnsi="Arial" w:cs="Arial"/>
          <w:sz w:val="20"/>
          <w:szCs w:val="22"/>
          <w:lang w:val="en-US"/>
        </w:rPr>
        <w:t>Contract</w:t>
      </w:r>
      <w:r w:rsidR="00BE5558" w:rsidRPr="004B3A7E">
        <w:rPr>
          <w:rFonts w:ascii="Arial" w:hAnsi="Arial" w:cs="Arial"/>
          <w:sz w:val="20"/>
          <w:szCs w:val="22"/>
          <w:lang w:val="en-US"/>
        </w:rPr>
        <w:t xml:space="preserve">, has no objections </w:t>
      </w:r>
      <w:r w:rsidR="00F254EF">
        <w:rPr>
          <w:rFonts w:ascii="Arial" w:hAnsi="Arial" w:cs="Arial"/>
          <w:sz w:val="20"/>
          <w:szCs w:val="22"/>
          <w:lang w:val="en-US"/>
        </w:rPr>
        <w:t>thereto,</w:t>
      </w:r>
      <w:r w:rsidR="00BE5558" w:rsidRPr="004B3A7E">
        <w:rPr>
          <w:rFonts w:ascii="Arial" w:hAnsi="Arial" w:cs="Arial"/>
          <w:sz w:val="20"/>
          <w:szCs w:val="22"/>
          <w:lang w:val="en-US"/>
        </w:rPr>
        <w:t xml:space="preserve"> and accepts </w:t>
      </w:r>
      <w:r w:rsidR="00F254EF">
        <w:rPr>
          <w:rFonts w:ascii="Arial" w:hAnsi="Arial" w:cs="Arial"/>
          <w:sz w:val="20"/>
          <w:szCs w:val="22"/>
          <w:lang w:val="en-US"/>
        </w:rPr>
        <w:t>the GT&amp;C</w:t>
      </w:r>
      <w:r w:rsidR="00BE5558" w:rsidRPr="004B3A7E">
        <w:rPr>
          <w:rFonts w:ascii="Arial" w:hAnsi="Arial" w:cs="Arial"/>
          <w:sz w:val="20"/>
          <w:szCs w:val="22"/>
          <w:lang w:val="en-US"/>
        </w:rPr>
        <w:t xml:space="preserve"> in their entirety. The </w:t>
      </w:r>
      <w:r w:rsidR="00F254EF">
        <w:rPr>
          <w:rFonts w:ascii="Arial" w:hAnsi="Arial" w:cs="Arial"/>
          <w:sz w:val="20"/>
          <w:szCs w:val="22"/>
          <w:lang w:val="en-US"/>
        </w:rPr>
        <w:t>P</w:t>
      </w:r>
      <w:r w:rsidR="00BE5558" w:rsidRPr="004B3A7E">
        <w:rPr>
          <w:rFonts w:ascii="Arial" w:hAnsi="Arial" w:cs="Arial"/>
          <w:sz w:val="20"/>
          <w:szCs w:val="22"/>
          <w:lang w:val="en-US"/>
        </w:rPr>
        <w:t xml:space="preserve">arties confirm that the </w:t>
      </w:r>
      <w:r w:rsidR="00153AC1" w:rsidRPr="004B3A7E">
        <w:rPr>
          <w:rFonts w:ascii="Arial" w:hAnsi="Arial" w:cs="Arial"/>
          <w:sz w:val="20"/>
          <w:szCs w:val="22"/>
          <w:lang w:val="en-US"/>
        </w:rPr>
        <w:t>GT&amp;</w:t>
      </w:r>
      <w:r w:rsidR="00B90F05">
        <w:rPr>
          <w:rFonts w:ascii="Arial" w:hAnsi="Arial" w:cs="Arial"/>
          <w:sz w:val="20"/>
          <w:szCs w:val="22"/>
          <w:lang w:val="en-US"/>
        </w:rPr>
        <w:t>C</w:t>
      </w:r>
      <w:r w:rsidR="00153AC1" w:rsidRPr="004B3A7E">
        <w:rPr>
          <w:rFonts w:ascii="Arial" w:hAnsi="Arial" w:cs="Arial"/>
          <w:sz w:val="20"/>
          <w:szCs w:val="22"/>
          <w:lang w:val="en-US"/>
        </w:rPr>
        <w:t xml:space="preserve"> </w:t>
      </w:r>
      <w:r w:rsidR="00BE5558" w:rsidRPr="004B3A7E">
        <w:rPr>
          <w:rFonts w:ascii="Arial" w:hAnsi="Arial" w:cs="Arial"/>
          <w:sz w:val="20"/>
          <w:szCs w:val="22"/>
          <w:lang w:val="en-US"/>
        </w:rPr>
        <w:t xml:space="preserve">are an integral part of </w:t>
      </w:r>
      <w:r w:rsidR="00517023" w:rsidRPr="004B3A7E">
        <w:rPr>
          <w:rFonts w:ascii="Arial" w:hAnsi="Arial" w:cs="Arial"/>
          <w:sz w:val="20"/>
          <w:szCs w:val="22"/>
          <w:lang w:val="en-US"/>
        </w:rPr>
        <w:t>the Contract</w:t>
      </w:r>
      <w:r w:rsidR="00BE5558" w:rsidRPr="004B3A7E">
        <w:rPr>
          <w:rFonts w:ascii="Arial" w:hAnsi="Arial" w:cs="Arial"/>
          <w:sz w:val="20"/>
          <w:szCs w:val="22"/>
          <w:lang w:val="en-US"/>
        </w:rPr>
        <w:t xml:space="preserve">. In the event of any discrepancy between the provisions of the </w:t>
      </w:r>
      <w:r w:rsidR="00517023" w:rsidRPr="004B3A7E">
        <w:rPr>
          <w:rFonts w:ascii="Arial" w:hAnsi="Arial" w:cs="Arial"/>
          <w:sz w:val="20"/>
          <w:szCs w:val="22"/>
          <w:lang w:val="en-US"/>
        </w:rPr>
        <w:t xml:space="preserve">Contract </w:t>
      </w:r>
      <w:r w:rsidR="00153AC1" w:rsidRPr="004B3A7E">
        <w:rPr>
          <w:rFonts w:ascii="Arial" w:hAnsi="Arial" w:cs="Arial"/>
          <w:sz w:val="20"/>
          <w:szCs w:val="22"/>
          <w:lang w:val="en-US"/>
        </w:rPr>
        <w:t>and</w:t>
      </w:r>
      <w:r w:rsidR="00F254EF">
        <w:rPr>
          <w:rFonts w:ascii="Arial" w:hAnsi="Arial" w:cs="Arial"/>
          <w:sz w:val="20"/>
          <w:szCs w:val="22"/>
          <w:lang w:val="en-US"/>
        </w:rPr>
        <w:t xml:space="preserve"> of</w:t>
      </w:r>
      <w:r w:rsidR="00153AC1" w:rsidRPr="004B3A7E">
        <w:rPr>
          <w:rFonts w:ascii="Arial" w:hAnsi="Arial" w:cs="Arial"/>
          <w:sz w:val="20"/>
          <w:szCs w:val="22"/>
          <w:lang w:val="en-US"/>
        </w:rPr>
        <w:t xml:space="preserve"> the GT&amp;C </w:t>
      </w:r>
      <w:r w:rsidR="00BE5558" w:rsidRPr="004B3A7E">
        <w:rPr>
          <w:rFonts w:ascii="Arial" w:hAnsi="Arial" w:cs="Arial"/>
          <w:sz w:val="20"/>
          <w:szCs w:val="22"/>
          <w:lang w:val="en-US"/>
        </w:rPr>
        <w:t xml:space="preserve">or </w:t>
      </w:r>
      <w:r w:rsidR="00F254EF">
        <w:rPr>
          <w:rFonts w:ascii="Arial" w:hAnsi="Arial" w:cs="Arial"/>
          <w:sz w:val="20"/>
          <w:szCs w:val="22"/>
          <w:lang w:val="en-US"/>
        </w:rPr>
        <w:t xml:space="preserve">of </w:t>
      </w:r>
      <w:r w:rsidR="00BE5558" w:rsidRPr="004B3A7E">
        <w:rPr>
          <w:rFonts w:ascii="Arial" w:hAnsi="Arial" w:cs="Arial"/>
          <w:sz w:val="20"/>
          <w:szCs w:val="22"/>
          <w:lang w:val="en-US"/>
        </w:rPr>
        <w:t xml:space="preserve">other attachments, the provisions of the </w:t>
      </w:r>
      <w:r w:rsidR="00517023" w:rsidRPr="004B3A7E">
        <w:rPr>
          <w:rFonts w:ascii="Arial" w:hAnsi="Arial" w:cs="Arial"/>
          <w:sz w:val="20"/>
          <w:szCs w:val="22"/>
          <w:lang w:val="en-US"/>
        </w:rPr>
        <w:t>Contract</w:t>
      </w:r>
      <w:r w:rsidR="00BE5558" w:rsidRPr="004B3A7E">
        <w:rPr>
          <w:rFonts w:ascii="Arial" w:hAnsi="Arial" w:cs="Arial"/>
          <w:sz w:val="20"/>
          <w:szCs w:val="22"/>
          <w:lang w:val="en-US"/>
        </w:rPr>
        <w:t xml:space="preserve"> shall prevail</w:t>
      </w:r>
      <w:r w:rsidR="001A19BE" w:rsidRPr="004B3A7E">
        <w:rPr>
          <w:rFonts w:ascii="Arial" w:hAnsi="Arial" w:cs="Arial"/>
          <w:sz w:val="20"/>
          <w:szCs w:val="22"/>
          <w:lang w:val="en-US"/>
        </w:rPr>
        <w:t xml:space="preserve">, subject to § 12 </w:t>
      </w:r>
      <w:r w:rsidR="00153AC1" w:rsidRPr="004B3A7E">
        <w:rPr>
          <w:rFonts w:ascii="Arial" w:hAnsi="Arial" w:cs="Arial"/>
          <w:sz w:val="20"/>
          <w:szCs w:val="22"/>
          <w:lang w:val="en-US"/>
        </w:rPr>
        <w:t>of the GT&amp;C</w:t>
      </w:r>
      <w:r w:rsidR="001A19BE" w:rsidRPr="004B3A7E">
        <w:rPr>
          <w:rFonts w:ascii="Arial" w:hAnsi="Arial" w:cs="Arial"/>
          <w:sz w:val="20"/>
          <w:szCs w:val="22"/>
          <w:lang w:val="en-US"/>
        </w:rPr>
        <w:t>.</w:t>
      </w:r>
    </w:p>
    <w:p w14:paraId="41484603" w14:textId="3D6B025D"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bookmarkStart w:id="1" w:name="_Hlk523676763"/>
      <w:r w:rsidRPr="004B3A7E">
        <w:rPr>
          <w:rFonts w:ascii="Arial" w:hAnsi="Arial" w:cs="Arial"/>
          <w:sz w:val="20"/>
          <w:szCs w:val="22"/>
          <w:lang w:val="en-US"/>
        </w:rPr>
        <w:lastRenderedPageBreak/>
        <w:t xml:space="preserve">For a detailed description of </w:t>
      </w:r>
      <w:r w:rsidR="00F254EF">
        <w:rPr>
          <w:rFonts w:ascii="Arial" w:hAnsi="Arial" w:cs="Arial"/>
          <w:sz w:val="20"/>
          <w:szCs w:val="22"/>
          <w:lang w:val="en-US"/>
        </w:rPr>
        <w:t xml:space="preserve">the </w:t>
      </w:r>
      <w:r w:rsidR="00153AC1" w:rsidRPr="004B3A7E">
        <w:rPr>
          <w:rFonts w:ascii="Arial" w:hAnsi="Arial" w:cs="Arial"/>
          <w:sz w:val="20"/>
          <w:szCs w:val="22"/>
          <w:lang w:val="en-US"/>
        </w:rPr>
        <w:t>Project</w:t>
      </w:r>
      <w:r w:rsidRPr="004B3A7E">
        <w:rPr>
          <w:rFonts w:ascii="Arial" w:hAnsi="Arial" w:cs="Arial"/>
          <w:i/>
          <w:color w:val="E36C0A"/>
          <w:sz w:val="20"/>
          <w:szCs w:val="22"/>
          <w:lang w:val="en-US"/>
        </w:rPr>
        <w:t xml:space="preserve">, </w:t>
      </w:r>
      <w:r w:rsidRPr="004B3A7E">
        <w:rPr>
          <w:rFonts w:ascii="Arial" w:hAnsi="Arial" w:cs="Arial"/>
          <w:sz w:val="20"/>
          <w:szCs w:val="22"/>
          <w:lang w:val="en-US"/>
        </w:rPr>
        <w:t xml:space="preserve">see </w:t>
      </w:r>
      <w:r w:rsidR="00517023" w:rsidRPr="004B3A7E">
        <w:rPr>
          <w:rFonts w:ascii="Arial" w:hAnsi="Arial" w:cs="Arial"/>
          <w:b/>
          <w:sz w:val="20"/>
          <w:szCs w:val="22"/>
          <w:lang w:val="en-US"/>
        </w:rPr>
        <w:t xml:space="preserve">Appendix </w:t>
      </w:r>
      <w:r w:rsidRPr="004B3A7E">
        <w:rPr>
          <w:rFonts w:ascii="Arial" w:hAnsi="Arial" w:cs="Arial"/>
          <w:b/>
          <w:sz w:val="20"/>
          <w:szCs w:val="22"/>
          <w:lang w:val="en-US"/>
        </w:rPr>
        <w:t>1.</w:t>
      </w:r>
      <w:r w:rsidR="00BC680F">
        <w:rPr>
          <w:rFonts w:ascii="Arial" w:hAnsi="Arial" w:cs="Arial"/>
          <w:b/>
          <w:sz w:val="20"/>
          <w:szCs w:val="22"/>
          <w:lang w:val="en-US"/>
        </w:rPr>
        <w:t xml:space="preserve"> </w:t>
      </w:r>
    </w:p>
    <w:p w14:paraId="0CB2AB33" w14:textId="00EA4A23" w:rsidR="00B2422C" w:rsidRPr="004B3A7E" w:rsidRDefault="00C87F7B" w:rsidP="001261AA">
      <w:pPr>
        <w:pStyle w:val="Ustp"/>
        <w:tabs>
          <w:tab w:val="clear" w:pos="1080"/>
        </w:tabs>
        <w:ind w:left="0" w:firstLine="0"/>
        <w:rPr>
          <w:rFonts w:ascii="Arial" w:hAnsi="Arial" w:cs="Arial"/>
          <w:i/>
          <w:color w:val="E36C0A"/>
          <w:sz w:val="20"/>
          <w:szCs w:val="22"/>
          <w:lang w:val="en-US"/>
        </w:rPr>
      </w:pPr>
      <w:bookmarkStart w:id="2" w:name="_Ref399752528"/>
      <w:bookmarkEnd w:id="1"/>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002103EE" w:rsidRPr="004B3A7E">
        <w:rPr>
          <w:rFonts w:ascii="Arial" w:hAnsi="Arial" w:cs="Arial"/>
          <w:i/>
          <w:color w:val="E36C0A"/>
          <w:sz w:val="20"/>
          <w:szCs w:val="22"/>
          <w:lang w:val="en-US"/>
        </w:rPr>
        <w:t xml:space="preserve">, </w:t>
      </w:r>
      <w:r w:rsidR="00F254EF">
        <w:rPr>
          <w:rFonts w:ascii="Arial" w:hAnsi="Arial" w:cs="Arial"/>
          <w:i/>
          <w:color w:val="E36C0A"/>
          <w:sz w:val="20"/>
          <w:szCs w:val="22"/>
          <w:lang w:val="en-US"/>
        </w:rPr>
        <w:t xml:space="preserve">document </w:t>
      </w:r>
      <w:r w:rsidR="00262EF1" w:rsidRPr="004B3A7E">
        <w:rPr>
          <w:rFonts w:ascii="Arial" w:hAnsi="Arial" w:cs="Arial"/>
          <w:i/>
          <w:color w:val="E36C0A"/>
          <w:sz w:val="20"/>
          <w:szCs w:val="22"/>
          <w:lang w:val="en-US"/>
        </w:rPr>
        <w:t>form</w:t>
      </w:r>
      <w:r w:rsidR="002103EE" w:rsidRPr="004B3A7E">
        <w:rPr>
          <w:rFonts w:ascii="Arial" w:hAnsi="Arial" w:cs="Arial"/>
          <w:i/>
          <w:color w:val="E36C0A"/>
          <w:sz w:val="20"/>
          <w:szCs w:val="22"/>
          <w:lang w:val="en-US"/>
        </w:rPr>
        <w:t xml:space="preserve"> and format be</w:t>
      </w:r>
      <w:r w:rsidR="00F254EF">
        <w:rPr>
          <w:rFonts w:ascii="Arial" w:hAnsi="Arial" w:cs="Arial"/>
          <w:i/>
          <w:color w:val="E36C0A"/>
          <w:sz w:val="20"/>
          <w:szCs w:val="22"/>
          <w:lang w:val="en-US"/>
        </w:rPr>
        <w:t xml:space="preserve"> selected</w:t>
      </w:r>
      <w:r w:rsidR="002103EE" w:rsidRPr="004B3A7E">
        <w:rPr>
          <w:rFonts w:ascii="Arial" w:hAnsi="Arial" w:cs="Arial"/>
          <w:i/>
          <w:color w:val="E36C0A"/>
          <w:sz w:val="20"/>
          <w:szCs w:val="22"/>
          <w:lang w:val="en-US"/>
        </w:rPr>
        <w:t xml:space="preserve"> according to </w:t>
      </w:r>
      <w:r w:rsidR="00F254EF">
        <w:rPr>
          <w:rFonts w:ascii="Arial" w:hAnsi="Arial" w:cs="Arial"/>
          <w:i/>
          <w:color w:val="E36C0A"/>
          <w:sz w:val="20"/>
          <w:szCs w:val="22"/>
          <w:lang w:val="en-US"/>
        </w:rPr>
        <w:t xml:space="preserve">the </w:t>
      </w:r>
      <w:r w:rsidR="00831BB1" w:rsidRPr="004B3A7E">
        <w:rPr>
          <w:rFonts w:ascii="Arial" w:hAnsi="Arial" w:cs="Arial"/>
          <w:i/>
          <w:color w:val="E36C0A"/>
          <w:sz w:val="20"/>
          <w:szCs w:val="22"/>
          <w:lang w:val="en-US"/>
        </w:rPr>
        <w:t>Contracting Authority</w:t>
      </w:r>
      <w:r w:rsidR="00BC680F">
        <w:rPr>
          <w:rFonts w:ascii="Arial" w:hAnsi="Arial" w:cs="Arial"/>
          <w:i/>
          <w:color w:val="E36C0A"/>
          <w:sz w:val="20"/>
          <w:szCs w:val="22"/>
          <w:lang w:val="en-US"/>
        </w:rPr>
        <w:t>’</w:t>
      </w:r>
      <w:r w:rsidR="00F254EF">
        <w:rPr>
          <w:rFonts w:ascii="Arial" w:hAnsi="Arial" w:cs="Arial"/>
          <w:i/>
          <w:color w:val="E36C0A"/>
          <w:sz w:val="20"/>
          <w:szCs w:val="22"/>
          <w:lang w:val="en-US"/>
        </w:rPr>
        <w:t>s</w:t>
      </w:r>
      <w:r w:rsidR="00831BB1" w:rsidRPr="004B3A7E">
        <w:rPr>
          <w:rFonts w:ascii="Arial" w:hAnsi="Arial" w:cs="Arial"/>
          <w:i/>
          <w:color w:val="E36C0A"/>
          <w:sz w:val="20"/>
          <w:szCs w:val="22"/>
          <w:lang w:val="en-US"/>
        </w:rPr>
        <w:t xml:space="preserve"> </w:t>
      </w:r>
      <w:r w:rsidR="002103EE" w:rsidRPr="004B3A7E">
        <w:rPr>
          <w:rFonts w:ascii="Arial" w:hAnsi="Arial" w:cs="Arial"/>
          <w:i/>
          <w:color w:val="E36C0A"/>
          <w:sz w:val="20"/>
          <w:szCs w:val="22"/>
          <w:lang w:val="en-US"/>
        </w:rPr>
        <w:t>needs</w:t>
      </w:r>
      <w:r w:rsidR="00887471">
        <w:rPr>
          <w:rFonts w:ascii="Arial" w:hAnsi="Arial" w:cs="Arial"/>
          <w:i/>
          <w:color w:val="E36C0A"/>
          <w:sz w:val="20"/>
          <w:szCs w:val="22"/>
          <w:lang w:val="en-US"/>
        </w:rPr>
        <w:t>:]</w:t>
      </w:r>
    </w:p>
    <w:p w14:paraId="3D5E694B" w14:textId="2C5F73BF" w:rsidR="00B2422C" w:rsidRPr="004B3A7E" w:rsidRDefault="00C87F7B" w:rsidP="001261AA">
      <w:pPr>
        <w:pStyle w:val="Ustp"/>
        <w:numPr>
          <w:ilvl w:val="1"/>
          <w:numId w:val="16"/>
        </w:numPr>
        <w:tabs>
          <w:tab w:val="clear" w:pos="709"/>
          <w:tab w:val="num" w:pos="567"/>
          <w:tab w:val="num" w:pos="1440"/>
          <w:tab w:val="num" w:pos="1575"/>
        </w:tabs>
        <w:ind w:left="0" w:firstLine="0"/>
        <w:rPr>
          <w:rFonts w:ascii="Arial" w:hAnsi="Arial" w:cs="Arial"/>
          <w:i/>
          <w:sz w:val="20"/>
          <w:szCs w:val="22"/>
          <w:lang w:val="en-US"/>
        </w:rPr>
      </w:pPr>
      <w:r w:rsidRPr="004B3A7E">
        <w:rPr>
          <w:rFonts w:ascii="Arial" w:hAnsi="Arial" w:cs="Arial"/>
          <w:i/>
          <w:sz w:val="20"/>
          <w:szCs w:val="22"/>
          <w:lang w:val="en-US"/>
        </w:rPr>
        <w:t xml:space="preserve">The documents that will be created in connection with the </w:t>
      </w:r>
      <w:r w:rsidR="00F254EF">
        <w:rPr>
          <w:rFonts w:ascii="Arial" w:hAnsi="Arial" w:cs="Arial"/>
          <w:i/>
          <w:sz w:val="20"/>
          <w:szCs w:val="22"/>
          <w:lang w:val="en-US"/>
        </w:rPr>
        <w:t>delivery</w:t>
      </w:r>
      <w:r w:rsidRPr="004B3A7E">
        <w:rPr>
          <w:rFonts w:ascii="Arial" w:hAnsi="Arial" w:cs="Arial"/>
          <w:i/>
          <w:sz w:val="20"/>
          <w:szCs w:val="22"/>
          <w:lang w:val="en-US"/>
        </w:rPr>
        <w:t xml:space="preserve"> of the </w:t>
      </w:r>
      <w:r w:rsidR="00831BB1" w:rsidRPr="004B3A7E">
        <w:rPr>
          <w:rFonts w:ascii="Arial" w:hAnsi="Arial" w:cs="Arial"/>
          <w:i/>
          <w:sz w:val="20"/>
          <w:szCs w:val="22"/>
          <w:lang w:val="en-US"/>
        </w:rPr>
        <w:t xml:space="preserve">Scope of Contract </w:t>
      </w:r>
      <w:r w:rsidRPr="004B3A7E">
        <w:rPr>
          <w:rFonts w:ascii="Arial" w:hAnsi="Arial" w:cs="Arial"/>
          <w:i/>
          <w:sz w:val="20"/>
          <w:szCs w:val="22"/>
          <w:lang w:val="en-US"/>
        </w:rPr>
        <w:t xml:space="preserve">will be provided </w:t>
      </w:r>
      <w:r w:rsidR="0024097A" w:rsidRPr="004B3A7E">
        <w:rPr>
          <w:rFonts w:ascii="Arial" w:hAnsi="Arial" w:cs="Arial"/>
          <w:i/>
          <w:sz w:val="20"/>
          <w:szCs w:val="22"/>
          <w:lang w:val="en-US"/>
        </w:rPr>
        <w:t xml:space="preserve">by the </w:t>
      </w:r>
      <w:r w:rsidR="00831BB1" w:rsidRPr="004B3A7E">
        <w:rPr>
          <w:rFonts w:ascii="Arial" w:hAnsi="Arial" w:cs="Arial"/>
          <w:i/>
          <w:sz w:val="20"/>
          <w:szCs w:val="22"/>
          <w:lang w:val="en-US"/>
        </w:rPr>
        <w:t xml:space="preserve">Contractor </w:t>
      </w:r>
      <w:r w:rsidR="0024097A" w:rsidRPr="004B3A7E">
        <w:rPr>
          <w:rFonts w:ascii="Arial" w:hAnsi="Arial" w:cs="Arial"/>
          <w:i/>
          <w:sz w:val="20"/>
          <w:szCs w:val="22"/>
          <w:lang w:val="en-US"/>
        </w:rPr>
        <w:t xml:space="preserve">in </w:t>
      </w:r>
      <w:r w:rsidRPr="004B3A7E">
        <w:rPr>
          <w:rFonts w:ascii="Arial" w:hAnsi="Arial" w:cs="Arial"/>
          <w:i/>
          <w:sz w:val="20"/>
          <w:szCs w:val="22"/>
          <w:lang w:val="en-US"/>
        </w:rPr>
        <w:t xml:space="preserve">electronic version on </w:t>
      </w:r>
      <w:r w:rsidR="00F254EF">
        <w:rPr>
          <w:rFonts w:ascii="Arial" w:hAnsi="Arial" w:cs="Arial"/>
          <w:i/>
          <w:sz w:val="20"/>
          <w:szCs w:val="22"/>
          <w:lang w:val="en-US"/>
        </w:rPr>
        <w:t xml:space="preserve">a </w:t>
      </w:r>
      <w:r w:rsidRPr="004B3A7E">
        <w:rPr>
          <w:rFonts w:ascii="Arial" w:hAnsi="Arial" w:cs="Arial"/>
          <w:i/>
          <w:sz w:val="20"/>
          <w:szCs w:val="22"/>
          <w:lang w:val="en-US"/>
        </w:rPr>
        <w:t xml:space="preserve">CD or </w:t>
      </w:r>
      <w:r w:rsidR="00F254EF">
        <w:rPr>
          <w:rFonts w:ascii="Arial" w:hAnsi="Arial" w:cs="Arial"/>
          <w:i/>
          <w:sz w:val="20"/>
          <w:szCs w:val="22"/>
          <w:lang w:val="en-US"/>
        </w:rPr>
        <w:t xml:space="preserve">a </w:t>
      </w:r>
      <w:r w:rsidRPr="004B3A7E">
        <w:rPr>
          <w:rFonts w:ascii="Arial" w:hAnsi="Arial" w:cs="Arial"/>
          <w:i/>
          <w:sz w:val="20"/>
          <w:szCs w:val="22"/>
          <w:lang w:val="en-US"/>
        </w:rPr>
        <w:t xml:space="preserve">USB drive </w:t>
      </w:r>
      <w:r w:rsidR="0024097A" w:rsidRPr="004B3A7E">
        <w:rPr>
          <w:rFonts w:ascii="Arial" w:hAnsi="Arial" w:cs="Arial"/>
          <w:i/>
          <w:sz w:val="20"/>
          <w:szCs w:val="22"/>
          <w:lang w:val="en-US"/>
        </w:rPr>
        <w:t xml:space="preserve">in pdf format and in </w:t>
      </w:r>
      <w:r w:rsidRPr="004B3A7E">
        <w:rPr>
          <w:rFonts w:ascii="Arial" w:hAnsi="Arial" w:cs="Arial"/>
          <w:i/>
          <w:sz w:val="20"/>
          <w:szCs w:val="22"/>
          <w:lang w:val="en-US"/>
        </w:rPr>
        <w:t xml:space="preserve">editable form (Word, Excel, PowerPoint), </w:t>
      </w: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Pr="004B3A7E">
        <w:rPr>
          <w:rFonts w:ascii="Arial" w:hAnsi="Arial" w:cs="Arial"/>
          <w:i/>
          <w:color w:val="E36C0A"/>
          <w:sz w:val="20"/>
          <w:szCs w:val="22"/>
          <w:lang w:val="en-US"/>
        </w:rPr>
        <w:t xml:space="preserve">:] </w:t>
      </w:r>
      <w:r w:rsidRPr="004B3A7E">
        <w:rPr>
          <w:rFonts w:ascii="Arial" w:hAnsi="Arial" w:cs="Arial"/>
          <w:i/>
          <w:sz w:val="20"/>
          <w:szCs w:val="22"/>
          <w:lang w:val="en-US"/>
        </w:rPr>
        <w:t>and also in hard copy, in [***] copies.</w:t>
      </w:r>
    </w:p>
    <w:p w14:paraId="69FA2AB3" w14:textId="350C840B" w:rsidR="00B2422C" w:rsidRPr="004B3A7E" w:rsidRDefault="004656CE" w:rsidP="001261AA">
      <w:pPr>
        <w:pStyle w:val="Ustp"/>
        <w:numPr>
          <w:ilvl w:val="1"/>
          <w:numId w:val="16"/>
        </w:numPr>
        <w:tabs>
          <w:tab w:val="num" w:pos="1440"/>
        </w:tabs>
        <w:spacing w:before="120"/>
        <w:ind w:left="0" w:firstLine="0"/>
        <w:rPr>
          <w:rFonts w:ascii="Arial" w:hAnsi="Arial" w:cs="Arial"/>
          <w:i/>
          <w:sz w:val="20"/>
          <w:szCs w:val="20"/>
          <w:lang w:val="en-US"/>
        </w:rPr>
      </w:pPr>
      <w:r>
        <w:rPr>
          <w:rFonts w:ascii="Arial" w:hAnsi="Arial" w:cs="Arial"/>
          <w:sz w:val="20"/>
          <w:szCs w:val="20"/>
          <w:lang w:val="en-US"/>
        </w:rPr>
        <w:t xml:space="preserve">The </w:t>
      </w:r>
      <w:r w:rsidR="00C87F7B" w:rsidRPr="004B3A7E">
        <w:rPr>
          <w:rFonts w:ascii="Arial" w:hAnsi="Arial" w:cs="Arial"/>
          <w:sz w:val="20"/>
          <w:szCs w:val="20"/>
          <w:lang w:val="en-US"/>
        </w:rPr>
        <w:t xml:space="preserve">Contractor agrees </w:t>
      </w:r>
      <w:r w:rsidR="00C85DD6" w:rsidRPr="004B3A7E">
        <w:rPr>
          <w:rFonts w:ascii="Arial" w:hAnsi="Arial" w:cs="Arial"/>
          <w:sz w:val="20"/>
          <w:szCs w:val="20"/>
          <w:lang w:val="en-US"/>
        </w:rPr>
        <w:t xml:space="preserve">to indicate what </w:t>
      </w:r>
      <w:r w:rsidR="0056428E" w:rsidRPr="004B3A7E">
        <w:rPr>
          <w:rFonts w:ascii="Arial" w:hAnsi="Arial" w:cs="Arial"/>
          <w:sz w:val="20"/>
          <w:szCs w:val="20"/>
          <w:lang w:val="en-US"/>
        </w:rPr>
        <w:t>data</w:t>
      </w:r>
      <w:r>
        <w:rPr>
          <w:rFonts w:ascii="Arial" w:hAnsi="Arial" w:cs="Arial"/>
          <w:sz w:val="20"/>
          <w:szCs w:val="20"/>
          <w:lang w:val="en-US"/>
        </w:rPr>
        <w:t xml:space="preserve"> he</w:t>
      </w:r>
      <w:r w:rsidR="0056428E" w:rsidRPr="004B3A7E">
        <w:rPr>
          <w:rFonts w:ascii="Arial" w:hAnsi="Arial" w:cs="Arial"/>
          <w:sz w:val="20"/>
          <w:szCs w:val="20"/>
          <w:lang w:val="en-US"/>
        </w:rPr>
        <w:t xml:space="preserve"> will need to </w:t>
      </w:r>
      <w:r>
        <w:rPr>
          <w:rFonts w:ascii="Arial" w:hAnsi="Arial" w:cs="Arial"/>
          <w:sz w:val="20"/>
          <w:szCs w:val="20"/>
          <w:lang w:val="en-US"/>
        </w:rPr>
        <w:t>undertake</w:t>
      </w:r>
      <w:r w:rsidR="0056428E" w:rsidRPr="004B3A7E">
        <w:rPr>
          <w:rFonts w:ascii="Arial" w:hAnsi="Arial" w:cs="Arial"/>
          <w:sz w:val="20"/>
          <w:szCs w:val="20"/>
          <w:lang w:val="en-US"/>
        </w:rPr>
        <w:t xml:space="preserve"> to or </w:t>
      </w:r>
      <w:r>
        <w:rPr>
          <w:rFonts w:ascii="Arial" w:hAnsi="Arial" w:cs="Arial"/>
          <w:sz w:val="20"/>
          <w:szCs w:val="20"/>
          <w:lang w:val="en-US"/>
        </w:rPr>
        <w:t xml:space="preserve">deliver the </w:t>
      </w:r>
      <w:r w:rsidR="00C87F7B" w:rsidRPr="004B3A7E">
        <w:rPr>
          <w:rFonts w:ascii="Arial" w:hAnsi="Arial" w:cs="Arial"/>
          <w:sz w:val="20"/>
          <w:szCs w:val="20"/>
          <w:lang w:val="en-US"/>
        </w:rPr>
        <w:t xml:space="preserve">Scope of Contract </w:t>
      </w:r>
      <w:r w:rsidR="007C78B8"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007C78B8" w:rsidRPr="004B3A7E">
        <w:rPr>
          <w:rFonts w:ascii="Arial" w:hAnsi="Arial" w:cs="Arial"/>
          <w:i/>
          <w:color w:val="E36C0A"/>
          <w:sz w:val="20"/>
          <w:szCs w:val="22"/>
          <w:lang w:val="en-US"/>
        </w:rPr>
        <w:t xml:space="preserve">:] </w:t>
      </w:r>
      <w:r w:rsidR="00C85DD6" w:rsidRPr="004B3A7E">
        <w:rPr>
          <w:rFonts w:ascii="Arial" w:hAnsi="Arial" w:cs="Arial"/>
          <w:i/>
          <w:sz w:val="20"/>
          <w:szCs w:val="20"/>
          <w:lang w:val="en-US"/>
        </w:rPr>
        <w:t xml:space="preserve">within </w:t>
      </w:r>
      <w:r w:rsidR="00200349" w:rsidRPr="004B3A7E">
        <w:rPr>
          <w:rFonts w:ascii="Arial" w:hAnsi="Arial" w:cs="Arial"/>
          <w:i/>
          <w:sz w:val="20"/>
          <w:szCs w:val="20"/>
          <w:lang w:val="en-US"/>
        </w:rPr>
        <w:t xml:space="preserve">[***] </w:t>
      </w:r>
      <w:r w:rsidR="00C85DD6" w:rsidRPr="004B3A7E">
        <w:rPr>
          <w:rFonts w:ascii="Arial" w:hAnsi="Arial" w:cs="Arial"/>
          <w:i/>
          <w:sz w:val="20"/>
          <w:szCs w:val="20"/>
          <w:lang w:val="en-US"/>
        </w:rPr>
        <w:t xml:space="preserve">days after </w:t>
      </w:r>
      <w:r w:rsidR="0056428E" w:rsidRPr="004B3A7E">
        <w:rPr>
          <w:rFonts w:ascii="Arial" w:hAnsi="Arial" w:cs="Arial"/>
          <w:i/>
          <w:sz w:val="20"/>
          <w:szCs w:val="20"/>
          <w:lang w:val="en-US"/>
        </w:rPr>
        <w:t>the need for such data becomes known</w:t>
      </w:r>
      <w:r w:rsidR="00C85DD6" w:rsidRPr="004B3A7E">
        <w:rPr>
          <w:rFonts w:ascii="Arial" w:hAnsi="Arial" w:cs="Arial"/>
          <w:i/>
          <w:sz w:val="20"/>
          <w:szCs w:val="20"/>
          <w:lang w:val="en-US"/>
        </w:rPr>
        <w:t>.</w:t>
      </w:r>
    </w:p>
    <w:p w14:paraId="3D4507AB" w14:textId="23BE9B03" w:rsidR="00B2422C" w:rsidRPr="004B3A7E" w:rsidRDefault="00C87F7B" w:rsidP="001261AA">
      <w:pPr>
        <w:pStyle w:val="Ustp"/>
        <w:numPr>
          <w:ilvl w:val="1"/>
          <w:numId w:val="12"/>
        </w:numPr>
        <w:tabs>
          <w:tab w:val="clear" w:pos="709"/>
          <w:tab w:val="num" w:pos="567"/>
          <w:tab w:val="num" w:pos="1575"/>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4656CE">
        <w:rPr>
          <w:rFonts w:ascii="Arial" w:hAnsi="Arial" w:cs="Arial"/>
          <w:sz w:val="20"/>
          <w:szCs w:val="22"/>
          <w:lang w:val="en-US"/>
        </w:rPr>
        <w:t>warrants</w:t>
      </w:r>
      <w:r w:rsidR="00C45ED3" w:rsidRPr="004B3A7E">
        <w:rPr>
          <w:rFonts w:ascii="Arial" w:hAnsi="Arial" w:cs="Arial"/>
          <w:sz w:val="20"/>
          <w:szCs w:val="22"/>
          <w:lang w:val="en-US"/>
        </w:rPr>
        <w:t xml:space="preserve"> </w:t>
      </w:r>
      <w:r w:rsidRPr="004B3A7E">
        <w:rPr>
          <w:rFonts w:ascii="Arial" w:hAnsi="Arial" w:cs="Arial"/>
          <w:sz w:val="20"/>
          <w:szCs w:val="22"/>
          <w:lang w:val="en-US"/>
        </w:rPr>
        <w:t xml:space="preserve">the Contracting Authority </w:t>
      </w:r>
      <w:r w:rsidR="00C45ED3" w:rsidRPr="004B3A7E">
        <w:rPr>
          <w:rFonts w:ascii="Arial" w:hAnsi="Arial" w:cs="Arial"/>
          <w:sz w:val="20"/>
          <w:szCs w:val="22"/>
          <w:lang w:val="en-US"/>
        </w:rPr>
        <w:t xml:space="preserve">that the </w:t>
      </w:r>
      <w:r w:rsidR="00153AC1" w:rsidRPr="004B3A7E">
        <w:rPr>
          <w:rFonts w:ascii="Arial" w:hAnsi="Arial" w:cs="Arial"/>
          <w:sz w:val="20"/>
          <w:szCs w:val="22"/>
          <w:lang w:val="en-US"/>
        </w:rPr>
        <w:t xml:space="preserve">Project </w:t>
      </w:r>
      <w:r w:rsidR="00CD3A23" w:rsidRPr="004B3A7E">
        <w:rPr>
          <w:rFonts w:ascii="Arial" w:hAnsi="Arial" w:cs="Arial"/>
          <w:sz w:val="20"/>
          <w:szCs w:val="22"/>
          <w:lang w:val="en-US"/>
        </w:rPr>
        <w:t>is free from a</w:t>
      </w:r>
      <w:r w:rsidR="004656CE">
        <w:rPr>
          <w:rFonts w:ascii="Arial" w:hAnsi="Arial" w:cs="Arial"/>
          <w:sz w:val="20"/>
          <w:szCs w:val="22"/>
          <w:lang w:val="en-US"/>
        </w:rPr>
        <w:t>ny</w:t>
      </w:r>
      <w:r w:rsidR="00CD3A23" w:rsidRPr="004B3A7E">
        <w:rPr>
          <w:rFonts w:ascii="Arial" w:hAnsi="Arial" w:cs="Arial"/>
          <w:sz w:val="20"/>
          <w:szCs w:val="22"/>
          <w:lang w:val="en-US"/>
        </w:rPr>
        <w:t xml:space="preserve"> seizures, encumbrances, </w:t>
      </w:r>
      <w:r w:rsidR="00C45ED3" w:rsidRPr="004B3A7E">
        <w:rPr>
          <w:rFonts w:ascii="Arial" w:hAnsi="Arial" w:cs="Arial"/>
          <w:sz w:val="20"/>
          <w:szCs w:val="22"/>
          <w:lang w:val="en-US"/>
        </w:rPr>
        <w:t xml:space="preserve">rights of third parties, </w:t>
      </w:r>
      <w:r w:rsidR="004656CE">
        <w:rPr>
          <w:rFonts w:ascii="Arial" w:hAnsi="Arial" w:cs="Arial"/>
          <w:sz w:val="20"/>
          <w:szCs w:val="22"/>
          <w:lang w:val="en-US"/>
        </w:rPr>
        <w:t xml:space="preserve">in particular third-party </w:t>
      </w:r>
      <w:r w:rsidR="00C45ED3" w:rsidRPr="004B3A7E">
        <w:rPr>
          <w:rFonts w:ascii="Arial" w:hAnsi="Arial" w:cs="Arial"/>
          <w:sz w:val="20"/>
          <w:szCs w:val="22"/>
          <w:lang w:val="en-US"/>
        </w:rPr>
        <w:t>intellectual property rights.</w:t>
      </w:r>
    </w:p>
    <w:p w14:paraId="1C440184" w14:textId="35F2309C" w:rsidR="00B2422C" w:rsidRPr="004B3A7E" w:rsidRDefault="005A22AB" w:rsidP="001261AA">
      <w:pPr>
        <w:pStyle w:val="Ustp"/>
        <w:numPr>
          <w:ilvl w:val="1"/>
          <w:numId w:val="12"/>
        </w:numPr>
        <w:tabs>
          <w:tab w:val="clear" w:pos="709"/>
          <w:tab w:val="num" w:pos="567"/>
          <w:tab w:val="num" w:pos="1575"/>
        </w:tabs>
        <w:ind w:left="0" w:firstLine="0"/>
        <w:rPr>
          <w:rFonts w:ascii="Arial" w:hAnsi="Arial" w:cs="Arial"/>
          <w:sz w:val="20"/>
          <w:szCs w:val="22"/>
          <w:lang w:val="en-US"/>
        </w:rPr>
      </w:pPr>
      <w:r>
        <w:rPr>
          <w:rFonts w:ascii="Arial" w:hAnsi="Arial" w:cs="Arial"/>
          <w:sz w:val="20"/>
          <w:szCs w:val="22"/>
          <w:lang w:val="en-US"/>
        </w:rPr>
        <w:t>Any d</w:t>
      </w:r>
      <w:r w:rsidR="00C87F7B" w:rsidRPr="004B3A7E">
        <w:rPr>
          <w:rFonts w:ascii="Arial" w:hAnsi="Arial" w:cs="Arial"/>
          <w:sz w:val="20"/>
          <w:szCs w:val="22"/>
          <w:lang w:val="en-US"/>
        </w:rPr>
        <w:t xml:space="preserve">ocumentation provided by the </w:t>
      </w:r>
      <w:r w:rsidR="00831BB1" w:rsidRPr="004B3A7E">
        <w:rPr>
          <w:rFonts w:ascii="Arial" w:hAnsi="Arial" w:cs="Arial"/>
          <w:sz w:val="20"/>
          <w:szCs w:val="22"/>
          <w:lang w:val="en-US"/>
        </w:rPr>
        <w:t xml:space="preserve">Contractor </w:t>
      </w:r>
      <w:r w:rsidR="00C87F7B" w:rsidRPr="004B3A7E">
        <w:rPr>
          <w:rFonts w:ascii="Arial" w:hAnsi="Arial" w:cs="Arial"/>
          <w:sz w:val="20"/>
          <w:szCs w:val="22"/>
          <w:lang w:val="en-US"/>
        </w:rPr>
        <w:t xml:space="preserve">or third parties used by the </w:t>
      </w:r>
      <w:r w:rsidR="00517023" w:rsidRPr="004B3A7E">
        <w:rPr>
          <w:rFonts w:ascii="Arial" w:hAnsi="Arial" w:cs="Arial"/>
          <w:sz w:val="20"/>
          <w:szCs w:val="22"/>
          <w:lang w:val="en-US"/>
        </w:rPr>
        <w:t xml:space="preserve">Contractor in the </w:t>
      </w:r>
      <w:r w:rsidR="00C87F7B" w:rsidRPr="004B3A7E">
        <w:rPr>
          <w:rFonts w:ascii="Arial" w:hAnsi="Arial" w:cs="Arial"/>
          <w:sz w:val="20"/>
          <w:szCs w:val="22"/>
          <w:lang w:val="en-US"/>
        </w:rPr>
        <w:t xml:space="preserve">performance of the </w:t>
      </w:r>
      <w:r w:rsidR="00517023" w:rsidRPr="004B3A7E">
        <w:rPr>
          <w:rFonts w:ascii="Arial" w:hAnsi="Arial" w:cs="Arial"/>
          <w:sz w:val="20"/>
          <w:szCs w:val="22"/>
          <w:lang w:val="en-US"/>
        </w:rPr>
        <w:t>Contract</w:t>
      </w:r>
      <w:r w:rsidR="004656CE">
        <w:rPr>
          <w:rFonts w:ascii="Arial" w:hAnsi="Arial" w:cs="Arial"/>
          <w:sz w:val="20"/>
          <w:szCs w:val="22"/>
          <w:lang w:val="en-US"/>
        </w:rPr>
        <w:t xml:space="preserve"> </w:t>
      </w:r>
      <w:r w:rsidR="00C87F7B" w:rsidRPr="004B3A7E">
        <w:rPr>
          <w:rFonts w:ascii="Arial" w:hAnsi="Arial" w:cs="Arial"/>
          <w:sz w:val="20"/>
          <w:szCs w:val="22"/>
          <w:lang w:val="en-US"/>
        </w:rPr>
        <w:t>shall be in Polish.</w:t>
      </w:r>
    </w:p>
    <w:p w14:paraId="77FAE8FC" w14:textId="47CD8654" w:rsidR="00B2422C" w:rsidRPr="004B3A7E" w:rsidRDefault="00C87F7B" w:rsidP="001261AA">
      <w:pPr>
        <w:pStyle w:val="Ustp"/>
        <w:tabs>
          <w:tab w:val="clear" w:pos="1080"/>
          <w:tab w:val="num" w:pos="1575"/>
        </w:tabs>
        <w:ind w:left="0" w:firstLine="0"/>
        <w:rPr>
          <w:rFonts w:ascii="Arial" w:hAnsi="Arial" w:cs="Arial"/>
          <w:i/>
          <w:iCs/>
          <w:color w:val="E36C0A" w:themeColor="accent6" w:themeShade="BF"/>
          <w:sz w:val="20"/>
          <w:szCs w:val="22"/>
          <w:lang w:val="en-US"/>
        </w:rPr>
      </w:pPr>
      <w:r w:rsidRPr="004B3A7E">
        <w:rPr>
          <w:rFonts w:ascii="Arial" w:hAnsi="Arial" w:cs="Arial"/>
          <w:i/>
          <w:iCs/>
          <w:color w:val="E36C0A" w:themeColor="accent6" w:themeShade="BF"/>
          <w:sz w:val="20"/>
          <w:szCs w:val="22"/>
          <w:lang w:val="en-US"/>
        </w:rPr>
        <w:t xml:space="preserve">[Or optionally, if </w:t>
      </w:r>
      <w:r w:rsidR="00BC0972" w:rsidRPr="004B3A7E">
        <w:rPr>
          <w:rFonts w:ascii="Arial" w:hAnsi="Arial" w:cs="Arial"/>
          <w:i/>
          <w:iCs/>
          <w:color w:val="E36C0A" w:themeColor="accent6" w:themeShade="BF"/>
          <w:sz w:val="20"/>
          <w:szCs w:val="22"/>
          <w:lang w:val="en-US"/>
        </w:rPr>
        <w:t xml:space="preserve">documents </w:t>
      </w:r>
      <w:r w:rsidR="004656CE">
        <w:rPr>
          <w:rFonts w:ascii="Arial" w:hAnsi="Arial" w:cs="Arial"/>
          <w:i/>
          <w:iCs/>
          <w:color w:val="E36C0A" w:themeColor="accent6" w:themeShade="BF"/>
          <w:sz w:val="20"/>
          <w:szCs w:val="22"/>
          <w:lang w:val="en-US"/>
        </w:rPr>
        <w:t>for the performance</w:t>
      </w:r>
      <w:r w:rsidRPr="004B3A7E">
        <w:rPr>
          <w:rFonts w:ascii="Arial" w:hAnsi="Arial" w:cs="Arial"/>
          <w:i/>
          <w:iCs/>
          <w:color w:val="E36C0A" w:themeColor="accent6" w:themeShade="BF"/>
          <w:sz w:val="20"/>
          <w:szCs w:val="22"/>
          <w:lang w:val="en-US"/>
        </w:rPr>
        <w:t xml:space="preserve"> of the </w:t>
      </w:r>
      <w:r w:rsidR="00517023" w:rsidRPr="004B3A7E">
        <w:rPr>
          <w:rFonts w:ascii="Arial" w:hAnsi="Arial" w:cs="Arial"/>
          <w:i/>
          <w:iCs/>
          <w:color w:val="E36C0A" w:themeColor="accent6" w:themeShade="BF"/>
          <w:sz w:val="20"/>
          <w:szCs w:val="22"/>
          <w:lang w:val="en-US"/>
        </w:rPr>
        <w:t xml:space="preserve">Contract </w:t>
      </w:r>
      <w:r w:rsidR="00BC0972" w:rsidRPr="004B3A7E">
        <w:rPr>
          <w:rFonts w:ascii="Arial" w:hAnsi="Arial" w:cs="Arial"/>
          <w:i/>
          <w:iCs/>
          <w:color w:val="E36C0A" w:themeColor="accent6" w:themeShade="BF"/>
          <w:sz w:val="20"/>
          <w:szCs w:val="22"/>
          <w:lang w:val="en-US"/>
        </w:rPr>
        <w:t xml:space="preserve">are to be </w:t>
      </w:r>
      <w:r w:rsidR="00B64F9E">
        <w:rPr>
          <w:rFonts w:ascii="Arial" w:hAnsi="Arial" w:cs="Arial"/>
          <w:i/>
          <w:iCs/>
          <w:color w:val="E36C0A" w:themeColor="accent6" w:themeShade="BF"/>
          <w:sz w:val="20"/>
          <w:szCs w:val="22"/>
          <w:lang w:val="en-US"/>
        </w:rPr>
        <w:t>drawn up</w:t>
      </w:r>
      <w:r w:rsidR="00BC0972" w:rsidRPr="004B3A7E">
        <w:rPr>
          <w:rFonts w:ascii="Arial" w:hAnsi="Arial" w:cs="Arial"/>
          <w:i/>
          <w:iCs/>
          <w:color w:val="E36C0A" w:themeColor="accent6" w:themeShade="BF"/>
          <w:sz w:val="20"/>
          <w:szCs w:val="22"/>
          <w:lang w:val="en-US"/>
        </w:rPr>
        <w:t xml:space="preserve"> in </w:t>
      </w:r>
      <w:r w:rsidRPr="004B3A7E">
        <w:rPr>
          <w:rFonts w:ascii="Arial" w:hAnsi="Arial" w:cs="Arial"/>
          <w:i/>
          <w:iCs/>
          <w:color w:val="E36C0A" w:themeColor="accent6" w:themeShade="BF"/>
          <w:sz w:val="20"/>
          <w:szCs w:val="22"/>
          <w:lang w:val="en-US"/>
        </w:rPr>
        <w:t>English</w:t>
      </w:r>
      <w:r w:rsidR="00887471">
        <w:rPr>
          <w:rFonts w:ascii="Arial" w:hAnsi="Arial" w:cs="Arial"/>
          <w:i/>
          <w:iCs/>
          <w:color w:val="E36C0A" w:themeColor="accent6" w:themeShade="BF"/>
          <w:sz w:val="20"/>
          <w:szCs w:val="22"/>
          <w:lang w:val="en-US"/>
        </w:rPr>
        <w:t>:]</w:t>
      </w:r>
    </w:p>
    <w:p w14:paraId="6FC9090D" w14:textId="50107FB7" w:rsidR="00B2422C" w:rsidRPr="004B3A7E" w:rsidRDefault="005A22AB" w:rsidP="001261AA">
      <w:pPr>
        <w:pStyle w:val="Ustp"/>
        <w:tabs>
          <w:tab w:val="clear" w:pos="1080"/>
          <w:tab w:val="num" w:pos="1575"/>
        </w:tabs>
        <w:ind w:left="0" w:firstLine="0"/>
        <w:rPr>
          <w:rFonts w:ascii="Arial" w:hAnsi="Arial" w:cs="Arial"/>
          <w:sz w:val="20"/>
          <w:szCs w:val="22"/>
          <w:lang w:val="en-US"/>
        </w:rPr>
      </w:pPr>
      <w:r>
        <w:rPr>
          <w:rFonts w:ascii="Arial" w:hAnsi="Arial" w:cs="Arial"/>
          <w:i/>
          <w:iCs/>
          <w:sz w:val="20"/>
          <w:szCs w:val="20"/>
          <w:lang w:val="en-US"/>
        </w:rPr>
        <w:t>Any d</w:t>
      </w:r>
      <w:r w:rsidR="00C87F7B" w:rsidRPr="004B3A7E">
        <w:rPr>
          <w:rFonts w:ascii="Arial" w:hAnsi="Arial" w:cs="Arial"/>
          <w:i/>
          <w:iCs/>
          <w:sz w:val="20"/>
          <w:szCs w:val="20"/>
          <w:lang w:val="en-US"/>
        </w:rPr>
        <w:t xml:space="preserve">ocumentation provided by the </w:t>
      </w:r>
      <w:r w:rsidR="00831BB1" w:rsidRPr="004B3A7E">
        <w:rPr>
          <w:rFonts w:ascii="Arial" w:hAnsi="Arial" w:cs="Arial"/>
          <w:i/>
          <w:iCs/>
          <w:sz w:val="20"/>
          <w:szCs w:val="20"/>
          <w:lang w:val="en-US"/>
        </w:rPr>
        <w:t xml:space="preserve">Contractor </w:t>
      </w:r>
      <w:r w:rsidR="00C87F7B" w:rsidRPr="004B3A7E">
        <w:rPr>
          <w:rFonts w:ascii="Arial" w:hAnsi="Arial" w:cs="Arial"/>
          <w:i/>
          <w:iCs/>
          <w:sz w:val="20"/>
          <w:szCs w:val="20"/>
          <w:lang w:val="en-US"/>
        </w:rPr>
        <w:t xml:space="preserve">or third parties used by the </w:t>
      </w:r>
      <w:r w:rsidR="00517023" w:rsidRPr="004B3A7E">
        <w:rPr>
          <w:rFonts w:ascii="Arial" w:hAnsi="Arial" w:cs="Arial"/>
          <w:i/>
          <w:iCs/>
          <w:sz w:val="20"/>
          <w:szCs w:val="20"/>
          <w:lang w:val="en-US"/>
        </w:rPr>
        <w:t xml:space="preserve">Contractor in the </w:t>
      </w:r>
      <w:r w:rsidR="00C87F7B" w:rsidRPr="004B3A7E">
        <w:rPr>
          <w:rFonts w:ascii="Arial" w:hAnsi="Arial" w:cs="Arial"/>
          <w:i/>
          <w:iCs/>
          <w:sz w:val="20"/>
          <w:szCs w:val="20"/>
          <w:lang w:val="en-US"/>
        </w:rPr>
        <w:t xml:space="preserve">performance of the </w:t>
      </w:r>
      <w:r w:rsidR="00517023" w:rsidRPr="004B3A7E">
        <w:rPr>
          <w:rFonts w:ascii="Arial" w:hAnsi="Arial" w:cs="Arial"/>
          <w:i/>
          <w:iCs/>
          <w:sz w:val="20"/>
          <w:szCs w:val="20"/>
          <w:lang w:val="en-US"/>
        </w:rPr>
        <w:t xml:space="preserve">Contract </w:t>
      </w:r>
      <w:r w:rsidR="00C87F7B" w:rsidRPr="004B3A7E">
        <w:rPr>
          <w:rFonts w:ascii="Arial" w:hAnsi="Arial" w:cs="Arial"/>
          <w:i/>
          <w:iCs/>
          <w:sz w:val="20"/>
          <w:szCs w:val="20"/>
          <w:lang w:val="en-US"/>
        </w:rPr>
        <w:t xml:space="preserve">shall be in English. At the request of the Contracting </w:t>
      </w:r>
      <w:r w:rsidR="00831BB1" w:rsidRPr="004B3A7E">
        <w:rPr>
          <w:rFonts w:ascii="Arial" w:hAnsi="Arial" w:cs="Arial"/>
          <w:i/>
          <w:iCs/>
          <w:sz w:val="20"/>
          <w:szCs w:val="20"/>
          <w:lang w:val="en-US"/>
        </w:rPr>
        <w:t xml:space="preserve">Authority, the Contractor </w:t>
      </w:r>
      <w:r w:rsidR="001F7A1D" w:rsidRPr="004B3A7E">
        <w:rPr>
          <w:rFonts w:ascii="Arial" w:hAnsi="Arial" w:cs="Arial"/>
          <w:i/>
          <w:iCs/>
          <w:sz w:val="20"/>
          <w:szCs w:val="20"/>
          <w:lang w:val="en-US"/>
        </w:rPr>
        <w:t xml:space="preserve">shall each time provide a </w:t>
      </w:r>
      <w:r w:rsidRPr="004B3A7E">
        <w:rPr>
          <w:rFonts w:ascii="Arial" w:hAnsi="Arial" w:cs="Arial"/>
          <w:i/>
          <w:iCs/>
          <w:sz w:val="20"/>
          <w:szCs w:val="20"/>
          <w:lang w:val="en-US"/>
        </w:rPr>
        <w:t xml:space="preserve">Polish </w:t>
      </w:r>
      <w:r w:rsidR="001F7A1D" w:rsidRPr="004B3A7E">
        <w:rPr>
          <w:rFonts w:ascii="Arial" w:hAnsi="Arial" w:cs="Arial"/>
          <w:i/>
          <w:iCs/>
          <w:sz w:val="20"/>
          <w:szCs w:val="20"/>
          <w:lang w:val="en-US"/>
        </w:rPr>
        <w:t xml:space="preserve">translation or sworn translation (at the </w:t>
      </w:r>
      <w:r w:rsidR="00831BB1" w:rsidRPr="004B3A7E">
        <w:rPr>
          <w:rFonts w:ascii="Arial" w:hAnsi="Arial" w:cs="Arial"/>
          <w:i/>
          <w:iCs/>
          <w:sz w:val="20"/>
          <w:szCs w:val="20"/>
          <w:lang w:val="en-US"/>
        </w:rPr>
        <w:t>Contracting Authority</w:t>
      </w:r>
      <w:r w:rsidR="00BC680F">
        <w:rPr>
          <w:rFonts w:ascii="Arial" w:hAnsi="Arial" w:cs="Arial"/>
          <w:i/>
          <w:iCs/>
          <w:sz w:val="20"/>
          <w:szCs w:val="20"/>
          <w:lang w:val="en-US"/>
        </w:rPr>
        <w:t>’</w:t>
      </w:r>
      <w:r w:rsidR="001F7A1D" w:rsidRPr="004B3A7E">
        <w:rPr>
          <w:rFonts w:ascii="Arial" w:hAnsi="Arial" w:cs="Arial"/>
          <w:i/>
          <w:iCs/>
          <w:sz w:val="20"/>
          <w:szCs w:val="20"/>
          <w:lang w:val="en-US"/>
        </w:rPr>
        <w:t xml:space="preserve">s option) of the documentation. The cost of translations shall be charged to </w:t>
      </w:r>
      <w:r w:rsidR="001F7A1D" w:rsidRPr="004B3A7E">
        <w:rPr>
          <w:rFonts w:ascii="Arial" w:hAnsi="Arial" w:cs="Arial"/>
          <w:i/>
          <w:iCs/>
          <w:color w:val="E36C0A" w:themeColor="accent6" w:themeShade="BF"/>
          <w:sz w:val="20"/>
          <w:szCs w:val="20"/>
          <w:lang w:val="en-US"/>
        </w:rPr>
        <w:t>[</w:t>
      </w:r>
      <w:r w:rsidR="00B743DF" w:rsidRPr="004B3A7E">
        <w:rPr>
          <w:rFonts w:ascii="Arial" w:hAnsi="Arial" w:cs="Arial"/>
          <w:i/>
          <w:iCs/>
          <w:color w:val="E36C0A" w:themeColor="accent6" w:themeShade="BF"/>
          <w:sz w:val="20"/>
          <w:szCs w:val="20"/>
          <w:lang w:val="en-US"/>
        </w:rPr>
        <w:t>alternate provisions</w:t>
      </w:r>
      <w:r w:rsidR="001F7A1D" w:rsidRPr="004B3A7E">
        <w:rPr>
          <w:rFonts w:ascii="Arial" w:hAnsi="Arial" w:cs="Arial"/>
          <w:i/>
          <w:iCs/>
          <w:color w:val="E36C0A" w:themeColor="accent6" w:themeShade="BF"/>
          <w:sz w:val="20"/>
          <w:szCs w:val="20"/>
          <w:lang w:val="en-US"/>
        </w:rPr>
        <w:t>:]</w:t>
      </w:r>
      <w:r w:rsidR="001F7A1D" w:rsidRPr="005A22AB">
        <w:rPr>
          <w:rFonts w:ascii="Arial" w:hAnsi="Arial" w:cs="Arial"/>
          <w:i/>
          <w:iCs/>
          <w:sz w:val="20"/>
          <w:szCs w:val="20"/>
          <w:lang w:val="en-US"/>
        </w:rPr>
        <w:t xml:space="preserve"> </w:t>
      </w:r>
      <w:r w:rsidRPr="005A22AB">
        <w:rPr>
          <w:rFonts w:ascii="Arial" w:hAnsi="Arial" w:cs="Arial"/>
          <w:i/>
          <w:iCs/>
          <w:sz w:val="20"/>
          <w:szCs w:val="20"/>
          <w:lang w:val="en-US"/>
        </w:rPr>
        <w:t xml:space="preserve">the </w:t>
      </w:r>
      <w:r w:rsidR="00831BB1" w:rsidRPr="004B3A7E">
        <w:rPr>
          <w:rFonts w:ascii="Arial" w:hAnsi="Arial" w:cs="Arial"/>
          <w:i/>
          <w:iCs/>
          <w:sz w:val="20"/>
          <w:szCs w:val="20"/>
          <w:lang w:val="en-US"/>
        </w:rPr>
        <w:t xml:space="preserve">Contractor </w:t>
      </w:r>
      <w:r w:rsidR="001F7A1D" w:rsidRPr="004B3A7E">
        <w:rPr>
          <w:rFonts w:ascii="Arial" w:hAnsi="Arial" w:cs="Arial"/>
          <w:i/>
          <w:iCs/>
          <w:sz w:val="20"/>
          <w:szCs w:val="20"/>
          <w:lang w:val="en-US"/>
        </w:rPr>
        <w:t>/</w:t>
      </w:r>
      <w:r>
        <w:rPr>
          <w:rFonts w:ascii="Arial" w:hAnsi="Arial" w:cs="Arial"/>
          <w:i/>
          <w:iCs/>
          <w:sz w:val="20"/>
          <w:szCs w:val="20"/>
          <w:lang w:val="en-US"/>
        </w:rPr>
        <w:t xml:space="preserve"> </w:t>
      </w:r>
      <w:r w:rsidR="001F7A1D" w:rsidRPr="004B3A7E">
        <w:rPr>
          <w:rFonts w:ascii="Arial" w:hAnsi="Arial" w:cs="Arial"/>
          <w:i/>
          <w:iCs/>
          <w:sz w:val="20"/>
          <w:szCs w:val="20"/>
          <w:lang w:val="en-US"/>
        </w:rPr>
        <w:t xml:space="preserve">Contracting </w:t>
      </w:r>
      <w:r w:rsidR="00831BB1" w:rsidRPr="004B3A7E">
        <w:rPr>
          <w:rFonts w:ascii="Arial" w:hAnsi="Arial" w:cs="Arial"/>
          <w:i/>
          <w:iCs/>
          <w:sz w:val="20"/>
          <w:szCs w:val="20"/>
          <w:lang w:val="en-US"/>
        </w:rPr>
        <w:t xml:space="preserve">Authority </w:t>
      </w:r>
      <w:r w:rsidR="001F7A1D" w:rsidRPr="004B3A7E">
        <w:rPr>
          <w:rFonts w:ascii="Arial" w:hAnsi="Arial" w:cs="Arial"/>
          <w:i/>
          <w:iCs/>
          <w:sz w:val="20"/>
          <w:szCs w:val="20"/>
          <w:lang w:val="en-US"/>
        </w:rPr>
        <w:t xml:space="preserve">/ </w:t>
      </w:r>
      <w:r>
        <w:rPr>
          <w:rFonts w:ascii="Arial" w:hAnsi="Arial" w:cs="Arial"/>
          <w:i/>
          <w:iCs/>
          <w:sz w:val="20"/>
          <w:szCs w:val="20"/>
          <w:lang w:val="en-US"/>
        </w:rPr>
        <w:t xml:space="preserve">the </w:t>
      </w:r>
      <w:r w:rsidR="00831BB1" w:rsidRPr="004B3A7E">
        <w:rPr>
          <w:rFonts w:ascii="Arial" w:hAnsi="Arial" w:cs="Arial"/>
          <w:i/>
          <w:iCs/>
          <w:sz w:val="20"/>
          <w:szCs w:val="20"/>
          <w:lang w:val="en-US"/>
        </w:rPr>
        <w:t xml:space="preserve">Contractor </w:t>
      </w:r>
      <w:r w:rsidR="001F7A1D" w:rsidRPr="004B3A7E">
        <w:rPr>
          <w:rFonts w:ascii="Arial" w:hAnsi="Arial" w:cs="Arial"/>
          <w:i/>
          <w:iCs/>
          <w:sz w:val="20"/>
          <w:szCs w:val="20"/>
          <w:lang w:val="en-US"/>
        </w:rPr>
        <w:t xml:space="preserve">at </w:t>
      </w:r>
      <w:r w:rsidR="00285255" w:rsidRPr="004B3A7E">
        <w:rPr>
          <w:rFonts w:ascii="Arial" w:hAnsi="Arial" w:cs="Arial"/>
          <w:i/>
          <w:iCs/>
          <w:sz w:val="20"/>
          <w:szCs w:val="20"/>
          <w:lang w:val="en-US"/>
        </w:rPr>
        <w:t>[***]</w:t>
      </w:r>
      <w:r w:rsidR="001F7A1D" w:rsidRPr="004B3A7E">
        <w:rPr>
          <w:rFonts w:ascii="Arial" w:hAnsi="Arial" w:cs="Arial"/>
          <w:i/>
          <w:iCs/>
          <w:sz w:val="20"/>
          <w:szCs w:val="20"/>
          <w:lang w:val="en-US"/>
        </w:rPr>
        <w:t xml:space="preserve">% and </w:t>
      </w:r>
      <w:r>
        <w:rPr>
          <w:rFonts w:ascii="Arial" w:hAnsi="Arial" w:cs="Arial"/>
          <w:i/>
          <w:iCs/>
          <w:sz w:val="20"/>
          <w:szCs w:val="20"/>
          <w:lang w:val="en-US"/>
        </w:rPr>
        <w:t xml:space="preserve">the </w:t>
      </w:r>
      <w:r w:rsidR="00831BB1" w:rsidRPr="004B3A7E">
        <w:rPr>
          <w:rFonts w:ascii="Arial" w:hAnsi="Arial" w:cs="Arial"/>
          <w:i/>
          <w:iCs/>
          <w:sz w:val="20"/>
          <w:szCs w:val="20"/>
          <w:lang w:val="en-US"/>
        </w:rPr>
        <w:t xml:space="preserve">Contracting Authority </w:t>
      </w:r>
      <w:r w:rsidR="001F7A1D" w:rsidRPr="004B3A7E">
        <w:rPr>
          <w:rFonts w:ascii="Arial" w:hAnsi="Arial" w:cs="Arial"/>
          <w:i/>
          <w:iCs/>
          <w:sz w:val="20"/>
          <w:szCs w:val="20"/>
          <w:lang w:val="en-US"/>
        </w:rPr>
        <w:t xml:space="preserve">at </w:t>
      </w:r>
      <w:r w:rsidR="00285255" w:rsidRPr="004B3A7E">
        <w:rPr>
          <w:rFonts w:ascii="Arial" w:hAnsi="Arial" w:cs="Arial"/>
          <w:i/>
          <w:iCs/>
          <w:sz w:val="20"/>
          <w:szCs w:val="20"/>
          <w:lang w:val="en-US"/>
        </w:rPr>
        <w:t>[***]</w:t>
      </w:r>
      <w:r w:rsidR="001F7A1D" w:rsidRPr="004B3A7E">
        <w:rPr>
          <w:rFonts w:ascii="Arial" w:hAnsi="Arial" w:cs="Arial"/>
          <w:i/>
          <w:iCs/>
          <w:sz w:val="20"/>
          <w:szCs w:val="20"/>
          <w:lang w:val="en-US"/>
        </w:rPr>
        <w:t>%.</w:t>
      </w:r>
    </w:p>
    <w:p w14:paraId="0E6D1B28" w14:textId="77777777" w:rsidR="00B2422C" w:rsidRPr="004B3A7E" w:rsidRDefault="00B743DF"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[Optional provision</w:t>
      </w:r>
      <w:r w:rsidR="00C87F7B" w:rsidRPr="004B3A7E">
        <w:rPr>
          <w:rFonts w:ascii="Arial" w:hAnsi="Arial" w:cs="Arial"/>
          <w:i/>
          <w:color w:val="E36C0A"/>
          <w:sz w:val="20"/>
          <w:szCs w:val="22"/>
          <w:lang w:val="en-US"/>
        </w:rPr>
        <w:t>:]</w:t>
      </w:r>
    </w:p>
    <w:p w14:paraId="0AB78282" w14:textId="233E6029" w:rsidR="00B2422C" w:rsidRPr="004B3A7E" w:rsidRDefault="005A22AB" w:rsidP="001261AA">
      <w:pPr>
        <w:numPr>
          <w:ilvl w:val="1"/>
          <w:numId w:val="12"/>
        </w:numPr>
        <w:tabs>
          <w:tab w:val="clear" w:pos="709"/>
          <w:tab w:val="num" w:pos="567"/>
          <w:tab w:val="num" w:pos="1575"/>
        </w:tabs>
        <w:spacing w:after="120"/>
        <w:ind w:left="0" w:firstLine="0"/>
        <w:jc w:val="both"/>
        <w:rPr>
          <w:rFonts w:ascii="Arial" w:hAnsi="Arial" w:cs="Arial"/>
          <w:i/>
          <w:sz w:val="20"/>
          <w:szCs w:val="22"/>
          <w:lang w:val="en-US"/>
        </w:rPr>
      </w:pPr>
      <w:r w:rsidRPr="005A22AB">
        <w:rPr>
          <w:rFonts w:ascii="Arial" w:eastAsia="Calibri" w:hAnsi="Arial" w:cs="Arial"/>
          <w:i/>
          <w:sz w:val="20"/>
          <w:szCs w:val="22"/>
          <w:lang w:val="en-US" w:eastAsia="en-US"/>
        </w:rPr>
        <w:t>The Contracting Authority permits the Contractor to perform the Contract with third parties or to outsource it to third parties</w:t>
      </w:r>
      <w:r w:rsidR="004F6E0F" w:rsidRPr="004B3A7E">
        <w:rPr>
          <w:rFonts w:ascii="Arial" w:eastAsia="Calibri" w:hAnsi="Arial" w:cs="Arial"/>
          <w:i/>
          <w:sz w:val="20"/>
          <w:szCs w:val="22"/>
          <w:lang w:val="en-US" w:eastAsia="en-US"/>
        </w:rPr>
        <w:t>.</w:t>
      </w:r>
    </w:p>
    <w:bookmarkEnd w:id="2"/>
    <w:p w14:paraId="276B5715" w14:textId="77777777" w:rsidR="00EE1C28" w:rsidRPr="004B3A7E" w:rsidRDefault="00EE1C28" w:rsidP="001261AA">
      <w:pPr>
        <w:pStyle w:val="Ustp"/>
        <w:tabs>
          <w:tab w:val="clear" w:pos="1080"/>
        </w:tabs>
        <w:ind w:left="0" w:firstLine="0"/>
        <w:rPr>
          <w:rFonts w:ascii="Arial" w:hAnsi="Arial" w:cs="Arial"/>
          <w:i/>
          <w:sz w:val="20"/>
          <w:szCs w:val="22"/>
          <w:lang w:val="en-US"/>
        </w:rPr>
      </w:pPr>
    </w:p>
    <w:p w14:paraId="3D1678D0" w14:textId="6EADC08A" w:rsidR="00B2422C" w:rsidRPr="004B3A7E" w:rsidRDefault="00DD240C" w:rsidP="001261AA">
      <w:pPr>
        <w:pStyle w:val="Akapitzlist"/>
        <w:numPr>
          <w:ilvl w:val="0"/>
          <w:numId w:val="12"/>
        </w:numPr>
        <w:tabs>
          <w:tab w:val="clear" w:pos="993"/>
          <w:tab w:val="left" w:pos="709"/>
          <w:tab w:val="num" w:pos="851"/>
        </w:tabs>
        <w:spacing w:after="120"/>
        <w:ind w:left="0" w:firstLine="0"/>
        <w:jc w:val="both"/>
        <w:rPr>
          <w:rFonts w:ascii="Arial" w:hAnsi="Arial" w:cs="Arial"/>
          <w:b/>
          <w:sz w:val="20"/>
          <w:lang w:val="en-US"/>
        </w:rPr>
      </w:pPr>
      <w:r>
        <w:rPr>
          <w:rFonts w:ascii="Arial" w:hAnsi="Arial" w:cs="Arial"/>
          <w:b/>
          <w:sz w:val="20"/>
          <w:lang w:val="en-US"/>
        </w:rPr>
        <w:t>REPRESENTATION</w:t>
      </w:r>
      <w:r w:rsidR="00C87F7B" w:rsidRPr="004B3A7E">
        <w:rPr>
          <w:rFonts w:ascii="Arial" w:hAnsi="Arial" w:cs="Arial"/>
          <w:b/>
          <w:sz w:val="20"/>
          <w:lang w:val="en-US"/>
        </w:rPr>
        <w:t>S OF THE PARTIES</w:t>
      </w:r>
    </w:p>
    <w:p w14:paraId="22259742" w14:textId="519B145E"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DD240C">
        <w:rPr>
          <w:rFonts w:ascii="Arial" w:hAnsi="Arial" w:cs="Arial"/>
          <w:sz w:val="20"/>
          <w:szCs w:val="22"/>
          <w:lang w:val="en-US"/>
        </w:rPr>
        <w:t>represent</w:t>
      </w:r>
      <w:r w:rsidR="00EE1C28" w:rsidRPr="004B3A7E">
        <w:rPr>
          <w:rFonts w:ascii="Arial" w:hAnsi="Arial" w:cs="Arial"/>
          <w:sz w:val="20"/>
          <w:szCs w:val="22"/>
          <w:lang w:val="en-US"/>
        </w:rPr>
        <w:t>s that</w:t>
      </w:r>
      <w:r w:rsidR="00DD240C">
        <w:rPr>
          <w:rFonts w:ascii="Arial" w:hAnsi="Arial" w:cs="Arial"/>
          <w:sz w:val="20"/>
          <w:szCs w:val="22"/>
          <w:lang w:val="en-US"/>
        </w:rPr>
        <w:t xml:space="preserve"> he</w:t>
      </w:r>
      <w:r w:rsidR="00BC680F">
        <w:rPr>
          <w:rFonts w:ascii="Arial" w:hAnsi="Arial" w:cs="Arial"/>
          <w:sz w:val="20"/>
          <w:szCs w:val="22"/>
          <w:lang w:val="en-US"/>
        </w:rPr>
        <w:t xml:space="preserve"> </w:t>
      </w:r>
      <w:r w:rsidR="00EE1C28" w:rsidRPr="004B3A7E">
        <w:rPr>
          <w:rFonts w:ascii="Arial" w:hAnsi="Arial" w:cs="Arial"/>
          <w:sz w:val="20"/>
          <w:szCs w:val="22"/>
          <w:lang w:val="en-US"/>
        </w:rPr>
        <w:t xml:space="preserve">has the necessary technical capabilities and knowledge required for the </w:t>
      </w:r>
      <w:r w:rsidR="00DD240C">
        <w:rPr>
          <w:rFonts w:ascii="Arial" w:hAnsi="Arial" w:cs="Arial"/>
          <w:sz w:val="20"/>
          <w:szCs w:val="22"/>
          <w:lang w:val="en-US"/>
        </w:rPr>
        <w:t>due performance</w:t>
      </w:r>
      <w:r w:rsidR="00EE1C28" w:rsidRPr="004B3A7E">
        <w:rPr>
          <w:rFonts w:ascii="Arial" w:hAnsi="Arial" w:cs="Arial"/>
          <w:sz w:val="20"/>
          <w:szCs w:val="22"/>
          <w:lang w:val="en-US"/>
        </w:rPr>
        <w:t xml:space="preserve"> of the </w:t>
      </w:r>
      <w:r w:rsidR="00517023" w:rsidRPr="004B3A7E">
        <w:rPr>
          <w:rFonts w:ascii="Arial" w:hAnsi="Arial" w:cs="Arial"/>
          <w:sz w:val="20"/>
          <w:szCs w:val="22"/>
          <w:lang w:val="en-US"/>
        </w:rPr>
        <w:t xml:space="preserve">Contract </w:t>
      </w:r>
      <w:r w:rsidR="00EE1C28" w:rsidRPr="004B3A7E">
        <w:rPr>
          <w:rFonts w:ascii="Arial" w:hAnsi="Arial" w:cs="Arial"/>
          <w:sz w:val="20"/>
          <w:szCs w:val="22"/>
          <w:lang w:val="en-US"/>
        </w:rPr>
        <w:t xml:space="preserve">and undertakes to </w:t>
      </w:r>
      <w:r w:rsidR="00DD240C">
        <w:rPr>
          <w:rFonts w:ascii="Arial" w:hAnsi="Arial" w:cs="Arial"/>
          <w:sz w:val="20"/>
          <w:szCs w:val="22"/>
          <w:lang w:val="en-US"/>
        </w:rPr>
        <w:t>perform</w:t>
      </w:r>
      <w:r w:rsidR="00EE1C28" w:rsidRPr="004B3A7E">
        <w:rPr>
          <w:rFonts w:ascii="Arial" w:hAnsi="Arial" w:cs="Arial"/>
          <w:sz w:val="20"/>
          <w:szCs w:val="22"/>
          <w:lang w:val="en-US"/>
        </w:rPr>
        <w:t xml:space="preserve"> </w:t>
      </w:r>
      <w:r w:rsidRPr="004B3A7E">
        <w:rPr>
          <w:rFonts w:ascii="Arial" w:hAnsi="Arial" w:cs="Arial"/>
          <w:sz w:val="20"/>
          <w:szCs w:val="22"/>
          <w:lang w:val="en-US"/>
        </w:rPr>
        <w:t xml:space="preserve">the Contract </w:t>
      </w:r>
      <w:r w:rsidR="00EE1C28" w:rsidRPr="004B3A7E">
        <w:rPr>
          <w:rFonts w:ascii="Arial" w:hAnsi="Arial" w:cs="Arial"/>
          <w:sz w:val="20"/>
          <w:szCs w:val="22"/>
          <w:lang w:val="en-US"/>
        </w:rPr>
        <w:t xml:space="preserve">with the utmost care. </w:t>
      </w:r>
    </w:p>
    <w:p w14:paraId="172894B3" w14:textId="4F5E6513" w:rsidR="00B2422C" w:rsidRPr="004B3A7E" w:rsidRDefault="00C87F7B"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Pr="004B3A7E">
        <w:rPr>
          <w:rFonts w:ascii="Arial" w:hAnsi="Arial" w:cs="Arial"/>
          <w:i/>
          <w:color w:val="E36C0A"/>
          <w:sz w:val="20"/>
          <w:szCs w:val="22"/>
          <w:lang w:val="en-US"/>
        </w:rPr>
        <w:t>, if</w:t>
      </w:r>
      <w:r w:rsidR="00DD240C">
        <w:rPr>
          <w:rFonts w:ascii="Arial" w:hAnsi="Arial" w:cs="Arial"/>
          <w:i/>
          <w:color w:val="E36C0A"/>
          <w:sz w:val="20"/>
          <w:szCs w:val="22"/>
          <w:lang w:val="en-US"/>
        </w:rPr>
        <w:t xml:space="preserve"> it is possible to indicate</w:t>
      </w:r>
      <w:r w:rsidRPr="004B3A7E">
        <w:rPr>
          <w:rFonts w:ascii="Arial" w:hAnsi="Arial" w:cs="Arial"/>
          <w:i/>
          <w:color w:val="E36C0A"/>
          <w:sz w:val="20"/>
          <w:szCs w:val="22"/>
          <w:lang w:val="en-US"/>
        </w:rPr>
        <w:t xml:space="preserve"> specific standards or norms to be followed by </w:t>
      </w:r>
      <w:r w:rsidR="00831BB1" w:rsidRPr="004B3A7E">
        <w:rPr>
          <w:rFonts w:ascii="Arial" w:hAnsi="Arial" w:cs="Arial"/>
          <w:i/>
          <w:color w:val="E36C0A"/>
          <w:sz w:val="20"/>
          <w:szCs w:val="22"/>
          <w:lang w:val="en-US"/>
        </w:rPr>
        <w:t>the Contractor</w:t>
      </w:r>
      <w:r w:rsidR="00887471">
        <w:rPr>
          <w:rFonts w:ascii="Arial" w:hAnsi="Arial" w:cs="Arial"/>
          <w:i/>
          <w:color w:val="E36C0A"/>
          <w:sz w:val="20"/>
          <w:szCs w:val="22"/>
          <w:lang w:val="en-US"/>
        </w:rPr>
        <w:t>:]</w:t>
      </w:r>
    </w:p>
    <w:p w14:paraId="0ADD42B7" w14:textId="518D8EAC" w:rsidR="00B2422C" w:rsidRPr="004B3A7E" w:rsidRDefault="00DD240C" w:rsidP="001261AA">
      <w:pPr>
        <w:pStyle w:val="Ustp"/>
        <w:numPr>
          <w:ilvl w:val="1"/>
          <w:numId w:val="12"/>
        </w:numPr>
        <w:tabs>
          <w:tab w:val="num" w:pos="1440"/>
        </w:tabs>
        <w:ind w:left="0" w:firstLine="0"/>
        <w:rPr>
          <w:rFonts w:ascii="Arial" w:hAnsi="Arial" w:cs="Arial"/>
          <w:sz w:val="20"/>
          <w:szCs w:val="22"/>
          <w:lang w:val="en-US"/>
        </w:rPr>
      </w:pPr>
      <w:r>
        <w:rPr>
          <w:rFonts w:ascii="Arial" w:hAnsi="Arial" w:cs="Arial"/>
          <w:i/>
          <w:sz w:val="20"/>
          <w:szCs w:val="22"/>
          <w:lang w:val="en-US"/>
        </w:rPr>
        <w:t xml:space="preserve">The </w:t>
      </w:r>
      <w:r w:rsidR="00C87F7B" w:rsidRPr="004B3A7E">
        <w:rPr>
          <w:rFonts w:ascii="Arial" w:hAnsi="Arial" w:cs="Arial"/>
          <w:i/>
          <w:sz w:val="20"/>
          <w:szCs w:val="22"/>
          <w:lang w:val="en-US"/>
        </w:rPr>
        <w:t xml:space="preserve">Contractor </w:t>
      </w:r>
      <w:r>
        <w:rPr>
          <w:rFonts w:ascii="Arial" w:hAnsi="Arial" w:cs="Arial"/>
          <w:i/>
          <w:sz w:val="20"/>
          <w:szCs w:val="22"/>
          <w:lang w:val="en-US"/>
        </w:rPr>
        <w:t>undertakes</w:t>
      </w:r>
      <w:r w:rsidR="00C87F7B" w:rsidRPr="004B3A7E">
        <w:rPr>
          <w:rFonts w:ascii="Arial" w:hAnsi="Arial" w:cs="Arial"/>
          <w:i/>
          <w:sz w:val="20"/>
          <w:szCs w:val="22"/>
          <w:lang w:val="en-US"/>
        </w:rPr>
        <w:t xml:space="preserve"> </w:t>
      </w:r>
      <w:r w:rsidR="002103EE" w:rsidRPr="004B3A7E">
        <w:rPr>
          <w:rFonts w:ascii="Arial" w:hAnsi="Arial" w:cs="Arial"/>
          <w:i/>
          <w:sz w:val="20"/>
          <w:szCs w:val="22"/>
          <w:lang w:val="en-US"/>
        </w:rPr>
        <w:t xml:space="preserve">to perform the </w:t>
      </w:r>
      <w:r w:rsidR="00C87F7B" w:rsidRPr="004B3A7E">
        <w:rPr>
          <w:rFonts w:ascii="Arial" w:hAnsi="Arial" w:cs="Arial"/>
          <w:i/>
          <w:sz w:val="20"/>
          <w:szCs w:val="22"/>
          <w:lang w:val="en-US"/>
        </w:rPr>
        <w:t xml:space="preserve">Contract in </w:t>
      </w:r>
      <w:r w:rsidR="002103EE" w:rsidRPr="004B3A7E">
        <w:rPr>
          <w:rFonts w:ascii="Arial" w:hAnsi="Arial" w:cs="Arial"/>
          <w:i/>
          <w:sz w:val="20"/>
          <w:szCs w:val="22"/>
          <w:lang w:val="en-US"/>
        </w:rPr>
        <w:t>accordance with [***]</w:t>
      </w:r>
      <w:r w:rsidR="002103EE" w:rsidRPr="004B3A7E">
        <w:rPr>
          <w:rFonts w:ascii="Arial" w:hAnsi="Arial" w:cs="Arial"/>
          <w:sz w:val="20"/>
          <w:szCs w:val="22"/>
          <w:lang w:val="en-US"/>
        </w:rPr>
        <w:t>.</w:t>
      </w:r>
    </w:p>
    <w:p w14:paraId="655515FC" w14:textId="3D9FE86A" w:rsidR="00B2422C" w:rsidRPr="004B3A7E" w:rsidRDefault="00C87F7B"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 xml:space="preserve">Optional provision </w:t>
      </w:r>
      <w:r w:rsidR="004F6E0F" w:rsidRPr="004B3A7E">
        <w:rPr>
          <w:rFonts w:ascii="Arial" w:hAnsi="Arial" w:cs="Arial"/>
          <w:i/>
          <w:color w:val="E36C0A"/>
          <w:sz w:val="20"/>
          <w:szCs w:val="22"/>
          <w:lang w:val="en-US"/>
        </w:rPr>
        <w:t xml:space="preserve">to be </w:t>
      </w:r>
      <w:r w:rsidR="0033265D">
        <w:rPr>
          <w:rFonts w:ascii="Arial" w:hAnsi="Arial" w:cs="Arial"/>
          <w:i/>
          <w:color w:val="E36C0A"/>
          <w:sz w:val="20"/>
          <w:szCs w:val="20"/>
          <w:lang w:val="en-US"/>
        </w:rPr>
        <w:t>applied</w:t>
      </w:r>
      <w:r w:rsidR="00887471">
        <w:rPr>
          <w:rFonts w:ascii="Arial" w:hAnsi="Arial" w:cs="Arial"/>
          <w:i/>
          <w:color w:val="E36C0A"/>
          <w:sz w:val="20"/>
          <w:szCs w:val="20"/>
          <w:lang w:val="en-US"/>
        </w:rPr>
        <w:t xml:space="preserve"> in the event that</w:t>
      </w:r>
      <w:r w:rsidR="004F6E0F" w:rsidRPr="004B3A7E">
        <w:rPr>
          <w:rFonts w:ascii="Arial" w:hAnsi="Arial" w:cs="Arial"/>
          <w:i/>
          <w:color w:val="E36C0A" w:themeColor="accent6" w:themeShade="BF"/>
          <w:sz w:val="20"/>
          <w:szCs w:val="22"/>
          <w:lang w:val="en-US"/>
        </w:rPr>
        <w:t xml:space="preserve"> the </w:t>
      </w:r>
      <w:r w:rsidR="00831BB1" w:rsidRPr="004B3A7E">
        <w:rPr>
          <w:rFonts w:ascii="Arial" w:hAnsi="Arial" w:cs="Arial"/>
          <w:i/>
          <w:color w:val="E36C0A" w:themeColor="accent6" w:themeShade="BF"/>
          <w:sz w:val="20"/>
          <w:szCs w:val="22"/>
          <w:lang w:val="en-US"/>
        </w:rPr>
        <w:t>Contractor</w:t>
      </w:r>
      <w:r w:rsidR="00BC680F">
        <w:rPr>
          <w:rFonts w:ascii="Arial" w:hAnsi="Arial" w:cs="Arial"/>
          <w:i/>
          <w:color w:val="E36C0A" w:themeColor="accent6" w:themeShade="BF"/>
          <w:sz w:val="20"/>
          <w:szCs w:val="22"/>
          <w:lang w:val="en-US"/>
        </w:rPr>
        <w:t>’</w:t>
      </w:r>
      <w:r w:rsidR="004F6E0F" w:rsidRPr="004B3A7E">
        <w:rPr>
          <w:rFonts w:ascii="Arial" w:hAnsi="Arial" w:cs="Arial"/>
          <w:i/>
          <w:color w:val="E36C0A" w:themeColor="accent6" w:themeShade="BF"/>
          <w:sz w:val="20"/>
          <w:szCs w:val="22"/>
          <w:lang w:val="en-US"/>
        </w:rPr>
        <w:t xml:space="preserve">s </w:t>
      </w:r>
      <w:r w:rsidR="0033265D">
        <w:rPr>
          <w:rFonts w:ascii="Arial" w:hAnsi="Arial" w:cs="Arial"/>
          <w:i/>
          <w:color w:val="E36C0A" w:themeColor="accent6" w:themeShade="BF"/>
          <w:sz w:val="20"/>
          <w:szCs w:val="22"/>
          <w:lang w:val="en-US"/>
        </w:rPr>
        <w:t>availability-of-use</w:t>
      </w:r>
      <w:r w:rsidR="00DD240C">
        <w:rPr>
          <w:rFonts w:ascii="Arial" w:hAnsi="Arial" w:cs="Arial"/>
          <w:i/>
          <w:color w:val="E36C0A" w:themeColor="accent6" w:themeShade="BF"/>
          <w:sz w:val="20"/>
          <w:szCs w:val="22"/>
          <w:lang w:val="en-US"/>
        </w:rPr>
        <w:t xml:space="preserve"> </w:t>
      </w:r>
      <w:r w:rsidR="004F6E0F" w:rsidRPr="004B3A7E">
        <w:rPr>
          <w:rFonts w:ascii="Arial" w:hAnsi="Arial" w:cs="Arial"/>
          <w:i/>
          <w:color w:val="E36C0A" w:themeColor="accent6" w:themeShade="BF"/>
          <w:sz w:val="20"/>
          <w:szCs w:val="22"/>
          <w:lang w:val="en-US"/>
        </w:rPr>
        <w:t xml:space="preserve">of persons with </w:t>
      </w:r>
      <w:r w:rsidR="00DD240C">
        <w:rPr>
          <w:rFonts w:ascii="Arial" w:hAnsi="Arial" w:cs="Arial"/>
          <w:i/>
          <w:color w:val="E36C0A" w:themeColor="accent6" w:themeShade="BF"/>
          <w:sz w:val="20"/>
          <w:szCs w:val="22"/>
          <w:lang w:val="en-US"/>
        </w:rPr>
        <w:t>determined</w:t>
      </w:r>
      <w:r w:rsidR="004F6E0F" w:rsidRPr="004B3A7E">
        <w:rPr>
          <w:rFonts w:ascii="Arial" w:hAnsi="Arial" w:cs="Arial"/>
          <w:i/>
          <w:color w:val="E36C0A" w:themeColor="accent6" w:themeShade="BF"/>
          <w:sz w:val="20"/>
          <w:szCs w:val="22"/>
          <w:lang w:val="en-US"/>
        </w:rPr>
        <w:t xml:space="preserve"> qualifications was not a condition for participation in the procurement procedure resulting in the </w:t>
      </w:r>
      <w:r w:rsidR="00831BB1" w:rsidRPr="004B3A7E">
        <w:rPr>
          <w:rFonts w:ascii="Arial" w:hAnsi="Arial" w:cs="Arial"/>
          <w:i/>
          <w:color w:val="E36C0A" w:themeColor="accent6" w:themeShade="BF"/>
          <w:sz w:val="20"/>
          <w:szCs w:val="22"/>
          <w:lang w:val="en-US"/>
        </w:rPr>
        <w:t>Contract</w:t>
      </w:r>
      <w:r w:rsidR="00DD240C">
        <w:rPr>
          <w:rFonts w:ascii="Arial" w:hAnsi="Arial" w:cs="Arial"/>
          <w:i/>
          <w:color w:val="E36C0A" w:themeColor="accent6" w:themeShade="BF"/>
          <w:sz w:val="20"/>
          <w:szCs w:val="22"/>
          <w:lang w:val="en-US"/>
        </w:rPr>
        <w:t xml:space="preserve"> being concluded</w:t>
      </w:r>
      <w:r w:rsidR="00887471">
        <w:rPr>
          <w:rFonts w:ascii="Arial" w:hAnsi="Arial" w:cs="Arial"/>
          <w:i/>
          <w:color w:val="E36C0A"/>
          <w:sz w:val="20"/>
          <w:szCs w:val="22"/>
          <w:lang w:val="en-US"/>
        </w:rPr>
        <w:t>:]</w:t>
      </w:r>
    </w:p>
    <w:p w14:paraId="0C394489" w14:textId="1BD440E0" w:rsidR="00B2422C" w:rsidRPr="004B3A7E" w:rsidRDefault="00C87F7B" w:rsidP="001261AA">
      <w:pPr>
        <w:pStyle w:val="Ustp"/>
        <w:numPr>
          <w:ilvl w:val="1"/>
          <w:numId w:val="12"/>
        </w:numPr>
        <w:tabs>
          <w:tab w:val="clear" w:pos="709"/>
          <w:tab w:val="num" w:pos="567"/>
          <w:tab w:val="num" w:pos="1575"/>
        </w:tabs>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DD240C">
        <w:rPr>
          <w:rFonts w:ascii="Arial" w:hAnsi="Arial" w:cs="Arial"/>
          <w:i/>
          <w:sz w:val="20"/>
          <w:szCs w:val="22"/>
          <w:lang w:val="en-US"/>
        </w:rPr>
        <w:t>represents</w:t>
      </w:r>
      <w:r w:rsidR="000734B9" w:rsidRPr="004B3A7E">
        <w:rPr>
          <w:rFonts w:ascii="Arial" w:hAnsi="Arial" w:cs="Arial"/>
          <w:i/>
          <w:sz w:val="20"/>
          <w:szCs w:val="22"/>
          <w:lang w:val="en-US"/>
        </w:rPr>
        <w:t xml:space="preserve"> that the </w:t>
      </w:r>
      <w:r w:rsidRPr="004B3A7E">
        <w:rPr>
          <w:rFonts w:ascii="Arial" w:hAnsi="Arial" w:cs="Arial"/>
          <w:i/>
          <w:sz w:val="20"/>
          <w:szCs w:val="22"/>
          <w:lang w:val="en-US"/>
        </w:rPr>
        <w:t xml:space="preserve">Scope of Contract </w:t>
      </w:r>
      <w:r w:rsidR="000734B9" w:rsidRPr="004B3A7E">
        <w:rPr>
          <w:rFonts w:ascii="Arial" w:hAnsi="Arial" w:cs="Arial"/>
          <w:i/>
          <w:sz w:val="20"/>
          <w:szCs w:val="22"/>
          <w:lang w:val="en-US"/>
        </w:rPr>
        <w:t xml:space="preserve">will be </w:t>
      </w:r>
      <w:r w:rsidR="00DD240C">
        <w:rPr>
          <w:rFonts w:ascii="Arial" w:hAnsi="Arial" w:cs="Arial"/>
          <w:i/>
          <w:sz w:val="20"/>
          <w:szCs w:val="22"/>
          <w:lang w:val="en-US"/>
        </w:rPr>
        <w:t>delivered</w:t>
      </w:r>
      <w:r w:rsidR="00F53BF7" w:rsidRPr="004B3A7E">
        <w:rPr>
          <w:rFonts w:ascii="Arial" w:hAnsi="Arial" w:cs="Arial"/>
          <w:i/>
          <w:sz w:val="20"/>
          <w:szCs w:val="22"/>
          <w:lang w:val="en-US"/>
        </w:rPr>
        <w:t xml:space="preserve"> by a team consisting of </w:t>
      </w:r>
      <w:r w:rsidR="000734B9" w:rsidRPr="004B3A7E">
        <w:rPr>
          <w:rFonts w:ascii="Arial" w:hAnsi="Arial" w:cs="Arial"/>
          <w:i/>
          <w:sz w:val="20"/>
          <w:szCs w:val="22"/>
          <w:lang w:val="en-US"/>
        </w:rPr>
        <w:t xml:space="preserve">employees and permanent collaborators of the Contractor </w:t>
      </w:r>
      <w:r w:rsidR="00F95BB3" w:rsidRPr="004B3A7E">
        <w:rPr>
          <w:rFonts w:ascii="Arial" w:hAnsi="Arial" w:cs="Arial"/>
          <w:i/>
          <w:sz w:val="20"/>
          <w:szCs w:val="22"/>
          <w:lang w:val="en-US"/>
        </w:rPr>
        <w:t xml:space="preserve">or </w:t>
      </w:r>
      <w:r w:rsidR="00DD240C">
        <w:rPr>
          <w:rFonts w:ascii="Arial" w:hAnsi="Arial" w:cs="Arial"/>
          <w:i/>
          <w:sz w:val="20"/>
          <w:szCs w:val="22"/>
          <w:lang w:val="en-US"/>
        </w:rPr>
        <w:t>of a subcontractor</w:t>
      </w:r>
      <w:r w:rsidR="000734B9" w:rsidRPr="004B3A7E">
        <w:rPr>
          <w:rFonts w:ascii="Arial" w:hAnsi="Arial" w:cs="Arial"/>
          <w:i/>
          <w:sz w:val="20"/>
          <w:szCs w:val="22"/>
          <w:lang w:val="en-US"/>
        </w:rPr>
        <w:t xml:space="preserve"> research unit. The composition of the team is specified in </w:t>
      </w:r>
      <w:r w:rsidR="00517023" w:rsidRPr="004B3A7E">
        <w:rPr>
          <w:rFonts w:ascii="Arial" w:hAnsi="Arial" w:cs="Arial"/>
          <w:b/>
          <w:i/>
          <w:sz w:val="20"/>
          <w:szCs w:val="22"/>
          <w:lang w:val="en-US"/>
        </w:rPr>
        <w:t xml:space="preserve">Appendix </w:t>
      </w:r>
      <w:r w:rsidR="0056428E" w:rsidRPr="004B3A7E">
        <w:rPr>
          <w:rFonts w:ascii="Arial" w:hAnsi="Arial" w:cs="Arial"/>
          <w:b/>
          <w:i/>
          <w:sz w:val="20"/>
          <w:szCs w:val="22"/>
          <w:lang w:val="en-US"/>
        </w:rPr>
        <w:t>[***]</w:t>
      </w:r>
      <w:r w:rsidR="0056428E" w:rsidRPr="004B3A7E">
        <w:rPr>
          <w:rFonts w:ascii="Arial" w:hAnsi="Arial" w:cs="Arial"/>
          <w:i/>
          <w:sz w:val="20"/>
          <w:szCs w:val="22"/>
          <w:lang w:val="en-US"/>
        </w:rPr>
        <w:t>.</w:t>
      </w:r>
    </w:p>
    <w:p w14:paraId="0C06E309" w14:textId="7B0DDDE4"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DD240C">
        <w:rPr>
          <w:rFonts w:ascii="Arial" w:hAnsi="Arial" w:cs="Arial"/>
          <w:sz w:val="20"/>
          <w:szCs w:val="22"/>
          <w:lang w:val="en-US"/>
        </w:rPr>
        <w:t>will</w:t>
      </w:r>
      <w:r w:rsidR="00EE1C28" w:rsidRPr="004B3A7E">
        <w:rPr>
          <w:rFonts w:ascii="Arial" w:hAnsi="Arial" w:cs="Arial"/>
          <w:sz w:val="20"/>
          <w:szCs w:val="22"/>
          <w:lang w:val="en-US"/>
        </w:rPr>
        <w:t xml:space="preserve"> ensure that </w:t>
      </w:r>
      <w:r w:rsidR="00DD240C">
        <w:rPr>
          <w:rFonts w:ascii="Arial" w:hAnsi="Arial" w:cs="Arial"/>
          <w:sz w:val="20"/>
          <w:szCs w:val="22"/>
          <w:lang w:val="en-US"/>
        </w:rPr>
        <w:t>his</w:t>
      </w:r>
      <w:r w:rsidR="00EE1C28" w:rsidRPr="004B3A7E">
        <w:rPr>
          <w:rFonts w:ascii="Arial" w:hAnsi="Arial" w:cs="Arial"/>
          <w:sz w:val="20"/>
          <w:szCs w:val="22"/>
          <w:lang w:val="en-US"/>
        </w:rPr>
        <w:t xml:space="preserve"> employees </w:t>
      </w:r>
      <w:r w:rsidR="00DD240C">
        <w:rPr>
          <w:rFonts w:ascii="Arial" w:hAnsi="Arial" w:cs="Arial"/>
          <w:sz w:val="20"/>
          <w:szCs w:val="22"/>
          <w:lang w:val="en-US"/>
        </w:rPr>
        <w:t>delivering</w:t>
      </w:r>
      <w:r w:rsidR="00EE1C28" w:rsidRPr="004B3A7E">
        <w:rPr>
          <w:rFonts w:ascii="Arial" w:hAnsi="Arial" w:cs="Arial"/>
          <w:sz w:val="20"/>
          <w:szCs w:val="22"/>
          <w:lang w:val="en-US"/>
        </w:rPr>
        <w:t xml:space="preserve"> the Services have all the authorizations required by the mandatory provisions of law, evidenced by the required documents, the production of which the </w:t>
      </w:r>
      <w:r w:rsidR="00153AC1" w:rsidRPr="004B3A7E">
        <w:rPr>
          <w:rFonts w:ascii="Arial" w:hAnsi="Arial" w:cs="Arial"/>
          <w:sz w:val="20"/>
          <w:szCs w:val="22"/>
          <w:lang w:val="en-US"/>
        </w:rPr>
        <w:t xml:space="preserve">Contracting Authority </w:t>
      </w:r>
      <w:r w:rsidR="00EE1C28" w:rsidRPr="004B3A7E">
        <w:rPr>
          <w:rFonts w:ascii="Arial" w:hAnsi="Arial" w:cs="Arial"/>
          <w:sz w:val="20"/>
          <w:szCs w:val="22"/>
          <w:lang w:val="en-US"/>
        </w:rPr>
        <w:t xml:space="preserve">may request at any time. </w:t>
      </w:r>
    </w:p>
    <w:p w14:paraId="7F408AA3" w14:textId="712E53D3"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2103EE" w:rsidRPr="004B3A7E">
        <w:rPr>
          <w:rFonts w:ascii="Arial" w:hAnsi="Arial" w:cs="Arial"/>
          <w:sz w:val="20"/>
          <w:szCs w:val="22"/>
          <w:lang w:val="en-US"/>
        </w:rPr>
        <w:t xml:space="preserve">shall </w:t>
      </w:r>
      <w:r w:rsidR="00842E81">
        <w:rPr>
          <w:rFonts w:ascii="Arial" w:hAnsi="Arial" w:cs="Arial"/>
          <w:sz w:val="20"/>
          <w:szCs w:val="22"/>
          <w:lang w:val="en-US"/>
        </w:rPr>
        <w:t xml:space="preserve">be </w:t>
      </w:r>
      <w:r w:rsidR="0033265D">
        <w:rPr>
          <w:rFonts w:ascii="Arial" w:hAnsi="Arial" w:cs="Arial"/>
          <w:sz w:val="20"/>
          <w:szCs w:val="22"/>
          <w:lang w:val="en-US"/>
        </w:rPr>
        <w:t>obligated</w:t>
      </w:r>
      <w:r w:rsidR="00842E81">
        <w:rPr>
          <w:rFonts w:ascii="Arial" w:hAnsi="Arial" w:cs="Arial"/>
          <w:sz w:val="20"/>
          <w:szCs w:val="22"/>
          <w:lang w:val="en-US"/>
        </w:rPr>
        <w:t xml:space="preserve"> </w:t>
      </w:r>
      <w:r w:rsidR="002103EE" w:rsidRPr="004B3A7E">
        <w:rPr>
          <w:rFonts w:ascii="Arial" w:hAnsi="Arial" w:cs="Arial"/>
          <w:sz w:val="20"/>
          <w:szCs w:val="22"/>
          <w:lang w:val="en-US"/>
        </w:rPr>
        <w:t xml:space="preserve">comply with the </w:t>
      </w:r>
      <w:r w:rsidR="00BC680F">
        <w:rPr>
          <w:rFonts w:ascii="Arial" w:hAnsi="Arial" w:cs="Arial"/>
          <w:sz w:val="20"/>
          <w:szCs w:val="22"/>
          <w:lang w:val="en-US"/>
        </w:rPr>
        <w:t>“</w:t>
      </w:r>
      <w:r w:rsidR="002103EE" w:rsidRPr="004B3A7E">
        <w:rPr>
          <w:rFonts w:ascii="Arial" w:hAnsi="Arial" w:cs="Arial"/>
          <w:sz w:val="20"/>
          <w:szCs w:val="22"/>
          <w:lang w:val="en-US"/>
        </w:rPr>
        <w:t>EH&amp;S</w:t>
      </w:r>
      <w:r w:rsidR="00DD240C">
        <w:rPr>
          <w:rFonts w:ascii="Arial" w:hAnsi="Arial" w:cs="Arial"/>
          <w:sz w:val="20"/>
          <w:szCs w:val="22"/>
          <w:lang w:val="en-US"/>
        </w:rPr>
        <w:t xml:space="preserve"> and Fire</w:t>
      </w:r>
      <w:r w:rsidR="002103EE" w:rsidRPr="004B3A7E">
        <w:rPr>
          <w:rFonts w:ascii="Arial" w:hAnsi="Arial" w:cs="Arial"/>
          <w:sz w:val="20"/>
          <w:szCs w:val="22"/>
          <w:lang w:val="en-US"/>
        </w:rPr>
        <w:t xml:space="preserve"> Requirements and Ethics Clause for </w:t>
      </w:r>
      <w:r w:rsidRPr="004B3A7E">
        <w:rPr>
          <w:rFonts w:ascii="Arial" w:hAnsi="Arial" w:cs="Arial"/>
          <w:sz w:val="20"/>
          <w:szCs w:val="22"/>
          <w:lang w:val="en-US"/>
        </w:rPr>
        <w:t xml:space="preserve">Contractors </w:t>
      </w:r>
      <w:r w:rsidR="002103EE" w:rsidRPr="004B3A7E">
        <w:rPr>
          <w:rFonts w:ascii="Arial" w:hAnsi="Arial" w:cs="Arial"/>
          <w:sz w:val="20"/>
          <w:szCs w:val="22"/>
          <w:lang w:val="en-US"/>
        </w:rPr>
        <w:t xml:space="preserve">providing </w:t>
      </w:r>
      <w:r w:rsidR="00DD240C">
        <w:rPr>
          <w:rFonts w:ascii="Arial" w:hAnsi="Arial" w:cs="Arial"/>
          <w:sz w:val="20"/>
          <w:szCs w:val="22"/>
          <w:lang w:val="en-US"/>
        </w:rPr>
        <w:t>S</w:t>
      </w:r>
      <w:r w:rsidR="002103EE" w:rsidRPr="004B3A7E">
        <w:rPr>
          <w:rFonts w:ascii="Arial" w:hAnsi="Arial" w:cs="Arial"/>
          <w:sz w:val="20"/>
          <w:szCs w:val="22"/>
          <w:lang w:val="en-US"/>
        </w:rPr>
        <w:t xml:space="preserve">ervices to and on the </w:t>
      </w:r>
      <w:r w:rsidR="00DD240C">
        <w:rPr>
          <w:rFonts w:ascii="Arial" w:hAnsi="Arial" w:cs="Arial"/>
          <w:sz w:val="20"/>
          <w:szCs w:val="22"/>
          <w:lang w:val="en-US"/>
        </w:rPr>
        <w:t>P</w:t>
      </w:r>
      <w:r w:rsidR="002103EE" w:rsidRPr="004B3A7E">
        <w:rPr>
          <w:rFonts w:ascii="Arial" w:hAnsi="Arial" w:cs="Arial"/>
          <w:sz w:val="20"/>
          <w:szCs w:val="22"/>
          <w:lang w:val="en-US"/>
        </w:rPr>
        <w:t>remises of PSG sp. z o.o</w:t>
      </w:r>
      <w:r w:rsidR="00C66B0A">
        <w:rPr>
          <w:rFonts w:ascii="Arial" w:hAnsi="Arial" w:cs="Arial"/>
          <w:sz w:val="20"/>
          <w:szCs w:val="22"/>
          <w:lang w:val="en-US"/>
        </w:rPr>
        <w:t>”.</w:t>
      </w:r>
      <w:r w:rsidR="002103EE" w:rsidRPr="004B3A7E">
        <w:rPr>
          <w:rFonts w:ascii="Arial" w:hAnsi="Arial" w:cs="Arial"/>
          <w:sz w:val="20"/>
          <w:szCs w:val="22"/>
          <w:lang w:val="en-US"/>
        </w:rPr>
        <w:t xml:space="preserve"> dated [***] (</w:t>
      </w:r>
      <w:r w:rsidR="002103EE" w:rsidRPr="004B3A7E">
        <w:rPr>
          <w:rFonts w:ascii="Arial" w:hAnsi="Arial" w:cs="Arial"/>
          <w:b/>
          <w:sz w:val="20"/>
          <w:szCs w:val="22"/>
          <w:lang w:val="en-US"/>
        </w:rPr>
        <w:t>Requirements</w:t>
      </w:r>
      <w:r w:rsidR="002103EE" w:rsidRPr="004B3A7E">
        <w:rPr>
          <w:rFonts w:ascii="Arial" w:hAnsi="Arial" w:cs="Arial"/>
          <w:sz w:val="20"/>
          <w:szCs w:val="22"/>
          <w:lang w:val="en-US"/>
        </w:rPr>
        <w:t xml:space="preserve">), available on the </w:t>
      </w:r>
      <w:r w:rsidRPr="004B3A7E">
        <w:rPr>
          <w:rFonts w:ascii="Arial" w:hAnsi="Arial" w:cs="Arial"/>
          <w:sz w:val="20"/>
          <w:szCs w:val="22"/>
          <w:lang w:val="en-US"/>
        </w:rPr>
        <w:t>Contracting Authority</w:t>
      </w:r>
      <w:r w:rsidR="00BC680F">
        <w:rPr>
          <w:rFonts w:ascii="Arial" w:hAnsi="Arial" w:cs="Arial"/>
          <w:sz w:val="20"/>
          <w:szCs w:val="22"/>
          <w:lang w:val="en-US"/>
        </w:rPr>
        <w:t>’</w:t>
      </w:r>
      <w:r w:rsidRPr="004B3A7E">
        <w:rPr>
          <w:rFonts w:ascii="Arial" w:hAnsi="Arial" w:cs="Arial"/>
          <w:sz w:val="20"/>
          <w:szCs w:val="22"/>
          <w:lang w:val="en-US"/>
        </w:rPr>
        <w:t xml:space="preserve">s website </w:t>
      </w:r>
      <w:r w:rsidR="002103EE" w:rsidRPr="004B3A7E">
        <w:rPr>
          <w:rFonts w:ascii="Arial" w:hAnsi="Arial" w:cs="Arial"/>
          <w:sz w:val="20"/>
          <w:szCs w:val="22"/>
          <w:lang w:val="en-US"/>
        </w:rPr>
        <w:t>at www.psgaz.pl, under the ta</w:t>
      </w:r>
      <w:r w:rsidR="00842E81">
        <w:rPr>
          <w:rFonts w:ascii="Arial" w:hAnsi="Arial" w:cs="Arial"/>
          <w:sz w:val="20"/>
          <w:szCs w:val="22"/>
          <w:lang w:val="en-US"/>
        </w:rPr>
        <w:t xml:space="preserve">b </w:t>
      </w:r>
      <w:r w:rsidR="00BC680F">
        <w:rPr>
          <w:rFonts w:ascii="Arial" w:hAnsi="Arial" w:cs="Arial"/>
          <w:sz w:val="20"/>
          <w:szCs w:val="22"/>
          <w:lang w:val="en-US"/>
        </w:rPr>
        <w:t>“</w:t>
      </w:r>
      <w:r w:rsidR="00842E81" w:rsidRPr="00D70B68">
        <w:rPr>
          <w:rFonts w:ascii="Arial" w:hAnsi="Arial" w:cs="Arial"/>
          <w:i/>
          <w:sz w:val="20"/>
          <w:szCs w:val="22"/>
        </w:rPr>
        <w:t>Dla kontrahenta / Pliki do pobrania</w:t>
      </w:r>
      <w:r w:rsidR="00BC680F">
        <w:rPr>
          <w:rFonts w:ascii="Arial" w:hAnsi="Arial" w:cs="Arial"/>
          <w:i/>
          <w:sz w:val="20"/>
          <w:szCs w:val="22"/>
        </w:rPr>
        <w:t>”</w:t>
      </w:r>
      <w:r w:rsidR="002103EE" w:rsidRPr="004B3A7E">
        <w:rPr>
          <w:rFonts w:ascii="Arial" w:hAnsi="Arial" w:cs="Arial"/>
          <w:sz w:val="20"/>
          <w:szCs w:val="22"/>
          <w:lang w:val="en-US"/>
        </w:rPr>
        <w:t xml:space="preserve">. </w:t>
      </w:r>
      <w:r w:rsidRPr="004B3A7E">
        <w:rPr>
          <w:rFonts w:ascii="Arial" w:hAnsi="Arial" w:cs="Arial"/>
          <w:sz w:val="20"/>
          <w:szCs w:val="22"/>
          <w:lang w:val="en-US"/>
        </w:rPr>
        <w:t xml:space="preserve">The Contractor </w:t>
      </w:r>
      <w:r w:rsidR="00842E81">
        <w:rPr>
          <w:rFonts w:ascii="Arial" w:hAnsi="Arial" w:cs="Arial"/>
          <w:sz w:val="20"/>
          <w:szCs w:val="22"/>
          <w:lang w:val="en-US"/>
        </w:rPr>
        <w:t>represents</w:t>
      </w:r>
      <w:r w:rsidR="002103EE" w:rsidRPr="004B3A7E">
        <w:rPr>
          <w:rFonts w:ascii="Arial" w:hAnsi="Arial" w:cs="Arial"/>
          <w:sz w:val="20"/>
          <w:szCs w:val="22"/>
          <w:lang w:val="en-US"/>
        </w:rPr>
        <w:t xml:space="preserve"> that </w:t>
      </w:r>
      <w:r w:rsidR="00842E81">
        <w:rPr>
          <w:rFonts w:ascii="Arial" w:hAnsi="Arial" w:cs="Arial"/>
          <w:sz w:val="20"/>
          <w:szCs w:val="22"/>
          <w:lang w:val="en-US"/>
        </w:rPr>
        <w:t xml:space="preserve">he has </w:t>
      </w:r>
      <w:r w:rsidR="0033265D">
        <w:rPr>
          <w:rFonts w:ascii="Arial" w:hAnsi="Arial" w:cs="Arial"/>
          <w:sz w:val="20"/>
          <w:szCs w:val="22"/>
          <w:lang w:val="en-US"/>
        </w:rPr>
        <w:t>read</w:t>
      </w:r>
      <w:r w:rsidR="00842E81">
        <w:rPr>
          <w:rFonts w:ascii="Arial" w:hAnsi="Arial" w:cs="Arial"/>
          <w:sz w:val="20"/>
          <w:szCs w:val="22"/>
          <w:lang w:val="en-US"/>
        </w:rPr>
        <w:t xml:space="preserve"> the contents of</w:t>
      </w:r>
      <w:r w:rsidR="002103EE" w:rsidRPr="004B3A7E">
        <w:rPr>
          <w:rFonts w:ascii="Arial" w:hAnsi="Arial" w:cs="Arial"/>
          <w:sz w:val="20"/>
          <w:szCs w:val="22"/>
          <w:lang w:val="en-US"/>
        </w:rPr>
        <w:t xml:space="preserve"> the Requirements prior to entering into the </w:t>
      </w:r>
      <w:r w:rsidR="00517023" w:rsidRPr="004B3A7E">
        <w:rPr>
          <w:rFonts w:ascii="Arial" w:hAnsi="Arial" w:cs="Arial"/>
          <w:sz w:val="20"/>
          <w:szCs w:val="22"/>
          <w:lang w:val="en-US"/>
        </w:rPr>
        <w:t>Contract</w:t>
      </w:r>
      <w:r w:rsidR="002103EE" w:rsidRPr="004B3A7E">
        <w:rPr>
          <w:rFonts w:ascii="Arial" w:hAnsi="Arial" w:cs="Arial"/>
          <w:sz w:val="20"/>
          <w:szCs w:val="22"/>
          <w:lang w:val="en-US"/>
        </w:rPr>
        <w:t>,</w:t>
      </w:r>
      <w:r w:rsidR="00842E81">
        <w:rPr>
          <w:rFonts w:ascii="Arial" w:hAnsi="Arial" w:cs="Arial"/>
          <w:sz w:val="20"/>
          <w:szCs w:val="22"/>
          <w:lang w:val="en-US"/>
        </w:rPr>
        <w:t xml:space="preserve"> </w:t>
      </w:r>
      <w:r w:rsidR="00336398">
        <w:rPr>
          <w:rFonts w:ascii="Arial" w:hAnsi="Arial" w:cs="Arial"/>
          <w:sz w:val="20"/>
          <w:szCs w:val="22"/>
          <w:lang w:val="en-US"/>
        </w:rPr>
        <w:t>do</w:t>
      </w:r>
      <w:r w:rsidR="00336398" w:rsidRPr="004B3A7E">
        <w:rPr>
          <w:rFonts w:ascii="Arial" w:eastAsia="Cambria" w:hAnsi="Arial" w:cs="Arial"/>
          <w:color w:val="000000"/>
          <w:sz w:val="20"/>
          <w:szCs w:val="20"/>
          <w:lang w:val="en-US"/>
        </w:rPr>
        <w:t>es not object to them and accepts them</w:t>
      </w:r>
      <w:r w:rsidR="002103EE" w:rsidRPr="004B3A7E">
        <w:rPr>
          <w:rFonts w:ascii="Arial" w:hAnsi="Arial" w:cs="Arial"/>
          <w:sz w:val="20"/>
          <w:szCs w:val="22"/>
          <w:lang w:val="en-US"/>
        </w:rPr>
        <w:t xml:space="preserve">, and undertakes to familiarize </w:t>
      </w:r>
      <w:r w:rsidR="00842E81">
        <w:rPr>
          <w:rFonts w:ascii="Arial" w:hAnsi="Arial" w:cs="Arial"/>
          <w:sz w:val="20"/>
          <w:szCs w:val="22"/>
          <w:lang w:val="en-US"/>
        </w:rPr>
        <w:t>his</w:t>
      </w:r>
      <w:r w:rsidR="002103EE" w:rsidRPr="004B3A7E">
        <w:rPr>
          <w:rFonts w:ascii="Arial" w:hAnsi="Arial" w:cs="Arial"/>
          <w:sz w:val="20"/>
          <w:szCs w:val="22"/>
          <w:lang w:val="en-US"/>
        </w:rPr>
        <w:t xml:space="preserve"> employees and other persons </w:t>
      </w:r>
      <w:r w:rsidR="0033265D">
        <w:rPr>
          <w:rFonts w:ascii="Arial" w:hAnsi="Arial" w:cs="Arial"/>
          <w:sz w:val="20"/>
          <w:szCs w:val="22"/>
          <w:lang w:val="en-US"/>
        </w:rPr>
        <w:t>used</w:t>
      </w:r>
      <w:r w:rsidR="00842E81">
        <w:rPr>
          <w:rFonts w:ascii="Arial" w:hAnsi="Arial" w:cs="Arial"/>
          <w:sz w:val="20"/>
          <w:szCs w:val="22"/>
          <w:lang w:val="en-US"/>
        </w:rPr>
        <w:t xml:space="preserve"> by him to</w:t>
      </w:r>
      <w:r w:rsidR="002103EE" w:rsidRPr="004B3A7E">
        <w:rPr>
          <w:rFonts w:ascii="Arial" w:hAnsi="Arial" w:cs="Arial"/>
          <w:sz w:val="20"/>
          <w:szCs w:val="22"/>
          <w:lang w:val="en-US"/>
        </w:rPr>
        <w:t xml:space="preserve"> </w:t>
      </w:r>
      <w:r w:rsidR="00842E81">
        <w:rPr>
          <w:rFonts w:ascii="Arial" w:hAnsi="Arial" w:cs="Arial"/>
          <w:sz w:val="20"/>
          <w:szCs w:val="22"/>
          <w:lang w:val="en-US"/>
        </w:rPr>
        <w:t>deliver</w:t>
      </w:r>
      <w:r w:rsidR="002103EE" w:rsidRPr="004B3A7E">
        <w:rPr>
          <w:rFonts w:ascii="Arial" w:hAnsi="Arial" w:cs="Arial"/>
          <w:sz w:val="20"/>
          <w:szCs w:val="22"/>
          <w:lang w:val="en-US"/>
        </w:rPr>
        <w:t xml:space="preserve"> the </w:t>
      </w:r>
      <w:r w:rsidRPr="004B3A7E">
        <w:rPr>
          <w:rFonts w:ascii="Arial" w:hAnsi="Arial" w:cs="Arial"/>
          <w:sz w:val="20"/>
          <w:szCs w:val="22"/>
          <w:lang w:val="en-US"/>
        </w:rPr>
        <w:t>Scope of Contract with the</w:t>
      </w:r>
      <w:r w:rsidR="00842E81">
        <w:rPr>
          <w:rFonts w:ascii="Arial" w:hAnsi="Arial" w:cs="Arial"/>
          <w:sz w:val="20"/>
          <w:szCs w:val="22"/>
          <w:lang w:val="en-US"/>
        </w:rPr>
        <w:t xml:space="preserve"> contents of</w:t>
      </w:r>
      <w:r w:rsidRPr="004B3A7E">
        <w:rPr>
          <w:rFonts w:ascii="Arial" w:hAnsi="Arial" w:cs="Arial"/>
          <w:sz w:val="20"/>
          <w:szCs w:val="22"/>
          <w:lang w:val="en-US"/>
        </w:rPr>
        <w:t xml:space="preserve"> </w:t>
      </w:r>
      <w:r w:rsidR="002103EE" w:rsidRPr="004B3A7E">
        <w:rPr>
          <w:rFonts w:ascii="Arial" w:hAnsi="Arial" w:cs="Arial"/>
          <w:sz w:val="20"/>
          <w:szCs w:val="22"/>
          <w:lang w:val="en-US"/>
        </w:rPr>
        <w:t>Requirements.</w:t>
      </w:r>
    </w:p>
    <w:p w14:paraId="6A137C29" w14:textId="5E6C6A47"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842E81">
        <w:rPr>
          <w:rFonts w:ascii="Arial" w:hAnsi="Arial" w:cs="Arial"/>
          <w:sz w:val="20"/>
          <w:szCs w:val="22"/>
          <w:lang w:val="en-US"/>
        </w:rPr>
        <w:t>will</w:t>
      </w:r>
      <w:r w:rsidR="00EE1C28" w:rsidRPr="004B3A7E">
        <w:rPr>
          <w:rFonts w:ascii="Arial" w:hAnsi="Arial" w:cs="Arial"/>
          <w:sz w:val="20"/>
          <w:szCs w:val="22"/>
          <w:lang w:val="en-US"/>
        </w:rPr>
        <w:t xml:space="preserve"> ensure coordination of </w:t>
      </w:r>
      <w:r w:rsidR="00842E81">
        <w:rPr>
          <w:rFonts w:ascii="Arial" w:hAnsi="Arial" w:cs="Arial"/>
          <w:sz w:val="20"/>
          <w:szCs w:val="22"/>
          <w:lang w:val="en-US"/>
        </w:rPr>
        <w:t>hi</w:t>
      </w:r>
      <w:r w:rsidR="00EE1C28" w:rsidRPr="004B3A7E">
        <w:rPr>
          <w:rFonts w:ascii="Arial" w:hAnsi="Arial" w:cs="Arial"/>
          <w:sz w:val="20"/>
          <w:szCs w:val="22"/>
          <w:lang w:val="en-US"/>
        </w:rPr>
        <w:t xml:space="preserve">s activities with </w:t>
      </w:r>
      <w:r w:rsidR="00842E81">
        <w:rPr>
          <w:rFonts w:ascii="Arial" w:hAnsi="Arial" w:cs="Arial"/>
          <w:sz w:val="20"/>
          <w:szCs w:val="22"/>
          <w:lang w:val="en-US"/>
        </w:rPr>
        <w:t xml:space="preserve">the </w:t>
      </w:r>
      <w:r w:rsidRPr="004B3A7E">
        <w:rPr>
          <w:rFonts w:ascii="Arial" w:hAnsi="Arial" w:cs="Arial"/>
          <w:sz w:val="20"/>
          <w:szCs w:val="22"/>
          <w:lang w:val="en-US"/>
        </w:rPr>
        <w:t>Contracting Authority</w:t>
      </w:r>
      <w:r w:rsidR="00BC680F">
        <w:rPr>
          <w:rFonts w:ascii="Arial" w:hAnsi="Arial" w:cs="Arial"/>
          <w:sz w:val="20"/>
          <w:szCs w:val="22"/>
          <w:lang w:val="en-US"/>
        </w:rPr>
        <w:t>’</w:t>
      </w:r>
      <w:r w:rsidR="00842E81">
        <w:rPr>
          <w:rFonts w:ascii="Arial" w:hAnsi="Arial" w:cs="Arial"/>
          <w:sz w:val="20"/>
          <w:szCs w:val="22"/>
          <w:lang w:val="en-US"/>
        </w:rPr>
        <w:t>s</w:t>
      </w:r>
      <w:r w:rsidRPr="004B3A7E">
        <w:rPr>
          <w:rFonts w:ascii="Arial" w:hAnsi="Arial" w:cs="Arial"/>
          <w:sz w:val="20"/>
          <w:szCs w:val="22"/>
          <w:lang w:val="en-US"/>
        </w:rPr>
        <w:t xml:space="preserve"> </w:t>
      </w:r>
      <w:r w:rsidR="00EE1C28" w:rsidRPr="004B3A7E">
        <w:rPr>
          <w:rFonts w:ascii="Arial" w:hAnsi="Arial" w:cs="Arial"/>
          <w:sz w:val="20"/>
          <w:szCs w:val="22"/>
          <w:lang w:val="en-US"/>
        </w:rPr>
        <w:t>services.</w:t>
      </w:r>
    </w:p>
    <w:p w14:paraId="088F0EEF" w14:textId="73DEDF83" w:rsidR="00B2422C" w:rsidRPr="004B3A7E" w:rsidRDefault="00C87F7B" w:rsidP="001261AA">
      <w:pPr>
        <w:pStyle w:val="Ustp"/>
        <w:numPr>
          <w:ilvl w:val="1"/>
          <w:numId w:val="12"/>
        </w:numPr>
        <w:tabs>
          <w:tab w:val="clear" w:pos="709"/>
          <w:tab w:val="num" w:pos="567"/>
        </w:tabs>
        <w:ind w:left="0" w:firstLine="0"/>
        <w:rPr>
          <w:rFonts w:ascii="Arial" w:hAnsi="Arial" w:cs="Arial"/>
          <w:bCs/>
          <w:i/>
          <w:sz w:val="20"/>
          <w:szCs w:val="22"/>
          <w:lang w:val="en-US"/>
        </w:rPr>
      </w:pPr>
      <w:r w:rsidRPr="004B3A7E">
        <w:rPr>
          <w:rFonts w:ascii="Arial" w:hAnsi="Arial" w:cs="Arial"/>
          <w:sz w:val="20"/>
          <w:szCs w:val="22"/>
          <w:lang w:val="en-US"/>
        </w:rPr>
        <w:lastRenderedPageBreak/>
        <w:t xml:space="preserve">The Contracting Authority undertakes </w:t>
      </w:r>
      <w:r w:rsidR="00EE1C28" w:rsidRPr="004B3A7E">
        <w:rPr>
          <w:rFonts w:ascii="Arial" w:hAnsi="Arial" w:cs="Arial"/>
          <w:sz w:val="20"/>
          <w:szCs w:val="22"/>
          <w:lang w:val="en-US"/>
        </w:rPr>
        <w:t xml:space="preserve">to cooperate with </w:t>
      </w:r>
      <w:r w:rsidR="00831BB1" w:rsidRPr="004B3A7E">
        <w:rPr>
          <w:rFonts w:ascii="Arial" w:hAnsi="Arial" w:cs="Arial"/>
          <w:sz w:val="20"/>
          <w:szCs w:val="22"/>
          <w:lang w:val="en-US"/>
        </w:rPr>
        <w:t xml:space="preserve">the Contractor to </w:t>
      </w:r>
      <w:r w:rsidR="00EE1C28" w:rsidRPr="004B3A7E">
        <w:rPr>
          <w:rFonts w:ascii="Arial" w:hAnsi="Arial" w:cs="Arial"/>
          <w:sz w:val="20"/>
          <w:szCs w:val="22"/>
          <w:lang w:val="en-US"/>
        </w:rPr>
        <w:t xml:space="preserve">ensure </w:t>
      </w:r>
      <w:r w:rsidR="008A5027">
        <w:rPr>
          <w:rFonts w:ascii="Arial" w:hAnsi="Arial" w:cs="Arial"/>
          <w:sz w:val="20"/>
          <w:szCs w:val="22"/>
          <w:lang w:val="en-US"/>
        </w:rPr>
        <w:t>a smooth course of performance of</w:t>
      </w:r>
      <w:r w:rsidR="00EE1C28" w:rsidRPr="004B3A7E">
        <w:rPr>
          <w:rFonts w:ascii="Arial" w:hAnsi="Arial" w:cs="Arial"/>
          <w:sz w:val="20"/>
          <w:szCs w:val="22"/>
          <w:lang w:val="en-US"/>
        </w:rPr>
        <w:t xml:space="preserve"> the </w:t>
      </w:r>
      <w:r w:rsidR="00517023" w:rsidRPr="004B3A7E">
        <w:rPr>
          <w:rFonts w:ascii="Arial" w:hAnsi="Arial" w:cs="Arial"/>
          <w:sz w:val="20"/>
          <w:szCs w:val="22"/>
          <w:lang w:val="en-US"/>
        </w:rPr>
        <w:t>Contract</w:t>
      </w:r>
      <w:r w:rsidR="00EE1C28" w:rsidRPr="004B3A7E">
        <w:rPr>
          <w:rFonts w:ascii="Arial" w:hAnsi="Arial" w:cs="Arial"/>
          <w:sz w:val="20"/>
          <w:szCs w:val="22"/>
          <w:lang w:val="en-US"/>
        </w:rPr>
        <w:t xml:space="preserve">. </w:t>
      </w:r>
      <w:r w:rsidRPr="004B3A7E">
        <w:rPr>
          <w:rFonts w:ascii="Arial" w:hAnsi="Arial" w:cs="Arial"/>
          <w:sz w:val="20"/>
          <w:szCs w:val="22"/>
          <w:lang w:val="en-US"/>
        </w:rPr>
        <w:t xml:space="preserve">The Contracting Authority undertakes </w:t>
      </w:r>
      <w:r w:rsidR="00EE1C28" w:rsidRPr="004B3A7E">
        <w:rPr>
          <w:rFonts w:ascii="Arial" w:hAnsi="Arial" w:cs="Arial"/>
          <w:sz w:val="20"/>
          <w:szCs w:val="22"/>
          <w:lang w:val="en-US"/>
        </w:rPr>
        <w:t xml:space="preserve">to </w:t>
      </w:r>
      <w:r w:rsidR="00F53BF7" w:rsidRPr="004B3A7E">
        <w:rPr>
          <w:rFonts w:ascii="Arial" w:hAnsi="Arial" w:cs="Arial"/>
          <w:sz w:val="20"/>
          <w:szCs w:val="22"/>
          <w:lang w:val="en-US"/>
        </w:rPr>
        <w:t xml:space="preserve">provide information and </w:t>
      </w:r>
      <w:r w:rsidR="00EE1C28" w:rsidRPr="004B3A7E">
        <w:rPr>
          <w:rFonts w:ascii="Arial" w:hAnsi="Arial" w:cs="Arial"/>
          <w:sz w:val="20"/>
          <w:szCs w:val="22"/>
          <w:lang w:val="en-US"/>
        </w:rPr>
        <w:t xml:space="preserve">materials necessary for the </w:t>
      </w:r>
      <w:r w:rsidR="008A5027">
        <w:rPr>
          <w:rFonts w:ascii="Arial" w:hAnsi="Arial" w:cs="Arial"/>
          <w:sz w:val="20"/>
          <w:szCs w:val="22"/>
          <w:lang w:val="en-US"/>
        </w:rPr>
        <w:t>delivery</w:t>
      </w:r>
      <w:r w:rsidR="00EE1C28" w:rsidRPr="004B3A7E">
        <w:rPr>
          <w:rFonts w:ascii="Arial" w:hAnsi="Arial" w:cs="Arial"/>
          <w:sz w:val="20"/>
          <w:szCs w:val="22"/>
          <w:lang w:val="en-US"/>
        </w:rPr>
        <w:t xml:space="preserve"> of the </w:t>
      </w:r>
      <w:r w:rsidR="00831BB1" w:rsidRPr="004B3A7E">
        <w:rPr>
          <w:rFonts w:ascii="Arial" w:hAnsi="Arial" w:cs="Arial"/>
          <w:sz w:val="20"/>
          <w:szCs w:val="22"/>
          <w:lang w:val="en-US"/>
        </w:rPr>
        <w:t>Scope of Contract</w:t>
      </w:r>
      <w:r w:rsidR="00EE1C28" w:rsidRPr="004B3A7E">
        <w:rPr>
          <w:rFonts w:ascii="Arial" w:hAnsi="Arial" w:cs="Arial"/>
          <w:sz w:val="20"/>
          <w:szCs w:val="22"/>
          <w:lang w:val="en-US"/>
        </w:rPr>
        <w:t xml:space="preserve">. All materials provided by the </w:t>
      </w:r>
      <w:r w:rsidR="00831BB1" w:rsidRPr="004B3A7E">
        <w:rPr>
          <w:rFonts w:ascii="Arial" w:hAnsi="Arial" w:cs="Arial"/>
          <w:sz w:val="20"/>
          <w:szCs w:val="22"/>
          <w:lang w:val="en-US"/>
        </w:rPr>
        <w:t xml:space="preserve">Contracting Authority shall </w:t>
      </w:r>
      <w:r w:rsidR="00EE1C28" w:rsidRPr="004B3A7E">
        <w:rPr>
          <w:rFonts w:ascii="Arial" w:hAnsi="Arial" w:cs="Arial"/>
          <w:sz w:val="20"/>
          <w:szCs w:val="22"/>
          <w:lang w:val="en-US"/>
        </w:rPr>
        <w:t xml:space="preserve">be </w:t>
      </w:r>
      <w:r w:rsidR="00336398">
        <w:rPr>
          <w:rFonts w:ascii="Arial" w:hAnsi="Arial" w:cs="Arial"/>
          <w:sz w:val="20"/>
          <w:szCs w:val="22"/>
          <w:lang w:val="en-US"/>
        </w:rPr>
        <w:t>its</w:t>
      </w:r>
      <w:r w:rsidR="00EE1C28" w:rsidRPr="004B3A7E">
        <w:rPr>
          <w:rFonts w:ascii="Arial" w:hAnsi="Arial" w:cs="Arial"/>
          <w:sz w:val="20"/>
          <w:szCs w:val="22"/>
          <w:lang w:val="en-US"/>
        </w:rPr>
        <w:t xml:space="preserve"> property, and </w:t>
      </w:r>
      <w:r w:rsidR="008A5027" w:rsidRPr="004B3A7E">
        <w:rPr>
          <w:rFonts w:ascii="Arial" w:hAnsi="Arial" w:cs="Arial"/>
          <w:sz w:val="20"/>
          <w:szCs w:val="22"/>
          <w:lang w:val="en-US"/>
        </w:rPr>
        <w:t xml:space="preserve">upon request by the Contracting Authority, </w:t>
      </w:r>
      <w:r w:rsidR="00831BB1" w:rsidRPr="004B3A7E">
        <w:rPr>
          <w:rFonts w:ascii="Arial" w:hAnsi="Arial" w:cs="Arial"/>
          <w:sz w:val="20"/>
          <w:szCs w:val="22"/>
          <w:lang w:val="en-US"/>
        </w:rPr>
        <w:t xml:space="preserve">the Contractor </w:t>
      </w:r>
      <w:r w:rsidR="00EE1C28" w:rsidRPr="004B3A7E">
        <w:rPr>
          <w:rFonts w:ascii="Arial" w:hAnsi="Arial" w:cs="Arial"/>
          <w:sz w:val="20"/>
          <w:szCs w:val="22"/>
          <w:lang w:val="en-US"/>
        </w:rPr>
        <w:t xml:space="preserve">shall be obligated to return them upon completion of the </w:t>
      </w:r>
      <w:r w:rsidR="00831BB1" w:rsidRPr="004B3A7E">
        <w:rPr>
          <w:rFonts w:ascii="Arial" w:hAnsi="Arial" w:cs="Arial"/>
          <w:sz w:val="20"/>
          <w:szCs w:val="22"/>
          <w:lang w:val="en-US"/>
        </w:rPr>
        <w:t>Scope of Contract</w:t>
      </w:r>
      <w:r w:rsidR="004957CB" w:rsidRPr="004B3A7E">
        <w:rPr>
          <w:rFonts w:ascii="Arial" w:hAnsi="Arial" w:cs="Arial"/>
          <w:sz w:val="20"/>
          <w:szCs w:val="22"/>
          <w:lang w:val="en-US"/>
        </w:rPr>
        <w:t xml:space="preserve">. </w:t>
      </w:r>
    </w:p>
    <w:p w14:paraId="733C98B9" w14:textId="1724183E" w:rsidR="00B2422C" w:rsidRPr="004B3A7E" w:rsidRDefault="00C87F7B" w:rsidP="001261AA">
      <w:pPr>
        <w:pStyle w:val="Ustp"/>
        <w:numPr>
          <w:ilvl w:val="1"/>
          <w:numId w:val="12"/>
        </w:numPr>
        <w:tabs>
          <w:tab w:val="clear" w:pos="709"/>
          <w:tab w:val="num" w:pos="567"/>
          <w:tab w:val="left" w:pos="1080"/>
        </w:tabs>
        <w:ind w:left="0" w:firstLine="0"/>
        <w:rPr>
          <w:rFonts w:ascii="Arial" w:hAnsi="Arial"/>
          <w:sz w:val="20"/>
          <w:szCs w:val="20"/>
          <w:lang w:val="en-US"/>
        </w:rPr>
      </w:pPr>
      <w:r w:rsidRPr="004B3A7E">
        <w:rPr>
          <w:rFonts w:ascii="Arial" w:eastAsia="Cambria" w:hAnsi="Arial" w:cs="Arial"/>
          <w:color w:val="000000"/>
          <w:sz w:val="20"/>
          <w:szCs w:val="20"/>
          <w:lang w:val="en-US"/>
        </w:rPr>
        <w:t xml:space="preserve">The Contractor </w:t>
      </w:r>
      <w:r w:rsidR="00544B28" w:rsidRPr="004B3A7E">
        <w:rPr>
          <w:rFonts w:ascii="Arial" w:eastAsia="Cambria" w:hAnsi="Arial" w:cs="Arial"/>
          <w:color w:val="000000"/>
          <w:sz w:val="20"/>
          <w:szCs w:val="20"/>
          <w:lang w:val="en-US"/>
        </w:rPr>
        <w:t xml:space="preserve">shall </w:t>
      </w:r>
      <w:r w:rsidR="00336398">
        <w:rPr>
          <w:rFonts w:ascii="Arial" w:eastAsia="Cambria" w:hAnsi="Arial" w:cs="Arial"/>
          <w:color w:val="000000"/>
          <w:sz w:val="20"/>
          <w:szCs w:val="20"/>
          <w:lang w:val="en-US"/>
        </w:rPr>
        <w:t xml:space="preserve">be </w:t>
      </w:r>
      <w:r w:rsidR="0033265D">
        <w:rPr>
          <w:rFonts w:ascii="Arial" w:eastAsia="Cambria" w:hAnsi="Arial" w:cs="Arial"/>
          <w:color w:val="000000"/>
          <w:sz w:val="20"/>
          <w:szCs w:val="20"/>
          <w:lang w:val="en-US"/>
        </w:rPr>
        <w:t>obligated</w:t>
      </w:r>
      <w:r w:rsidR="00336398">
        <w:rPr>
          <w:rFonts w:ascii="Arial" w:eastAsia="Cambria" w:hAnsi="Arial" w:cs="Arial"/>
          <w:color w:val="000000"/>
          <w:sz w:val="20"/>
          <w:szCs w:val="20"/>
          <w:lang w:val="en-US"/>
        </w:rPr>
        <w:t xml:space="preserve"> to </w:t>
      </w:r>
      <w:r w:rsidR="00544B28" w:rsidRPr="004B3A7E">
        <w:rPr>
          <w:rFonts w:ascii="Arial" w:eastAsia="Cambria" w:hAnsi="Arial" w:cs="Arial"/>
          <w:color w:val="000000"/>
          <w:sz w:val="20"/>
          <w:szCs w:val="20"/>
          <w:lang w:val="en-US"/>
        </w:rPr>
        <w:t xml:space="preserve">comply with </w:t>
      </w:r>
      <w:r w:rsidR="00E86BDF" w:rsidRPr="004B3A7E">
        <w:rPr>
          <w:rFonts w:ascii="Arial" w:eastAsia="Cambria" w:hAnsi="Arial" w:cs="Arial"/>
          <w:color w:val="000000"/>
          <w:sz w:val="20"/>
          <w:szCs w:val="20"/>
          <w:lang w:val="en-US"/>
        </w:rPr>
        <w:t>the</w:t>
      </w:r>
      <w:r w:rsidR="00544B28" w:rsidRPr="004B3A7E">
        <w:rPr>
          <w:rFonts w:ascii="Arial" w:eastAsia="Cambria" w:hAnsi="Arial" w:cs="Arial"/>
          <w:color w:val="000000"/>
          <w:sz w:val="20"/>
          <w:szCs w:val="20"/>
          <w:lang w:val="en-US"/>
        </w:rPr>
        <w:t xml:space="preserve"> </w:t>
      </w:r>
      <w:r w:rsidR="00BC680F">
        <w:rPr>
          <w:rFonts w:ascii="Arial" w:eastAsia="Cambria" w:hAnsi="Arial" w:cs="Arial"/>
          <w:color w:val="000000"/>
          <w:sz w:val="20"/>
          <w:szCs w:val="20"/>
          <w:lang w:val="en-US"/>
        </w:rPr>
        <w:t>“</w:t>
      </w:r>
      <w:r w:rsidR="00544B28" w:rsidRPr="004B3A7E">
        <w:rPr>
          <w:rFonts w:ascii="Arial" w:eastAsia="Cambria" w:hAnsi="Arial" w:cs="Arial"/>
          <w:color w:val="000000"/>
          <w:sz w:val="20"/>
          <w:szCs w:val="20"/>
          <w:lang w:val="en-US"/>
        </w:rPr>
        <w:t xml:space="preserve">Information Security </w:t>
      </w:r>
      <w:r w:rsidR="00E86BDF" w:rsidRPr="004B3A7E">
        <w:rPr>
          <w:rFonts w:ascii="Arial" w:eastAsia="Cambria" w:hAnsi="Arial" w:cs="Arial"/>
          <w:color w:val="000000"/>
          <w:sz w:val="20"/>
          <w:szCs w:val="20"/>
          <w:lang w:val="en-US"/>
        </w:rPr>
        <w:t xml:space="preserve">Requirements </w:t>
      </w:r>
      <w:r w:rsidR="00544B28" w:rsidRPr="004B3A7E">
        <w:rPr>
          <w:rFonts w:ascii="Arial" w:eastAsia="Cambria" w:hAnsi="Arial" w:cs="Arial"/>
          <w:color w:val="000000"/>
          <w:sz w:val="20"/>
          <w:szCs w:val="20"/>
          <w:lang w:val="en-US"/>
        </w:rPr>
        <w:t xml:space="preserve">for </w:t>
      </w:r>
      <w:r w:rsidRPr="004B3A7E">
        <w:rPr>
          <w:rFonts w:ascii="Arial" w:eastAsia="Cambria" w:hAnsi="Arial" w:cs="Arial"/>
          <w:color w:val="000000"/>
          <w:sz w:val="20"/>
          <w:szCs w:val="20"/>
          <w:lang w:val="en-US"/>
        </w:rPr>
        <w:t xml:space="preserve">Contractors </w:t>
      </w:r>
      <w:r w:rsidR="00544B28" w:rsidRPr="004B3A7E">
        <w:rPr>
          <w:rFonts w:ascii="Arial" w:eastAsia="Cambria" w:hAnsi="Arial" w:cs="Arial"/>
          <w:color w:val="000000"/>
          <w:sz w:val="20"/>
          <w:szCs w:val="20"/>
          <w:lang w:val="en-US"/>
        </w:rPr>
        <w:t xml:space="preserve">providing </w:t>
      </w:r>
      <w:r w:rsidR="00336398">
        <w:rPr>
          <w:rFonts w:ascii="Arial" w:eastAsia="Cambria" w:hAnsi="Arial" w:cs="Arial"/>
          <w:color w:val="000000"/>
          <w:sz w:val="20"/>
          <w:szCs w:val="20"/>
          <w:lang w:val="en-US"/>
        </w:rPr>
        <w:t>S</w:t>
      </w:r>
      <w:r w:rsidR="00544B28" w:rsidRPr="004B3A7E">
        <w:rPr>
          <w:rFonts w:ascii="Arial" w:eastAsia="Cambria" w:hAnsi="Arial" w:cs="Arial"/>
          <w:color w:val="000000"/>
          <w:sz w:val="20"/>
          <w:szCs w:val="20"/>
          <w:lang w:val="en-US"/>
        </w:rPr>
        <w:t xml:space="preserve">ervices to and on the </w:t>
      </w:r>
      <w:r w:rsidR="00336398">
        <w:rPr>
          <w:rFonts w:ascii="Arial" w:eastAsia="Cambria" w:hAnsi="Arial" w:cs="Arial"/>
          <w:color w:val="000000"/>
          <w:sz w:val="20"/>
          <w:szCs w:val="20"/>
          <w:lang w:val="en-US"/>
        </w:rPr>
        <w:t>P</w:t>
      </w:r>
      <w:r w:rsidR="00544B28" w:rsidRPr="004B3A7E">
        <w:rPr>
          <w:rFonts w:ascii="Arial" w:eastAsia="Cambria" w:hAnsi="Arial" w:cs="Arial"/>
          <w:color w:val="000000"/>
          <w:sz w:val="20"/>
          <w:szCs w:val="20"/>
          <w:lang w:val="en-US"/>
        </w:rPr>
        <w:t xml:space="preserve">remises of PSG </w:t>
      </w:r>
      <w:r w:rsidR="00423CC4">
        <w:rPr>
          <w:rFonts w:ascii="Arial" w:eastAsia="Cambria" w:hAnsi="Arial" w:cs="Arial"/>
          <w:color w:val="000000"/>
          <w:sz w:val="20"/>
          <w:szCs w:val="20"/>
          <w:lang w:val="en-US"/>
        </w:rPr>
        <w:t>sp</w:t>
      </w:r>
      <w:r w:rsidR="00262EF1">
        <w:rPr>
          <w:rFonts w:ascii="Arial" w:eastAsia="Cambria" w:hAnsi="Arial" w:cs="Arial"/>
          <w:color w:val="000000"/>
          <w:sz w:val="20"/>
          <w:szCs w:val="20"/>
          <w:lang w:val="en-US"/>
        </w:rPr>
        <w:t>.</w:t>
      </w:r>
      <w:r w:rsidR="00423CC4">
        <w:rPr>
          <w:rFonts w:ascii="Arial" w:eastAsia="Cambria" w:hAnsi="Arial" w:cs="Arial"/>
          <w:color w:val="000000"/>
          <w:sz w:val="20"/>
          <w:szCs w:val="20"/>
          <w:lang w:val="en-US"/>
        </w:rPr>
        <w:t xml:space="preserve"> z o.o</w:t>
      </w:r>
      <w:r w:rsidR="00C66B0A">
        <w:rPr>
          <w:rFonts w:ascii="Arial" w:eastAsia="Cambria" w:hAnsi="Arial" w:cs="Arial"/>
          <w:color w:val="000000"/>
          <w:sz w:val="20"/>
          <w:szCs w:val="20"/>
          <w:lang w:val="en-US"/>
        </w:rPr>
        <w:t>”.</w:t>
      </w:r>
      <w:r w:rsidR="00544B28" w:rsidRPr="004B3A7E">
        <w:rPr>
          <w:rFonts w:ascii="Arial" w:eastAsia="Cambria" w:hAnsi="Arial" w:cs="Arial"/>
          <w:color w:val="000000"/>
          <w:sz w:val="20"/>
          <w:szCs w:val="20"/>
          <w:lang w:val="en-US"/>
        </w:rPr>
        <w:t xml:space="preserve"> dated </w:t>
      </w:r>
      <w:r w:rsidR="007F08E6" w:rsidRPr="004B3A7E">
        <w:rPr>
          <w:rFonts w:ascii="Arial" w:hAnsi="Arial" w:cs="Arial"/>
          <w:sz w:val="20"/>
          <w:szCs w:val="22"/>
          <w:lang w:val="en-US"/>
        </w:rPr>
        <w:t xml:space="preserve">[***] </w:t>
      </w:r>
      <w:r w:rsidR="00544B28" w:rsidRPr="004B3A7E">
        <w:rPr>
          <w:rFonts w:ascii="Arial" w:eastAsia="Cambria" w:hAnsi="Arial" w:cs="Arial"/>
          <w:b/>
          <w:bCs/>
          <w:color w:val="000000"/>
          <w:sz w:val="20"/>
          <w:szCs w:val="20"/>
          <w:lang w:val="en-US"/>
        </w:rPr>
        <w:t>(Information Security Requirements)</w:t>
      </w:r>
      <w:r w:rsidR="00544B28" w:rsidRPr="004B3A7E">
        <w:rPr>
          <w:rFonts w:ascii="Arial" w:eastAsia="Cambria" w:hAnsi="Arial" w:cs="Arial"/>
          <w:color w:val="000000"/>
          <w:sz w:val="20"/>
          <w:szCs w:val="20"/>
          <w:lang w:val="en-US"/>
        </w:rPr>
        <w:t xml:space="preserve">, available on the </w:t>
      </w:r>
      <w:r w:rsidRPr="004B3A7E">
        <w:rPr>
          <w:rFonts w:ascii="Arial" w:eastAsia="Cambria" w:hAnsi="Arial" w:cs="Arial"/>
          <w:color w:val="000000"/>
          <w:sz w:val="20"/>
          <w:szCs w:val="20"/>
          <w:lang w:val="en-US"/>
        </w:rPr>
        <w:t>Contracting Authority</w:t>
      </w:r>
      <w:r w:rsidR="00BC680F">
        <w:rPr>
          <w:rFonts w:ascii="Arial" w:eastAsia="Cambria" w:hAnsi="Arial" w:cs="Arial"/>
          <w:color w:val="000000"/>
          <w:sz w:val="20"/>
          <w:szCs w:val="20"/>
          <w:lang w:val="en-US"/>
        </w:rPr>
        <w:t>’</w:t>
      </w:r>
      <w:r w:rsidRPr="004B3A7E">
        <w:rPr>
          <w:rFonts w:ascii="Arial" w:eastAsia="Cambria" w:hAnsi="Arial" w:cs="Arial"/>
          <w:color w:val="000000"/>
          <w:sz w:val="20"/>
          <w:szCs w:val="20"/>
          <w:lang w:val="en-US"/>
        </w:rPr>
        <w:t xml:space="preserve">s website </w:t>
      </w:r>
      <w:r w:rsidR="00544B28" w:rsidRPr="004B3A7E">
        <w:rPr>
          <w:rFonts w:ascii="Arial" w:eastAsia="Cambria" w:hAnsi="Arial" w:cs="Arial"/>
          <w:color w:val="000000"/>
          <w:sz w:val="20"/>
          <w:szCs w:val="20"/>
          <w:lang w:val="en-US"/>
        </w:rPr>
        <w:t>at www.psgaz.pl, under the tab</w:t>
      </w:r>
      <w:r w:rsidR="00336398">
        <w:rPr>
          <w:rFonts w:ascii="Arial" w:eastAsia="Cambria" w:hAnsi="Arial" w:cs="Arial"/>
          <w:color w:val="000000"/>
          <w:sz w:val="20"/>
          <w:szCs w:val="20"/>
          <w:lang w:val="en-US"/>
        </w:rPr>
        <w:t xml:space="preserve"> </w:t>
      </w:r>
      <w:r w:rsidR="00BC680F">
        <w:rPr>
          <w:rFonts w:ascii="Arial" w:eastAsia="Cambria" w:hAnsi="Arial" w:cs="Arial"/>
          <w:color w:val="000000"/>
          <w:sz w:val="20"/>
          <w:szCs w:val="20"/>
          <w:lang w:val="en-US"/>
        </w:rPr>
        <w:t>“</w:t>
      </w:r>
      <w:r w:rsidR="00336398" w:rsidRPr="00D70B68">
        <w:rPr>
          <w:rFonts w:ascii="Arial" w:eastAsia="Cambria" w:hAnsi="Arial" w:cs="Arial"/>
          <w:i/>
          <w:color w:val="000000"/>
          <w:sz w:val="20"/>
          <w:szCs w:val="20"/>
        </w:rPr>
        <w:t>Dla kontrahenta / Pliki do pobrania</w:t>
      </w:r>
      <w:r w:rsidR="00BC680F">
        <w:rPr>
          <w:rFonts w:ascii="Arial" w:eastAsia="Cambria" w:hAnsi="Arial" w:cs="Arial"/>
          <w:i/>
          <w:color w:val="000000"/>
          <w:sz w:val="20"/>
          <w:szCs w:val="20"/>
        </w:rPr>
        <w:t>”</w:t>
      </w:r>
      <w:r w:rsidR="00544B28" w:rsidRPr="004B3A7E">
        <w:rPr>
          <w:rFonts w:ascii="Arial" w:eastAsia="Cambria" w:hAnsi="Arial" w:cs="Arial"/>
          <w:color w:val="000000"/>
          <w:sz w:val="20"/>
          <w:szCs w:val="20"/>
          <w:lang w:val="en-US"/>
        </w:rPr>
        <w:t xml:space="preserve">. </w:t>
      </w:r>
      <w:r w:rsidRPr="004B3A7E">
        <w:rPr>
          <w:rFonts w:ascii="Arial" w:eastAsia="Cambria" w:hAnsi="Arial" w:cs="Arial"/>
          <w:color w:val="000000"/>
          <w:sz w:val="20"/>
          <w:szCs w:val="20"/>
          <w:lang w:val="en-US"/>
        </w:rPr>
        <w:t xml:space="preserve">The Contractor </w:t>
      </w:r>
      <w:r w:rsidR="00336398">
        <w:rPr>
          <w:rFonts w:ascii="Arial" w:eastAsia="Cambria" w:hAnsi="Arial" w:cs="Arial"/>
          <w:color w:val="000000"/>
          <w:sz w:val="20"/>
          <w:szCs w:val="20"/>
          <w:lang w:val="en-US"/>
        </w:rPr>
        <w:t>represents</w:t>
      </w:r>
      <w:r w:rsidR="00544B28" w:rsidRPr="004B3A7E">
        <w:rPr>
          <w:rFonts w:ascii="Arial" w:eastAsia="Cambria" w:hAnsi="Arial" w:cs="Arial"/>
          <w:color w:val="000000"/>
          <w:sz w:val="20"/>
          <w:szCs w:val="20"/>
          <w:lang w:val="en-US"/>
        </w:rPr>
        <w:t xml:space="preserve"> that </w:t>
      </w:r>
      <w:r w:rsidR="00336398">
        <w:rPr>
          <w:rFonts w:ascii="Arial" w:eastAsia="Cambria" w:hAnsi="Arial" w:cs="Arial"/>
          <w:color w:val="000000"/>
          <w:sz w:val="20"/>
          <w:szCs w:val="20"/>
          <w:lang w:val="en-US"/>
        </w:rPr>
        <w:t>he</w:t>
      </w:r>
      <w:r w:rsidR="00544B28" w:rsidRPr="004B3A7E">
        <w:rPr>
          <w:rFonts w:ascii="Arial" w:eastAsia="Cambria" w:hAnsi="Arial" w:cs="Arial"/>
          <w:color w:val="000000"/>
          <w:sz w:val="20"/>
          <w:szCs w:val="20"/>
          <w:lang w:val="en-US"/>
        </w:rPr>
        <w:t xml:space="preserve"> has read̨ the Information Security Requirements prior to entering into the </w:t>
      </w:r>
      <w:r w:rsidR="00517023" w:rsidRPr="004B3A7E">
        <w:rPr>
          <w:rFonts w:ascii="Arial" w:eastAsia="Cambria" w:hAnsi="Arial" w:cs="Arial"/>
          <w:color w:val="000000"/>
          <w:sz w:val="20"/>
          <w:szCs w:val="20"/>
          <w:lang w:val="en-US"/>
        </w:rPr>
        <w:t>Contract</w:t>
      </w:r>
      <w:r w:rsidR="00544B28" w:rsidRPr="004B3A7E">
        <w:rPr>
          <w:rFonts w:ascii="Arial" w:eastAsia="Cambria" w:hAnsi="Arial" w:cs="Arial"/>
          <w:color w:val="000000"/>
          <w:sz w:val="20"/>
          <w:szCs w:val="20"/>
          <w:lang w:val="en-US"/>
        </w:rPr>
        <w:t xml:space="preserve">, does not object to them and accepts them in their entirety, as </w:t>
      </w:r>
      <w:r w:rsidR="00244AD7" w:rsidRPr="004B3A7E">
        <w:rPr>
          <w:rFonts w:ascii="Arial" w:eastAsia="Cambria" w:hAnsi="Arial" w:cs="Arial"/>
          <w:color w:val="000000"/>
          <w:sz w:val="20"/>
          <w:szCs w:val="20"/>
          <w:lang w:val="en-US"/>
        </w:rPr>
        <w:t xml:space="preserve">well aṡ </w:t>
      </w:r>
      <w:r w:rsidR="00544B28" w:rsidRPr="004B3A7E">
        <w:rPr>
          <w:rFonts w:ascii="Arial" w:eastAsia="Cambria" w:hAnsi="Arial" w:cs="Arial"/>
          <w:color w:val="000000"/>
          <w:sz w:val="20"/>
          <w:szCs w:val="20"/>
          <w:lang w:val="en-US"/>
        </w:rPr>
        <w:t xml:space="preserve">undertakes̨ to familiarize </w:t>
      </w:r>
      <w:r w:rsidR="00336398">
        <w:rPr>
          <w:rFonts w:ascii="Arial" w:eastAsia="Cambria" w:hAnsi="Arial" w:cs="Arial"/>
          <w:color w:val="000000"/>
          <w:sz w:val="20"/>
          <w:szCs w:val="20"/>
          <w:lang w:val="en-US"/>
        </w:rPr>
        <w:t>his</w:t>
      </w:r>
      <w:r w:rsidR="00544B28" w:rsidRPr="004B3A7E">
        <w:rPr>
          <w:rFonts w:ascii="Arial" w:eastAsia="Cambria" w:hAnsi="Arial" w:cs="Arial"/>
          <w:color w:val="000000"/>
          <w:sz w:val="20"/>
          <w:szCs w:val="20"/>
          <w:lang w:val="en-US"/>
        </w:rPr>
        <w:t xml:space="preserve"> employees and other persons </w:t>
      </w:r>
      <w:r w:rsidR="00336398">
        <w:rPr>
          <w:rFonts w:ascii="Arial" w:eastAsia="Cambria" w:hAnsi="Arial" w:cs="Arial"/>
          <w:color w:val="000000"/>
          <w:sz w:val="20"/>
          <w:szCs w:val="20"/>
          <w:lang w:val="en-US"/>
        </w:rPr>
        <w:t>engaged by him to deliver</w:t>
      </w:r>
      <w:r w:rsidR="00544B28" w:rsidRPr="004B3A7E">
        <w:rPr>
          <w:rFonts w:ascii="Arial" w:eastAsia="Cambria" w:hAnsi="Arial" w:cs="Arial"/>
          <w:color w:val="000000"/>
          <w:sz w:val="20"/>
          <w:szCs w:val="20"/>
          <w:lang w:val="en-US"/>
        </w:rPr>
        <w:t xml:space="preserve"> the </w:t>
      </w:r>
      <w:r w:rsidRPr="004B3A7E">
        <w:rPr>
          <w:rFonts w:ascii="Arial" w:eastAsia="Cambria" w:hAnsi="Arial" w:cs="Arial"/>
          <w:color w:val="000000"/>
          <w:sz w:val="20"/>
          <w:szCs w:val="20"/>
          <w:lang w:val="en-US"/>
        </w:rPr>
        <w:t xml:space="preserve">Scope of Contract with the </w:t>
      </w:r>
      <w:r w:rsidR="00336398">
        <w:rPr>
          <w:rFonts w:ascii="Arial" w:eastAsia="Cambria" w:hAnsi="Arial" w:cs="Arial"/>
          <w:color w:val="000000"/>
          <w:sz w:val="20"/>
          <w:szCs w:val="20"/>
          <w:lang w:val="en-US"/>
        </w:rPr>
        <w:t xml:space="preserve">contents of the </w:t>
      </w:r>
      <w:r w:rsidR="00544B28" w:rsidRPr="004B3A7E">
        <w:rPr>
          <w:rFonts w:ascii="Arial" w:eastAsia="Cambria" w:hAnsi="Arial" w:cs="Arial"/>
          <w:color w:val="000000"/>
          <w:sz w:val="20"/>
          <w:szCs w:val="20"/>
          <w:lang w:val="en-US"/>
        </w:rPr>
        <w:t xml:space="preserve">Information Security Requirements. </w:t>
      </w:r>
    </w:p>
    <w:p w14:paraId="76BBF05B" w14:textId="6EF0EE9B" w:rsidR="00B2422C" w:rsidRPr="004B3A7E" w:rsidRDefault="00C87F7B" w:rsidP="001261AA">
      <w:pPr>
        <w:pStyle w:val="Ustp"/>
        <w:numPr>
          <w:ilvl w:val="1"/>
          <w:numId w:val="12"/>
        </w:numPr>
        <w:tabs>
          <w:tab w:val="clear" w:pos="709"/>
          <w:tab w:val="left" w:pos="567"/>
        </w:tabs>
        <w:ind w:left="0" w:firstLine="0"/>
        <w:rPr>
          <w:rFonts w:ascii="Arial" w:hAnsi="Arial" w:cs="Arial"/>
          <w:iCs/>
          <w:sz w:val="20"/>
          <w:szCs w:val="20"/>
          <w:lang w:val="en-US"/>
        </w:rPr>
      </w:pPr>
      <w:r w:rsidRPr="004B3A7E">
        <w:rPr>
          <w:rFonts w:ascii="Arial" w:hAnsi="Arial" w:cs="Arial"/>
          <w:bCs/>
          <w:iCs/>
          <w:sz w:val="20"/>
          <w:szCs w:val="20"/>
          <w:lang w:val="en-US"/>
        </w:rPr>
        <w:t xml:space="preserve">The Contracting Authority </w:t>
      </w:r>
      <w:r w:rsidR="00336398">
        <w:rPr>
          <w:rFonts w:ascii="Arial" w:hAnsi="Arial" w:cs="Arial"/>
          <w:bCs/>
          <w:iCs/>
          <w:sz w:val="20"/>
          <w:szCs w:val="20"/>
          <w:lang w:val="en-US"/>
        </w:rPr>
        <w:t>represents</w:t>
      </w:r>
      <w:r w:rsidR="00634CDA" w:rsidRPr="004B3A7E">
        <w:rPr>
          <w:rFonts w:ascii="Arial" w:hAnsi="Arial" w:cs="Arial"/>
          <w:bCs/>
          <w:iCs/>
          <w:sz w:val="20"/>
          <w:szCs w:val="20"/>
          <w:lang w:val="en-US"/>
        </w:rPr>
        <w:t xml:space="preserve"> that it </w:t>
      </w:r>
      <w:r w:rsidR="00336398">
        <w:rPr>
          <w:rFonts w:ascii="Arial" w:hAnsi="Arial" w:cs="Arial"/>
          <w:bCs/>
          <w:iCs/>
          <w:sz w:val="20"/>
          <w:szCs w:val="20"/>
          <w:lang w:val="en-US"/>
        </w:rPr>
        <w:t>is</w:t>
      </w:r>
      <w:r w:rsidR="00634CDA" w:rsidRPr="004B3A7E">
        <w:rPr>
          <w:rFonts w:ascii="Arial" w:hAnsi="Arial" w:cs="Arial"/>
          <w:bCs/>
          <w:iCs/>
          <w:sz w:val="20"/>
          <w:szCs w:val="20"/>
          <w:lang w:val="en-US"/>
        </w:rPr>
        <w:t xml:space="preserve"> a large entrepreneur within the meaning of Article 4(6) of the Law on Prevention of Excessive Delays in Commercial Transactions dated </w:t>
      </w:r>
      <w:r w:rsidR="00336398">
        <w:rPr>
          <w:rFonts w:ascii="Arial" w:hAnsi="Arial" w:cs="Arial"/>
          <w:bCs/>
          <w:iCs/>
          <w:sz w:val="20"/>
          <w:szCs w:val="20"/>
          <w:lang w:val="en-US"/>
        </w:rPr>
        <w:t xml:space="preserve">8 </w:t>
      </w:r>
      <w:r w:rsidR="00634CDA" w:rsidRPr="004B3A7E">
        <w:rPr>
          <w:rFonts w:ascii="Arial" w:hAnsi="Arial" w:cs="Arial"/>
          <w:bCs/>
          <w:iCs/>
          <w:sz w:val="20"/>
          <w:szCs w:val="20"/>
          <w:lang w:val="en-US"/>
        </w:rPr>
        <w:t>March 2013.</w:t>
      </w:r>
      <w:r w:rsidR="00BC680F">
        <w:rPr>
          <w:rFonts w:ascii="Arial" w:hAnsi="Arial" w:cs="Arial"/>
          <w:bCs/>
          <w:iCs/>
          <w:sz w:val="20"/>
          <w:szCs w:val="20"/>
          <w:lang w:val="en-US"/>
        </w:rPr>
        <w:t xml:space="preserve"> </w:t>
      </w:r>
    </w:p>
    <w:p w14:paraId="2300DCB4" w14:textId="77777777" w:rsidR="00B2422C" w:rsidRPr="004B3A7E" w:rsidRDefault="00B743DF" w:rsidP="001261AA">
      <w:pPr>
        <w:spacing w:before="120" w:after="120"/>
        <w:jc w:val="both"/>
        <w:rPr>
          <w:rFonts w:ascii="Arial" w:hAnsi="Arial" w:cs="Arial"/>
          <w:sz w:val="20"/>
          <w:szCs w:val="20"/>
          <w:lang w:val="en-US"/>
        </w:rPr>
      </w:pPr>
      <w:r w:rsidRPr="004B3A7E">
        <w:rPr>
          <w:rFonts w:ascii="Arial" w:hAnsi="Arial" w:cs="Arial"/>
          <w:i/>
          <w:iCs/>
          <w:color w:val="E36C0A"/>
          <w:sz w:val="20"/>
          <w:szCs w:val="20"/>
          <w:lang w:val="en-US"/>
        </w:rPr>
        <w:t>[Optional provision</w:t>
      </w:r>
      <w:r w:rsidR="00C87F7B" w:rsidRPr="004B3A7E">
        <w:rPr>
          <w:rFonts w:ascii="Arial" w:hAnsi="Arial" w:cs="Arial"/>
          <w:i/>
          <w:iCs/>
          <w:color w:val="E36C0A"/>
          <w:sz w:val="20"/>
          <w:szCs w:val="20"/>
          <w:lang w:val="en-US"/>
        </w:rPr>
        <w:t>:]</w:t>
      </w:r>
    </w:p>
    <w:p w14:paraId="731FB2CA" w14:textId="20443B6D" w:rsidR="00B2422C" w:rsidRPr="004B3A7E" w:rsidRDefault="00C87F7B" w:rsidP="001261AA">
      <w:pPr>
        <w:pStyle w:val="Akapitzlist"/>
        <w:numPr>
          <w:ilvl w:val="1"/>
          <w:numId w:val="12"/>
        </w:numPr>
        <w:tabs>
          <w:tab w:val="clear" w:pos="709"/>
        </w:tabs>
        <w:spacing w:after="120"/>
        <w:ind w:left="0" w:firstLine="0"/>
        <w:jc w:val="both"/>
        <w:rPr>
          <w:rFonts w:ascii="Arial" w:hAnsi="Arial" w:cs="Arial"/>
          <w:i/>
          <w:iCs/>
          <w:sz w:val="20"/>
          <w:szCs w:val="20"/>
          <w:lang w:val="en-US"/>
        </w:rPr>
      </w:pPr>
      <w:r w:rsidRPr="004B3A7E">
        <w:rPr>
          <w:rFonts w:ascii="Arial" w:hAnsi="Arial" w:cs="Arial"/>
          <w:i/>
          <w:iCs/>
          <w:sz w:val="20"/>
          <w:szCs w:val="20"/>
          <w:lang w:val="en-US"/>
        </w:rPr>
        <w:t xml:space="preserve">The Contractor </w:t>
      </w:r>
      <w:r w:rsidR="00336398">
        <w:rPr>
          <w:rFonts w:ascii="Arial" w:hAnsi="Arial" w:cs="Arial"/>
          <w:i/>
          <w:iCs/>
          <w:sz w:val="20"/>
          <w:szCs w:val="20"/>
          <w:lang w:val="en-US"/>
        </w:rPr>
        <w:t>represents</w:t>
      </w:r>
      <w:r w:rsidR="00634CDA" w:rsidRPr="004B3A7E">
        <w:rPr>
          <w:rFonts w:ascii="Arial" w:hAnsi="Arial" w:cs="Arial"/>
          <w:i/>
          <w:iCs/>
          <w:sz w:val="20"/>
          <w:szCs w:val="20"/>
          <w:lang w:val="en-US"/>
        </w:rPr>
        <w:t xml:space="preserve"> that </w:t>
      </w:r>
      <w:r w:rsidR="00336398">
        <w:rPr>
          <w:rFonts w:ascii="Arial" w:hAnsi="Arial" w:cs="Arial"/>
          <w:i/>
          <w:iCs/>
          <w:sz w:val="20"/>
          <w:szCs w:val="20"/>
          <w:lang w:val="en-US"/>
        </w:rPr>
        <w:t>he</w:t>
      </w:r>
      <w:r w:rsidR="00634CDA" w:rsidRPr="004B3A7E">
        <w:rPr>
          <w:rFonts w:ascii="Arial" w:hAnsi="Arial" w:cs="Arial"/>
          <w:i/>
          <w:iCs/>
          <w:sz w:val="20"/>
          <w:szCs w:val="20"/>
          <w:lang w:val="en-US"/>
        </w:rPr>
        <w:t xml:space="preserve"> </w:t>
      </w:r>
      <w:r w:rsidR="00336398">
        <w:rPr>
          <w:rFonts w:ascii="Arial" w:hAnsi="Arial" w:cs="Arial"/>
          <w:i/>
          <w:iCs/>
          <w:sz w:val="20"/>
          <w:szCs w:val="20"/>
          <w:lang w:val="en-US"/>
        </w:rPr>
        <w:t>is</w:t>
      </w:r>
      <w:r w:rsidR="00634CDA" w:rsidRPr="004B3A7E">
        <w:rPr>
          <w:rFonts w:ascii="Arial" w:hAnsi="Arial" w:cs="Arial"/>
          <w:i/>
          <w:iCs/>
          <w:sz w:val="20"/>
          <w:szCs w:val="20"/>
          <w:lang w:val="en-US"/>
        </w:rPr>
        <w:t xml:space="preserve"> a large entrepreneur within the meaning of </w:t>
      </w:r>
      <w:r w:rsidR="00336398" w:rsidRPr="00336398">
        <w:rPr>
          <w:rFonts w:ascii="Arial" w:hAnsi="Arial" w:cs="Arial"/>
          <w:i/>
          <w:iCs/>
          <w:sz w:val="20"/>
          <w:szCs w:val="20"/>
          <w:lang w:val="en-US"/>
        </w:rPr>
        <w:t>Article 4(6) of the Law on Prevention of Excessive Delays in Commercial Transactions dated 8 March 2013</w:t>
      </w:r>
      <w:r w:rsidR="00634CDA" w:rsidRPr="004B3A7E">
        <w:rPr>
          <w:rFonts w:ascii="Arial" w:hAnsi="Arial" w:cs="Arial"/>
          <w:i/>
          <w:iCs/>
          <w:lang w:val="en-US"/>
        </w:rPr>
        <w:t>.</w:t>
      </w:r>
    </w:p>
    <w:p w14:paraId="221AE193" w14:textId="077D4B37" w:rsidR="00B2422C" w:rsidRPr="004B3A7E" w:rsidRDefault="00C87F7B"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Pr="004B3A7E">
        <w:rPr>
          <w:rFonts w:ascii="Arial" w:hAnsi="Arial" w:cs="Arial"/>
          <w:i/>
          <w:color w:val="E36C0A"/>
          <w:sz w:val="20"/>
          <w:szCs w:val="22"/>
          <w:lang w:val="en-US"/>
        </w:rPr>
        <w:t xml:space="preserve">, </w:t>
      </w:r>
      <w:r w:rsidR="00336398">
        <w:rPr>
          <w:rFonts w:ascii="Arial" w:hAnsi="Arial" w:cs="Arial"/>
          <w:i/>
          <w:color w:val="E36C0A"/>
          <w:sz w:val="20"/>
          <w:szCs w:val="22"/>
          <w:lang w:val="en-US"/>
        </w:rPr>
        <w:t>if the</w:t>
      </w:r>
      <w:r w:rsidRPr="004B3A7E">
        <w:rPr>
          <w:rFonts w:ascii="Arial" w:hAnsi="Arial" w:cs="Arial"/>
          <w:i/>
          <w:color w:val="E36C0A"/>
          <w:sz w:val="20"/>
          <w:szCs w:val="22"/>
          <w:lang w:val="en-US"/>
        </w:rPr>
        <w:t xml:space="preserve"> </w:t>
      </w:r>
      <w:r w:rsidR="00831BB1" w:rsidRPr="004B3A7E">
        <w:rPr>
          <w:rFonts w:ascii="Arial" w:hAnsi="Arial" w:cs="Arial"/>
          <w:i/>
          <w:color w:val="E36C0A"/>
          <w:sz w:val="20"/>
          <w:szCs w:val="22"/>
          <w:lang w:val="en-US"/>
        </w:rPr>
        <w:t>Contracting Authority</w:t>
      </w:r>
      <w:r w:rsidR="00BC680F">
        <w:rPr>
          <w:rFonts w:ascii="Arial" w:hAnsi="Arial" w:cs="Arial"/>
          <w:i/>
          <w:color w:val="E36C0A"/>
          <w:sz w:val="20"/>
          <w:szCs w:val="22"/>
          <w:lang w:val="en-US"/>
        </w:rPr>
        <w:t>’</w:t>
      </w:r>
      <w:r w:rsidR="00336398">
        <w:rPr>
          <w:rFonts w:ascii="Arial" w:hAnsi="Arial" w:cs="Arial"/>
          <w:i/>
          <w:color w:val="E36C0A"/>
          <w:sz w:val="20"/>
          <w:szCs w:val="22"/>
          <w:lang w:val="en-US"/>
        </w:rPr>
        <w:t>s</w:t>
      </w:r>
      <w:r w:rsidR="00831BB1" w:rsidRPr="004B3A7E">
        <w:rPr>
          <w:rFonts w:ascii="Arial" w:hAnsi="Arial" w:cs="Arial"/>
          <w:i/>
          <w:color w:val="E36C0A"/>
          <w:sz w:val="20"/>
          <w:szCs w:val="22"/>
          <w:lang w:val="en-US"/>
        </w:rPr>
        <w:t xml:space="preserve"> </w:t>
      </w:r>
      <w:r w:rsidRPr="004B3A7E">
        <w:rPr>
          <w:rFonts w:ascii="Arial" w:hAnsi="Arial" w:cs="Arial"/>
          <w:i/>
          <w:color w:val="E36C0A"/>
          <w:sz w:val="20"/>
          <w:szCs w:val="22"/>
          <w:lang w:val="en-US"/>
        </w:rPr>
        <w:t>services are substantively involved in the</w:t>
      </w:r>
      <w:r w:rsidR="00336398">
        <w:rPr>
          <w:rFonts w:ascii="Arial" w:hAnsi="Arial" w:cs="Arial"/>
          <w:i/>
          <w:color w:val="E36C0A"/>
          <w:sz w:val="20"/>
          <w:szCs w:val="22"/>
          <w:lang w:val="en-US"/>
        </w:rPr>
        <w:t xml:space="preserve"> performance of the</w:t>
      </w:r>
      <w:r w:rsidRPr="004B3A7E">
        <w:rPr>
          <w:rFonts w:ascii="Arial" w:hAnsi="Arial" w:cs="Arial"/>
          <w:i/>
          <w:color w:val="E36C0A"/>
          <w:sz w:val="20"/>
          <w:szCs w:val="22"/>
          <w:lang w:val="en-US"/>
        </w:rPr>
        <w:t xml:space="preserve"> </w:t>
      </w:r>
      <w:r w:rsidR="00517023" w:rsidRPr="004B3A7E">
        <w:rPr>
          <w:rFonts w:ascii="Arial" w:hAnsi="Arial" w:cs="Arial"/>
          <w:i/>
          <w:color w:val="E36C0A"/>
          <w:sz w:val="20"/>
          <w:szCs w:val="22"/>
          <w:lang w:val="en-US"/>
        </w:rPr>
        <w:t xml:space="preserve">Contract </w:t>
      </w:r>
      <w:r w:rsidRPr="004B3A7E">
        <w:rPr>
          <w:rFonts w:ascii="Arial" w:hAnsi="Arial" w:cs="Arial"/>
          <w:i/>
          <w:color w:val="E36C0A"/>
          <w:sz w:val="20"/>
          <w:szCs w:val="22"/>
          <w:lang w:val="en-US"/>
        </w:rPr>
        <w:t xml:space="preserve">and </w:t>
      </w:r>
      <w:r w:rsidR="00336398">
        <w:rPr>
          <w:rFonts w:ascii="Arial" w:hAnsi="Arial" w:cs="Arial"/>
          <w:i/>
          <w:color w:val="E36C0A"/>
          <w:sz w:val="20"/>
          <w:szCs w:val="22"/>
          <w:lang w:val="en-US"/>
        </w:rPr>
        <w:t xml:space="preserve">the </w:t>
      </w:r>
      <w:r w:rsidRPr="004B3A7E">
        <w:rPr>
          <w:rFonts w:ascii="Arial" w:hAnsi="Arial" w:cs="Arial"/>
          <w:i/>
          <w:color w:val="E36C0A"/>
          <w:sz w:val="20"/>
          <w:szCs w:val="22"/>
          <w:lang w:val="en-US"/>
        </w:rPr>
        <w:t>access to the PSG Distribution Network</w:t>
      </w:r>
      <w:r w:rsidR="00887471">
        <w:rPr>
          <w:rFonts w:ascii="Arial" w:hAnsi="Arial" w:cs="Arial"/>
          <w:i/>
          <w:color w:val="E36C0A"/>
          <w:sz w:val="20"/>
          <w:szCs w:val="22"/>
          <w:lang w:val="en-US"/>
        </w:rPr>
        <w:t>:]</w:t>
      </w:r>
    </w:p>
    <w:p w14:paraId="7C4C9758" w14:textId="2C52460F" w:rsidR="00B2422C" w:rsidRPr="004B3A7E" w:rsidRDefault="00C87F7B" w:rsidP="001261AA">
      <w:pPr>
        <w:pStyle w:val="Ustp"/>
        <w:numPr>
          <w:ilvl w:val="1"/>
          <w:numId w:val="12"/>
        </w:numPr>
        <w:tabs>
          <w:tab w:val="clear" w:pos="709"/>
          <w:tab w:val="num" w:pos="567"/>
        </w:tabs>
        <w:ind w:left="0" w:firstLine="0"/>
        <w:rPr>
          <w:rFonts w:ascii="Arial" w:hAnsi="Arial" w:cs="Arial"/>
          <w:bCs/>
          <w:i/>
          <w:sz w:val="20"/>
          <w:szCs w:val="22"/>
          <w:lang w:val="en-US"/>
        </w:rPr>
      </w:pPr>
      <w:r w:rsidRPr="004B3A7E">
        <w:rPr>
          <w:rFonts w:ascii="Arial" w:hAnsi="Arial" w:cs="Arial"/>
          <w:i/>
          <w:sz w:val="20"/>
          <w:szCs w:val="22"/>
          <w:lang w:val="en-US"/>
        </w:rPr>
        <w:t xml:space="preserve">The </w:t>
      </w:r>
      <w:r w:rsidR="00932FE9">
        <w:rPr>
          <w:rFonts w:ascii="Arial" w:hAnsi="Arial" w:cs="Arial"/>
          <w:i/>
          <w:sz w:val="20"/>
          <w:szCs w:val="22"/>
          <w:lang w:val="en-US"/>
        </w:rPr>
        <w:t>P</w:t>
      </w:r>
      <w:r w:rsidRPr="004B3A7E">
        <w:rPr>
          <w:rFonts w:ascii="Arial" w:hAnsi="Arial" w:cs="Arial"/>
          <w:i/>
          <w:sz w:val="20"/>
          <w:szCs w:val="22"/>
          <w:lang w:val="en-US"/>
        </w:rPr>
        <w:t xml:space="preserve">arties </w:t>
      </w:r>
      <w:r w:rsidR="00A96EB6" w:rsidRPr="004B3A7E">
        <w:rPr>
          <w:rFonts w:ascii="Arial" w:hAnsi="Arial" w:cs="Arial"/>
          <w:i/>
          <w:sz w:val="20"/>
          <w:szCs w:val="22"/>
          <w:lang w:val="en-US"/>
        </w:rPr>
        <w:t xml:space="preserve">undertake to </w:t>
      </w:r>
      <w:r w:rsidR="00932FE9">
        <w:rPr>
          <w:rFonts w:ascii="Arial" w:hAnsi="Arial" w:cs="Arial"/>
          <w:i/>
          <w:sz w:val="20"/>
          <w:szCs w:val="22"/>
          <w:lang w:val="en-US"/>
        </w:rPr>
        <w:t>work together on</w:t>
      </w:r>
      <w:r w:rsidR="00444C8B" w:rsidRPr="004B3A7E">
        <w:rPr>
          <w:rFonts w:ascii="Arial" w:hAnsi="Arial" w:cs="Arial"/>
          <w:i/>
          <w:sz w:val="20"/>
          <w:szCs w:val="22"/>
          <w:lang w:val="en-US"/>
        </w:rPr>
        <w:t xml:space="preserve"> providing </w:t>
      </w:r>
      <w:r w:rsidR="004957CB" w:rsidRPr="004B3A7E">
        <w:rPr>
          <w:rFonts w:ascii="Arial" w:hAnsi="Arial" w:cs="Arial"/>
          <w:bCs/>
          <w:i/>
          <w:sz w:val="20"/>
          <w:szCs w:val="22"/>
          <w:lang w:val="en-US"/>
        </w:rPr>
        <w:t xml:space="preserve">technical support to </w:t>
      </w:r>
      <w:r w:rsidR="00932FE9">
        <w:rPr>
          <w:rFonts w:ascii="Arial" w:hAnsi="Arial" w:cs="Arial"/>
          <w:bCs/>
          <w:i/>
          <w:sz w:val="20"/>
          <w:szCs w:val="22"/>
          <w:lang w:val="en-US"/>
        </w:rPr>
        <w:t xml:space="preserve">the </w:t>
      </w:r>
      <w:r w:rsidR="00831BB1" w:rsidRPr="004B3A7E">
        <w:rPr>
          <w:rFonts w:ascii="Arial" w:hAnsi="Arial" w:cs="Arial"/>
          <w:bCs/>
          <w:i/>
          <w:sz w:val="20"/>
          <w:szCs w:val="22"/>
          <w:lang w:val="en-US"/>
        </w:rPr>
        <w:t xml:space="preserve">Contracting Authority </w:t>
      </w:r>
      <w:r w:rsidR="00A96EB6" w:rsidRPr="004B3A7E">
        <w:rPr>
          <w:rFonts w:ascii="Arial" w:hAnsi="Arial" w:cs="Arial"/>
          <w:bCs/>
          <w:i/>
          <w:sz w:val="20"/>
          <w:szCs w:val="22"/>
          <w:lang w:val="en-US"/>
        </w:rPr>
        <w:t xml:space="preserve">specialists, </w:t>
      </w:r>
      <w:r w:rsidR="004957CB" w:rsidRPr="004B3A7E">
        <w:rPr>
          <w:rFonts w:ascii="Arial" w:hAnsi="Arial" w:cs="Arial"/>
          <w:bCs/>
          <w:i/>
          <w:sz w:val="20"/>
          <w:szCs w:val="22"/>
          <w:lang w:val="en-US"/>
        </w:rPr>
        <w:t xml:space="preserve">data on the use of the </w:t>
      </w:r>
      <w:r w:rsidR="00A96EB6" w:rsidRPr="004B3A7E">
        <w:rPr>
          <w:rFonts w:ascii="Arial" w:hAnsi="Arial" w:cs="Arial"/>
          <w:bCs/>
          <w:i/>
          <w:sz w:val="20"/>
          <w:szCs w:val="22"/>
          <w:lang w:val="en-US"/>
        </w:rPr>
        <w:t xml:space="preserve">PSG Distribution Network, </w:t>
      </w:r>
      <w:r w:rsidR="00F95BB3" w:rsidRPr="004B3A7E">
        <w:rPr>
          <w:rFonts w:ascii="Arial" w:hAnsi="Arial" w:cs="Arial"/>
          <w:bCs/>
          <w:i/>
          <w:sz w:val="20"/>
          <w:szCs w:val="22"/>
          <w:lang w:val="en-US"/>
        </w:rPr>
        <w:t xml:space="preserve">and </w:t>
      </w:r>
      <w:r w:rsidR="0093689D" w:rsidRPr="004B3A7E">
        <w:rPr>
          <w:rFonts w:ascii="Arial" w:hAnsi="Arial" w:cs="Arial"/>
          <w:bCs/>
          <w:i/>
          <w:sz w:val="20"/>
          <w:szCs w:val="22"/>
          <w:lang w:val="en-US"/>
        </w:rPr>
        <w:t xml:space="preserve">making available the </w:t>
      </w:r>
      <w:r w:rsidR="00F95BB3" w:rsidRPr="004B3A7E">
        <w:rPr>
          <w:rFonts w:ascii="Arial" w:hAnsi="Arial" w:cs="Arial"/>
          <w:bCs/>
          <w:i/>
          <w:sz w:val="20"/>
          <w:szCs w:val="22"/>
          <w:lang w:val="en-US"/>
        </w:rPr>
        <w:t>infrastructure included in the PSG Distribution Network</w:t>
      </w:r>
      <w:r w:rsidR="003C1FEB" w:rsidRPr="004B3A7E">
        <w:rPr>
          <w:rFonts w:ascii="Arial" w:hAnsi="Arial" w:cs="Arial"/>
          <w:bCs/>
          <w:i/>
          <w:sz w:val="20"/>
          <w:szCs w:val="22"/>
          <w:lang w:val="en-US"/>
        </w:rPr>
        <w:t>.</w:t>
      </w:r>
    </w:p>
    <w:p w14:paraId="21570E18" w14:textId="5F9DB605" w:rsidR="00B2422C" w:rsidRPr="004B3A7E" w:rsidRDefault="00C87F7B" w:rsidP="001261AA">
      <w:pPr>
        <w:pStyle w:val="Ustp"/>
        <w:tabs>
          <w:tab w:val="clear" w:pos="1080"/>
        </w:tabs>
        <w:ind w:left="0" w:firstLine="0"/>
        <w:rPr>
          <w:rFonts w:ascii="Arial" w:hAnsi="Arial" w:cs="Arial"/>
          <w:i/>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Pr="004B3A7E">
        <w:rPr>
          <w:rFonts w:ascii="Arial" w:hAnsi="Arial" w:cs="Arial"/>
          <w:i/>
          <w:color w:val="E36C0A"/>
          <w:sz w:val="20"/>
          <w:szCs w:val="22"/>
          <w:lang w:val="en-US"/>
        </w:rPr>
        <w:t xml:space="preserve">, </w:t>
      </w:r>
      <w:r w:rsidR="00932FE9">
        <w:rPr>
          <w:rFonts w:ascii="Arial" w:hAnsi="Arial" w:cs="Arial"/>
          <w:i/>
          <w:color w:val="E36C0A"/>
          <w:sz w:val="20"/>
          <w:szCs w:val="22"/>
          <w:lang w:val="en-US"/>
        </w:rPr>
        <w:t>if</w:t>
      </w:r>
      <w:r w:rsidRPr="004B3A7E">
        <w:rPr>
          <w:rFonts w:ascii="Arial" w:hAnsi="Arial" w:cs="Arial"/>
          <w:i/>
          <w:color w:val="E36C0A"/>
          <w:sz w:val="20"/>
          <w:szCs w:val="22"/>
          <w:lang w:val="en-US"/>
        </w:rPr>
        <w:t xml:space="preserve"> the </w:t>
      </w:r>
      <w:r w:rsidR="00831BB1" w:rsidRPr="004B3A7E">
        <w:rPr>
          <w:rFonts w:ascii="Arial" w:hAnsi="Arial" w:cs="Arial"/>
          <w:i/>
          <w:color w:val="E36C0A"/>
          <w:sz w:val="20"/>
          <w:szCs w:val="22"/>
          <w:lang w:val="en-US"/>
        </w:rPr>
        <w:t xml:space="preserve">Contract </w:t>
      </w:r>
      <w:r w:rsidRPr="004B3A7E">
        <w:rPr>
          <w:rFonts w:ascii="Arial" w:hAnsi="Arial" w:cs="Arial"/>
          <w:i/>
          <w:color w:val="E36C0A"/>
          <w:sz w:val="20"/>
          <w:szCs w:val="22"/>
          <w:lang w:val="en-US"/>
        </w:rPr>
        <w:t xml:space="preserve">involves or may involve the </w:t>
      </w:r>
      <w:r w:rsidR="00B743DF" w:rsidRPr="004B3A7E">
        <w:rPr>
          <w:rFonts w:ascii="Arial" w:hAnsi="Arial" w:cs="Arial"/>
          <w:i/>
          <w:color w:val="E36C0A"/>
          <w:sz w:val="20"/>
          <w:szCs w:val="22"/>
          <w:lang w:val="en-US"/>
        </w:rPr>
        <w:t xml:space="preserve">provision </w:t>
      </w:r>
      <w:r w:rsidRPr="004B3A7E">
        <w:rPr>
          <w:rFonts w:ascii="Arial" w:hAnsi="Arial" w:cs="Arial"/>
          <w:i/>
          <w:color w:val="E36C0A"/>
          <w:sz w:val="20"/>
          <w:szCs w:val="22"/>
          <w:lang w:val="en-US"/>
        </w:rPr>
        <w:t xml:space="preserve">of sensitive commercial information within the meaning of the </w:t>
      </w:r>
      <w:r w:rsidR="00B743DF" w:rsidRPr="004B3A7E">
        <w:rPr>
          <w:rFonts w:ascii="Arial" w:hAnsi="Arial" w:cs="Arial"/>
          <w:i/>
          <w:color w:val="E36C0A"/>
          <w:sz w:val="20"/>
          <w:szCs w:val="22"/>
          <w:lang w:val="en-US"/>
        </w:rPr>
        <w:t xml:space="preserve">Compliance </w:t>
      </w:r>
      <w:proofErr w:type="spellStart"/>
      <w:r w:rsidR="00B743DF" w:rsidRPr="004B3A7E">
        <w:rPr>
          <w:rFonts w:ascii="Arial" w:hAnsi="Arial" w:cs="Arial"/>
          <w:i/>
          <w:color w:val="E36C0A"/>
          <w:sz w:val="20"/>
          <w:szCs w:val="22"/>
          <w:lang w:val="en-US"/>
        </w:rPr>
        <w:t>Program</w:t>
      </w:r>
      <w:r w:rsidR="00932FE9">
        <w:rPr>
          <w:rFonts w:ascii="Arial" w:hAnsi="Arial" w:cs="Arial"/>
          <w:i/>
          <w:color w:val="E36C0A"/>
          <w:sz w:val="20"/>
          <w:szCs w:val="22"/>
          <w:lang w:val="en-US"/>
        </w:rPr>
        <w:t>me</w:t>
      </w:r>
      <w:proofErr w:type="spellEnd"/>
      <w:r w:rsidR="00B743DF" w:rsidRPr="004B3A7E">
        <w:rPr>
          <w:rFonts w:ascii="Arial" w:hAnsi="Arial" w:cs="Arial"/>
          <w:i/>
          <w:color w:val="E36C0A"/>
          <w:sz w:val="20"/>
          <w:szCs w:val="22"/>
          <w:lang w:val="en-US"/>
        </w:rPr>
        <w:t xml:space="preserve"> of </w:t>
      </w:r>
      <w:r w:rsidRPr="004B3A7E">
        <w:rPr>
          <w:rFonts w:ascii="Arial" w:hAnsi="Arial" w:cs="Arial"/>
          <w:i/>
          <w:color w:val="E36C0A"/>
          <w:sz w:val="20"/>
          <w:szCs w:val="22"/>
          <w:lang w:val="en-US"/>
        </w:rPr>
        <w:t xml:space="preserve">Polska </w:t>
      </w:r>
      <w:proofErr w:type="spellStart"/>
      <w:r w:rsidRPr="004B3A7E">
        <w:rPr>
          <w:rFonts w:ascii="Arial" w:hAnsi="Arial" w:cs="Arial"/>
          <w:i/>
          <w:color w:val="E36C0A"/>
          <w:sz w:val="20"/>
          <w:szCs w:val="22"/>
          <w:lang w:val="en-US"/>
        </w:rPr>
        <w:t>Spółka</w:t>
      </w:r>
      <w:proofErr w:type="spellEnd"/>
      <w:r w:rsidRPr="004B3A7E">
        <w:rPr>
          <w:rFonts w:ascii="Arial" w:hAnsi="Arial" w:cs="Arial"/>
          <w:i/>
          <w:color w:val="E36C0A"/>
          <w:sz w:val="20"/>
          <w:szCs w:val="22"/>
          <w:lang w:val="en-US"/>
        </w:rPr>
        <w:t xml:space="preserve"> Gazownictwa sp. z </w:t>
      </w:r>
      <w:proofErr w:type="spellStart"/>
      <w:r w:rsidRPr="004B3A7E">
        <w:rPr>
          <w:rFonts w:ascii="Arial" w:hAnsi="Arial" w:cs="Arial"/>
          <w:i/>
          <w:color w:val="E36C0A"/>
          <w:sz w:val="20"/>
          <w:szCs w:val="22"/>
          <w:lang w:val="en-US"/>
        </w:rPr>
        <w:t>o.o.</w:t>
      </w:r>
      <w:proofErr w:type="spellEnd"/>
      <w:r w:rsidR="00887471">
        <w:rPr>
          <w:rFonts w:ascii="Arial" w:hAnsi="Arial" w:cs="Arial"/>
          <w:i/>
          <w:color w:val="E36C0A"/>
          <w:sz w:val="20"/>
          <w:szCs w:val="22"/>
          <w:lang w:val="en-US"/>
        </w:rPr>
        <w:t>:]</w:t>
      </w:r>
    </w:p>
    <w:p w14:paraId="23C483C4" w14:textId="0024D792"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i/>
          <w:sz w:val="20"/>
          <w:szCs w:val="22"/>
          <w:lang w:val="en-US"/>
        </w:rPr>
        <w:t xml:space="preserve">The Contractor </w:t>
      </w:r>
      <w:r w:rsidR="00932FE9">
        <w:rPr>
          <w:rFonts w:ascii="Arial" w:hAnsi="Arial" w:cs="Arial"/>
          <w:i/>
          <w:sz w:val="20"/>
          <w:szCs w:val="22"/>
          <w:lang w:val="en-US"/>
        </w:rPr>
        <w:t>represents</w:t>
      </w:r>
      <w:r w:rsidR="002103EE" w:rsidRPr="004B3A7E">
        <w:rPr>
          <w:rFonts w:ascii="Arial" w:hAnsi="Arial" w:cs="Arial"/>
          <w:i/>
          <w:sz w:val="20"/>
          <w:szCs w:val="22"/>
          <w:lang w:val="en-US"/>
        </w:rPr>
        <w:t xml:space="preserve"> that, prior to commencing </w:t>
      </w:r>
      <w:r w:rsidR="0033265D">
        <w:rPr>
          <w:rFonts w:ascii="Arial" w:hAnsi="Arial" w:cs="Arial"/>
          <w:i/>
          <w:sz w:val="20"/>
          <w:szCs w:val="22"/>
          <w:lang w:val="en-US"/>
        </w:rPr>
        <w:t xml:space="preserve">the </w:t>
      </w:r>
      <w:r w:rsidR="00932FE9">
        <w:rPr>
          <w:rFonts w:ascii="Arial" w:hAnsi="Arial" w:cs="Arial"/>
          <w:i/>
          <w:sz w:val="20"/>
          <w:szCs w:val="22"/>
          <w:lang w:val="en-US"/>
        </w:rPr>
        <w:t>delivery</w:t>
      </w:r>
      <w:r w:rsidR="002103EE" w:rsidRPr="004B3A7E">
        <w:rPr>
          <w:rFonts w:ascii="Arial" w:hAnsi="Arial" w:cs="Arial"/>
          <w:i/>
          <w:sz w:val="20"/>
          <w:szCs w:val="22"/>
          <w:lang w:val="en-US"/>
        </w:rPr>
        <w:t xml:space="preserve"> of the </w:t>
      </w:r>
      <w:r w:rsidRPr="004B3A7E">
        <w:rPr>
          <w:rFonts w:ascii="Arial" w:hAnsi="Arial" w:cs="Arial"/>
          <w:i/>
          <w:sz w:val="20"/>
          <w:szCs w:val="22"/>
          <w:lang w:val="en-US"/>
        </w:rPr>
        <w:t xml:space="preserve">Scope of Contract, </w:t>
      </w:r>
      <w:r w:rsidR="00932FE9">
        <w:rPr>
          <w:rFonts w:ascii="Arial" w:hAnsi="Arial" w:cs="Arial"/>
          <w:i/>
          <w:sz w:val="20"/>
          <w:szCs w:val="22"/>
          <w:lang w:val="en-US"/>
        </w:rPr>
        <w:t>he has read</w:t>
      </w:r>
      <w:r w:rsidR="002103EE" w:rsidRPr="004B3A7E">
        <w:rPr>
          <w:rFonts w:ascii="Arial" w:hAnsi="Arial" w:cs="Arial"/>
          <w:i/>
          <w:sz w:val="20"/>
          <w:szCs w:val="22"/>
          <w:lang w:val="en-US"/>
        </w:rPr>
        <w:t xml:space="preserve"> the applicable </w:t>
      </w:r>
      <w:r w:rsidR="00B743DF" w:rsidRPr="004B3A7E">
        <w:rPr>
          <w:rFonts w:ascii="Arial" w:hAnsi="Arial" w:cs="Arial"/>
          <w:i/>
          <w:sz w:val="20"/>
          <w:szCs w:val="22"/>
          <w:lang w:val="en-US"/>
        </w:rPr>
        <w:t xml:space="preserve">Compliance </w:t>
      </w:r>
      <w:proofErr w:type="spellStart"/>
      <w:r w:rsidR="00B743DF" w:rsidRPr="004B3A7E">
        <w:rPr>
          <w:rFonts w:ascii="Arial" w:hAnsi="Arial" w:cs="Arial"/>
          <w:i/>
          <w:sz w:val="20"/>
          <w:szCs w:val="22"/>
          <w:lang w:val="en-US"/>
        </w:rPr>
        <w:t>Programme</w:t>
      </w:r>
      <w:proofErr w:type="spellEnd"/>
      <w:r w:rsidR="00B743DF" w:rsidRPr="004B3A7E">
        <w:rPr>
          <w:rFonts w:ascii="Arial" w:hAnsi="Arial" w:cs="Arial"/>
          <w:i/>
          <w:sz w:val="20"/>
          <w:szCs w:val="22"/>
          <w:lang w:val="en-US"/>
        </w:rPr>
        <w:t xml:space="preserve"> of </w:t>
      </w:r>
      <w:r w:rsidR="002103EE" w:rsidRPr="004B3A7E">
        <w:rPr>
          <w:rFonts w:ascii="Arial" w:hAnsi="Arial" w:cs="Arial"/>
          <w:i/>
          <w:sz w:val="20"/>
          <w:szCs w:val="22"/>
          <w:lang w:val="en-US"/>
        </w:rPr>
        <w:t xml:space="preserve">Polska </w:t>
      </w:r>
      <w:proofErr w:type="spellStart"/>
      <w:r w:rsidR="002103EE" w:rsidRPr="004B3A7E">
        <w:rPr>
          <w:rFonts w:ascii="Arial" w:hAnsi="Arial" w:cs="Arial"/>
          <w:i/>
          <w:sz w:val="20"/>
          <w:szCs w:val="22"/>
          <w:lang w:val="en-US"/>
        </w:rPr>
        <w:t>Spółka</w:t>
      </w:r>
      <w:proofErr w:type="spellEnd"/>
      <w:r w:rsidR="002103EE" w:rsidRPr="004B3A7E">
        <w:rPr>
          <w:rFonts w:ascii="Arial" w:hAnsi="Arial" w:cs="Arial"/>
          <w:i/>
          <w:sz w:val="20"/>
          <w:szCs w:val="22"/>
          <w:lang w:val="en-US"/>
        </w:rPr>
        <w:t xml:space="preserve"> Gazownictwa sp. z </w:t>
      </w:r>
      <w:proofErr w:type="spellStart"/>
      <w:r w:rsidR="002103EE" w:rsidRPr="004B3A7E">
        <w:rPr>
          <w:rFonts w:ascii="Arial" w:hAnsi="Arial" w:cs="Arial"/>
          <w:i/>
          <w:sz w:val="20"/>
          <w:szCs w:val="22"/>
          <w:lang w:val="en-US"/>
        </w:rPr>
        <w:t>o.o.</w:t>
      </w:r>
      <w:proofErr w:type="spellEnd"/>
      <w:r w:rsidR="002103EE" w:rsidRPr="004B3A7E">
        <w:rPr>
          <w:rFonts w:ascii="Arial" w:hAnsi="Arial" w:cs="Arial"/>
          <w:i/>
          <w:sz w:val="20"/>
          <w:szCs w:val="22"/>
          <w:lang w:val="en-US"/>
        </w:rPr>
        <w:t xml:space="preserve"> </w:t>
      </w:r>
      <w:r w:rsidR="002103EE" w:rsidRPr="00932FE9">
        <w:rPr>
          <w:rFonts w:ascii="Arial" w:hAnsi="Arial" w:cs="Arial"/>
          <w:b/>
          <w:bCs/>
          <w:i/>
          <w:sz w:val="20"/>
          <w:szCs w:val="22"/>
          <w:lang w:val="en-US"/>
        </w:rPr>
        <w:t>(Compliance</w:t>
      </w:r>
      <w:r w:rsidR="002103EE" w:rsidRPr="004B3A7E">
        <w:rPr>
          <w:rFonts w:ascii="Arial" w:hAnsi="Arial" w:cs="Arial"/>
          <w:i/>
          <w:sz w:val="20"/>
          <w:szCs w:val="22"/>
          <w:lang w:val="en-US"/>
        </w:rPr>
        <w:t xml:space="preserve"> </w:t>
      </w:r>
      <w:proofErr w:type="spellStart"/>
      <w:r w:rsidR="00B743DF" w:rsidRPr="004B3A7E">
        <w:rPr>
          <w:rFonts w:ascii="Arial" w:hAnsi="Arial" w:cs="Arial"/>
          <w:b/>
          <w:i/>
          <w:sz w:val="20"/>
          <w:szCs w:val="22"/>
          <w:lang w:val="en-US"/>
        </w:rPr>
        <w:t>Programme</w:t>
      </w:r>
      <w:proofErr w:type="spellEnd"/>
      <w:r w:rsidR="002103EE" w:rsidRPr="004B3A7E">
        <w:rPr>
          <w:rFonts w:ascii="Arial" w:hAnsi="Arial" w:cs="Arial"/>
          <w:i/>
          <w:sz w:val="20"/>
          <w:szCs w:val="22"/>
          <w:lang w:val="en-US"/>
        </w:rPr>
        <w:t xml:space="preserve">), </w:t>
      </w:r>
      <w:r w:rsidR="00932FE9">
        <w:rPr>
          <w:rFonts w:ascii="Arial" w:hAnsi="Arial" w:cs="Arial"/>
          <w:i/>
          <w:sz w:val="20"/>
          <w:szCs w:val="22"/>
          <w:lang w:val="en-US"/>
        </w:rPr>
        <w:t>as its purpose is</w:t>
      </w:r>
      <w:r w:rsidR="002103EE" w:rsidRPr="004B3A7E">
        <w:rPr>
          <w:rFonts w:ascii="Arial" w:hAnsi="Arial" w:cs="Arial"/>
          <w:i/>
          <w:sz w:val="20"/>
          <w:szCs w:val="22"/>
          <w:lang w:val="en-US"/>
        </w:rPr>
        <w:t xml:space="preserve"> to ensure equal and non-discriminatory treatment of distribution system users and to protect commercially sensitive information. The </w:t>
      </w:r>
      <w:r w:rsidR="00B743DF" w:rsidRPr="004B3A7E">
        <w:rPr>
          <w:rFonts w:ascii="Arial" w:hAnsi="Arial" w:cs="Arial"/>
          <w:i/>
          <w:sz w:val="20"/>
          <w:szCs w:val="22"/>
          <w:lang w:val="en-US"/>
        </w:rPr>
        <w:t xml:space="preserve">Compliance </w:t>
      </w:r>
      <w:proofErr w:type="spellStart"/>
      <w:r w:rsidR="00B743DF" w:rsidRPr="004B3A7E">
        <w:rPr>
          <w:rFonts w:ascii="Arial" w:hAnsi="Arial" w:cs="Arial"/>
          <w:i/>
          <w:sz w:val="20"/>
          <w:szCs w:val="22"/>
          <w:lang w:val="en-US"/>
        </w:rPr>
        <w:t>Programme</w:t>
      </w:r>
      <w:proofErr w:type="spellEnd"/>
      <w:r w:rsidR="00B743DF" w:rsidRPr="004B3A7E">
        <w:rPr>
          <w:rFonts w:ascii="Arial" w:hAnsi="Arial" w:cs="Arial"/>
          <w:i/>
          <w:sz w:val="20"/>
          <w:szCs w:val="22"/>
          <w:lang w:val="en-US"/>
        </w:rPr>
        <w:t xml:space="preserve"> </w:t>
      </w:r>
      <w:r w:rsidR="002103EE" w:rsidRPr="004B3A7E">
        <w:rPr>
          <w:rFonts w:ascii="Arial" w:hAnsi="Arial" w:cs="Arial"/>
          <w:i/>
          <w:sz w:val="20"/>
          <w:szCs w:val="22"/>
          <w:lang w:val="en-US"/>
        </w:rPr>
        <w:t xml:space="preserve">and the list of distribution system users are available on the </w:t>
      </w:r>
      <w:r w:rsidRPr="004B3A7E">
        <w:rPr>
          <w:rFonts w:ascii="Arial" w:hAnsi="Arial" w:cs="Arial"/>
          <w:i/>
          <w:sz w:val="20"/>
          <w:szCs w:val="22"/>
          <w:lang w:val="en-US"/>
        </w:rPr>
        <w:t>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website </w:t>
      </w:r>
      <w:r w:rsidR="002103EE" w:rsidRPr="004B3A7E">
        <w:rPr>
          <w:rFonts w:ascii="Arial" w:hAnsi="Arial" w:cs="Arial"/>
          <w:i/>
          <w:sz w:val="20"/>
          <w:szCs w:val="22"/>
          <w:lang w:val="en-US"/>
        </w:rPr>
        <w:t>at www.psgaz.pl, under the tab</w:t>
      </w:r>
      <w:r w:rsidR="00932FE9">
        <w:rPr>
          <w:rFonts w:ascii="Arial" w:hAnsi="Arial" w:cs="Arial"/>
          <w:i/>
          <w:sz w:val="20"/>
          <w:szCs w:val="22"/>
          <w:lang w:val="en-US"/>
        </w:rPr>
        <w:t xml:space="preserve"> </w:t>
      </w:r>
      <w:r w:rsidR="00BC680F">
        <w:rPr>
          <w:rFonts w:ascii="Arial" w:hAnsi="Arial" w:cs="Arial"/>
          <w:i/>
          <w:sz w:val="20"/>
          <w:szCs w:val="22"/>
          <w:lang w:val="en-US"/>
        </w:rPr>
        <w:t>“</w:t>
      </w:r>
      <w:r w:rsidR="00932FE9" w:rsidRPr="00D70B68">
        <w:rPr>
          <w:rFonts w:ascii="Arial" w:hAnsi="Arial" w:cs="Arial"/>
          <w:i/>
          <w:sz w:val="20"/>
          <w:szCs w:val="22"/>
        </w:rPr>
        <w:t>Dla kontrahenta / Pliki do pobrania</w:t>
      </w:r>
      <w:r w:rsidR="00BC680F">
        <w:rPr>
          <w:rFonts w:ascii="Arial" w:hAnsi="Arial" w:cs="Arial"/>
          <w:i/>
          <w:sz w:val="20"/>
          <w:szCs w:val="22"/>
        </w:rPr>
        <w:t>”</w:t>
      </w:r>
      <w:r w:rsidR="002103EE" w:rsidRPr="004B3A7E">
        <w:rPr>
          <w:rFonts w:ascii="Arial" w:hAnsi="Arial" w:cs="Arial"/>
          <w:i/>
          <w:sz w:val="20"/>
          <w:szCs w:val="22"/>
          <w:lang w:val="en-US"/>
        </w:rPr>
        <w:t xml:space="preserve">. </w:t>
      </w:r>
      <w:r w:rsidR="00932FE9">
        <w:rPr>
          <w:rFonts w:ascii="Arial" w:hAnsi="Arial" w:cs="Arial"/>
          <w:i/>
          <w:sz w:val="20"/>
          <w:szCs w:val="22"/>
          <w:lang w:val="en-US"/>
        </w:rPr>
        <w:t xml:space="preserve">As part of the </w:t>
      </w:r>
      <w:r w:rsidR="002103EE" w:rsidRPr="004B3A7E">
        <w:rPr>
          <w:rFonts w:ascii="Arial" w:hAnsi="Arial" w:cs="Arial"/>
          <w:i/>
          <w:sz w:val="20"/>
          <w:szCs w:val="22"/>
          <w:lang w:val="en-US"/>
        </w:rPr>
        <w:t xml:space="preserve">performance of the </w:t>
      </w:r>
      <w:r w:rsidR="00517023" w:rsidRPr="004B3A7E">
        <w:rPr>
          <w:rFonts w:ascii="Arial" w:hAnsi="Arial" w:cs="Arial"/>
          <w:i/>
          <w:sz w:val="20"/>
          <w:szCs w:val="22"/>
          <w:lang w:val="en-US"/>
        </w:rPr>
        <w:t xml:space="preserve">Contract, </w:t>
      </w:r>
      <w:r w:rsidR="00932FE9">
        <w:rPr>
          <w:rFonts w:ascii="Arial" w:hAnsi="Arial" w:cs="Arial"/>
          <w:i/>
          <w:sz w:val="20"/>
          <w:szCs w:val="22"/>
          <w:lang w:val="en-US"/>
        </w:rPr>
        <w:t xml:space="preserve">the Contractor </w:t>
      </w:r>
      <w:r w:rsidR="002103EE" w:rsidRPr="004B3A7E">
        <w:rPr>
          <w:rFonts w:ascii="Arial" w:hAnsi="Arial" w:cs="Arial"/>
          <w:i/>
          <w:sz w:val="20"/>
          <w:szCs w:val="22"/>
          <w:lang w:val="en-US"/>
        </w:rPr>
        <w:t xml:space="preserve">undertakes to treat the </w:t>
      </w:r>
      <w:r w:rsidRPr="004B3A7E">
        <w:rPr>
          <w:rFonts w:ascii="Arial" w:hAnsi="Arial" w:cs="Arial"/>
          <w:i/>
          <w:sz w:val="20"/>
          <w:szCs w:val="22"/>
          <w:lang w:val="en-US"/>
        </w:rPr>
        <w:t>Contracting Authority</w:t>
      </w:r>
      <w:r w:rsidR="00BC680F">
        <w:rPr>
          <w:rFonts w:ascii="Arial" w:hAnsi="Arial" w:cs="Arial"/>
          <w:i/>
          <w:sz w:val="20"/>
          <w:szCs w:val="22"/>
          <w:lang w:val="en-US"/>
        </w:rPr>
        <w:t>’</w:t>
      </w:r>
      <w:r w:rsidR="002103EE" w:rsidRPr="004B3A7E">
        <w:rPr>
          <w:rFonts w:ascii="Arial" w:hAnsi="Arial" w:cs="Arial"/>
          <w:i/>
          <w:sz w:val="20"/>
          <w:szCs w:val="22"/>
          <w:lang w:val="en-US"/>
        </w:rPr>
        <w:t xml:space="preserve">s distribution system users </w:t>
      </w:r>
      <w:r w:rsidR="00932FE9">
        <w:rPr>
          <w:rFonts w:ascii="Arial" w:hAnsi="Arial" w:cs="Arial"/>
          <w:i/>
          <w:sz w:val="20"/>
          <w:szCs w:val="22"/>
          <w:lang w:val="en-US"/>
        </w:rPr>
        <w:t xml:space="preserve">in an </w:t>
      </w:r>
      <w:r w:rsidR="002103EE" w:rsidRPr="004B3A7E">
        <w:rPr>
          <w:rFonts w:ascii="Arial" w:hAnsi="Arial" w:cs="Arial"/>
          <w:i/>
          <w:sz w:val="20"/>
          <w:szCs w:val="22"/>
          <w:lang w:val="en-US"/>
        </w:rPr>
        <w:t>equal and non-discriminator</w:t>
      </w:r>
      <w:r w:rsidR="00932FE9">
        <w:rPr>
          <w:rFonts w:ascii="Arial" w:hAnsi="Arial" w:cs="Arial"/>
          <w:i/>
          <w:sz w:val="20"/>
          <w:szCs w:val="22"/>
          <w:lang w:val="en-US"/>
        </w:rPr>
        <w:t>y manner</w:t>
      </w:r>
      <w:r w:rsidR="002103EE" w:rsidRPr="004B3A7E">
        <w:rPr>
          <w:rFonts w:ascii="Arial" w:hAnsi="Arial" w:cs="Arial"/>
          <w:i/>
          <w:sz w:val="20"/>
          <w:szCs w:val="22"/>
          <w:lang w:val="en-US"/>
        </w:rPr>
        <w:t xml:space="preserve"> and to protect commercially sensitive information, as well as to use the data in question only to the extent necessary for the performance of the </w:t>
      </w:r>
      <w:r w:rsidR="00517023" w:rsidRPr="004B3A7E">
        <w:rPr>
          <w:rFonts w:ascii="Arial" w:hAnsi="Arial" w:cs="Arial"/>
          <w:i/>
          <w:sz w:val="20"/>
          <w:szCs w:val="22"/>
          <w:lang w:val="en-US"/>
        </w:rPr>
        <w:t>Contract</w:t>
      </w:r>
      <w:r w:rsidR="002103EE" w:rsidRPr="004B3A7E">
        <w:rPr>
          <w:rFonts w:ascii="Arial" w:hAnsi="Arial" w:cs="Arial"/>
          <w:i/>
          <w:sz w:val="20"/>
          <w:szCs w:val="22"/>
          <w:lang w:val="en-US"/>
        </w:rPr>
        <w:t>.</w:t>
      </w:r>
    </w:p>
    <w:p w14:paraId="44FFAFE6" w14:textId="44374914" w:rsidR="00B2422C" w:rsidRPr="004B3A7E" w:rsidRDefault="00C87F7B"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 xml:space="preserve">[Optional </w:t>
      </w:r>
      <w:r w:rsidR="0067110D">
        <w:rPr>
          <w:rFonts w:ascii="Arial" w:hAnsi="Arial" w:cs="Arial"/>
          <w:i/>
          <w:color w:val="E36C0A"/>
          <w:sz w:val="20"/>
          <w:szCs w:val="22"/>
          <w:lang w:val="en-US"/>
        </w:rPr>
        <w:t xml:space="preserve">provisions, </w:t>
      </w:r>
      <w:r w:rsidRPr="004B3A7E">
        <w:rPr>
          <w:rFonts w:ascii="Arial" w:hAnsi="Arial" w:cs="Arial"/>
          <w:i/>
          <w:color w:val="E36C0A"/>
          <w:sz w:val="20"/>
          <w:szCs w:val="22"/>
          <w:lang w:val="en-US"/>
        </w:rPr>
        <w:t xml:space="preserve">depending on the needs of the specific </w:t>
      </w:r>
      <w:r w:rsidR="00517023" w:rsidRPr="004B3A7E">
        <w:rPr>
          <w:rFonts w:ascii="Arial" w:hAnsi="Arial" w:cs="Arial"/>
          <w:i/>
          <w:color w:val="E36C0A"/>
          <w:sz w:val="20"/>
          <w:szCs w:val="22"/>
          <w:lang w:val="en-US"/>
        </w:rPr>
        <w:t>Contract</w:t>
      </w:r>
      <w:r w:rsidR="00887471">
        <w:rPr>
          <w:rFonts w:ascii="Arial" w:hAnsi="Arial" w:cs="Arial"/>
          <w:i/>
          <w:color w:val="E36C0A"/>
          <w:sz w:val="20"/>
          <w:szCs w:val="22"/>
          <w:lang w:val="en-US"/>
        </w:rPr>
        <w:t>:]</w:t>
      </w:r>
    </w:p>
    <w:p w14:paraId="200BDF27" w14:textId="525003E3" w:rsidR="00B2422C" w:rsidRPr="004B3A7E" w:rsidRDefault="0067110D" w:rsidP="001261AA">
      <w:pPr>
        <w:pStyle w:val="Ustp"/>
        <w:numPr>
          <w:ilvl w:val="1"/>
          <w:numId w:val="12"/>
        </w:numPr>
        <w:tabs>
          <w:tab w:val="clear" w:pos="709"/>
          <w:tab w:val="num" w:pos="567"/>
        </w:tabs>
        <w:ind w:left="0" w:firstLine="0"/>
        <w:rPr>
          <w:rFonts w:ascii="Arial" w:hAnsi="Arial" w:cs="Arial"/>
          <w:i/>
          <w:sz w:val="20"/>
          <w:szCs w:val="20"/>
          <w:lang w:val="en-US"/>
        </w:rPr>
      </w:pPr>
      <w:r>
        <w:rPr>
          <w:rFonts w:ascii="Arial" w:hAnsi="Arial" w:cs="Arial"/>
          <w:i/>
          <w:sz w:val="20"/>
          <w:szCs w:val="22"/>
          <w:lang w:val="en-US"/>
        </w:rPr>
        <w:t xml:space="preserve">The </w:t>
      </w:r>
      <w:r w:rsidR="00C87F7B" w:rsidRPr="004B3A7E">
        <w:rPr>
          <w:rFonts w:ascii="Arial" w:hAnsi="Arial" w:cs="Arial"/>
          <w:i/>
          <w:sz w:val="20"/>
          <w:szCs w:val="22"/>
          <w:lang w:val="en-US"/>
        </w:rPr>
        <w:t xml:space="preserve">Contractor </w:t>
      </w:r>
      <w:r>
        <w:rPr>
          <w:rFonts w:ascii="Arial" w:hAnsi="Arial" w:cs="Arial"/>
          <w:i/>
          <w:sz w:val="20"/>
          <w:szCs w:val="22"/>
          <w:lang w:val="en-US"/>
        </w:rPr>
        <w:t>represent</w:t>
      </w:r>
      <w:r w:rsidR="002103EE" w:rsidRPr="004B3A7E">
        <w:rPr>
          <w:rFonts w:ascii="Arial" w:hAnsi="Arial" w:cs="Arial"/>
          <w:i/>
          <w:sz w:val="20"/>
          <w:szCs w:val="22"/>
          <w:lang w:val="en-US"/>
        </w:rPr>
        <w:t xml:space="preserve">s that </w:t>
      </w:r>
      <w:r>
        <w:rPr>
          <w:rFonts w:ascii="Arial" w:hAnsi="Arial" w:cs="Arial"/>
          <w:i/>
          <w:sz w:val="20"/>
          <w:szCs w:val="22"/>
          <w:lang w:val="en-US"/>
        </w:rPr>
        <w:t>he has read</w:t>
      </w:r>
      <w:r w:rsidR="002103EE" w:rsidRPr="004B3A7E">
        <w:rPr>
          <w:rFonts w:ascii="Arial" w:hAnsi="Arial" w:cs="Arial"/>
          <w:i/>
          <w:sz w:val="20"/>
          <w:szCs w:val="22"/>
          <w:lang w:val="en-US"/>
        </w:rPr>
        <w:t xml:space="preserve"> [***]. </w:t>
      </w:r>
    </w:p>
    <w:p w14:paraId="027C916C" w14:textId="28D1993D" w:rsidR="00B2422C" w:rsidRPr="004B3A7E" w:rsidRDefault="00C87F7B" w:rsidP="001261AA">
      <w:pPr>
        <w:pStyle w:val="Ustp"/>
        <w:numPr>
          <w:ilvl w:val="1"/>
          <w:numId w:val="12"/>
        </w:numPr>
        <w:tabs>
          <w:tab w:val="clear" w:pos="709"/>
          <w:tab w:val="num" w:pos="567"/>
        </w:tabs>
        <w:ind w:left="0" w:firstLine="0"/>
        <w:rPr>
          <w:rFonts w:ascii="Arial" w:hAnsi="Arial" w:cs="Arial"/>
          <w:i/>
          <w:sz w:val="20"/>
          <w:szCs w:val="20"/>
          <w:lang w:val="en-US"/>
        </w:rPr>
      </w:pPr>
      <w:r w:rsidRPr="004B3A7E">
        <w:rPr>
          <w:rFonts w:ascii="Arial" w:hAnsi="Arial" w:cs="Arial"/>
          <w:i/>
          <w:sz w:val="20"/>
          <w:szCs w:val="20"/>
          <w:lang w:val="en-US"/>
        </w:rPr>
        <w:t xml:space="preserve">The Contractor </w:t>
      </w:r>
      <w:r w:rsidR="00244AD7" w:rsidRPr="004B3A7E">
        <w:rPr>
          <w:rFonts w:ascii="Arial" w:hAnsi="Arial" w:cs="Arial"/>
          <w:i/>
          <w:sz w:val="20"/>
          <w:szCs w:val="20"/>
          <w:lang w:val="en-US"/>
        </w:rPr>
        <w:t xml:space="preserve">represents that the </w:t>
      </w:r>
      <w:r w:rsidR="0067110D">
        <w:rPr>
          <w:rFonts w:ascii="Arial" w:hAnsi="Arial" w:cs="Arial"/>
          <w:i/>
          <w:sz w:val="20"/>
          <w:szCs w:val="20"/>
          <w:lang w:val="en-US"/>
        </w:rPr>
        <w:t>delivery</w:t>
      </w:r>
      <w:r w:rsidR="00244AD7" w:rsidRPr="004B3A7E">
        <w:rPr>
          <w:rFonts w:ascii="Arial" w:hAnsi="Arial" w:cs="Arial"/>
          <w:i/>
          <w:sz w:val="20"/>
          <w:szCs w:val="20"/>
          <w:lang w:val="en-US"/>
        </w:rPr>
        <w:t xml:space="preserve"> of the </w:t>
      </w:r>
      <w:r w:rsidRPr="004B3A7E">
        <w:rPr>
          <w:rFonts w:ascii="Arial" w:hAnsi="Arial" w:cs="Arial"/>
          <w:i/>
          <w:sz w:val="20"/>
          <w:szCs w:val="20"/>
          <w:lang w:val="en-US"/>
        </w:rPr>
        <w:t xml:space="preserve">Scope of Contract </w:t>
      </w:r>
      <w:r w:rsidR="00244AD7" w:rsidRPr="004B3A7E">
        <w:rPr>
          <w:rFonts w:ascii="Arial" w:hAnsi="Arial" w:cs="Arial"/>
          <w:i/>
          <w:sz w:val="20"/>
          <w:szCs w:val="20"/>
          <w:lang w:val="en-US"/>
        </w:rPr>
        <w:t xml:space="preserve">will be impartial, independent and objective, ensuring that neither the </w:t>
      </w:r>
      <w:r w:rsidRPr="004B3A7E">
        <w:rPr>
          <w:rFonts w:ascii="Arial" w:hAnsi="Arial" w:cs="Arial"/>
          <w:i/>
          <w:sz w:val="20"/>
          <w:szCs w:val="20"/>
          <w:lang w:val="en-US"/>
        </w:rPr>
        <w:t xml:space="preserve">Contractor </w:t>
      </w:r>
      <w:r w:rsidR="00244AD7" w:rsidRPr="004B3A7E">
        <w:rPr>
          <w:rFonts w:ascii="Arial" w:hAnsi="Arial" w:cs="Arial"/>
          <w:i/>
          <w:sz w:val="20"/>
          <w:szCs w:val="20"/>
          <w:lang w:val="en-US"/>
        </w:rPr>
        <w:t xml:space="preserve">nor any person involved in the performance of the </w:t>
      </w:r>
      <w:r w:rsidR="00517023" w:rsidRPr="004B3A7E">
        <w:rPr>
          <w:rFonts w:ascii="Arial" w:hAnsi="Arial" w:cs="Arial"/>
          <w:i/>
          <w:sz w:val="20"/>
          <w:szCs w:val="20"/>
          <w:lang w:val="en-US"/>
        </w:rPr>
        <w:t xml:space="preserve">Contract </w:t>
      </w:r>
      <w:r w:rsidR="0067110D">
        <w:rPr>
          <w:rFonts w:ascii="Arial" w:hAnsi="Arial" w:cs="Arial"/>
          <w:i/>
          <w:sz w:val="20"/>
          <w:szCs w:val="20"/>
          <w:lang w:val="en-US"/>
        </w:rPr>
        <w:t>receives</w:t>
      </w:r>
      <w:r w:rsidR="00244AD7" w:rsidRPr="004B3A7E">
        <w:rPr>
          <w:rFonts w:ascii="Arial" w:hAnsi="Arial" w:cs="Arial"/>
          <w:i/>
          <w:sz w:val="20"/>
          <w:szCs w:val="20"/>
          <w:lang w:val="en-US"/>
        </w:rPr>
        <w:t xml:space="preserve"> remuneration</w:t>
      </w:r>
      <w:r w:rsidR="0093689D" w:rsidRPr="004B3A7E">
        <w:rPr>
          <w:rFonts w:ascii="Arial" w:hAnsi="Arial" w:cs="Arial"/>
          <w:i/>
          <w:sz w:val="20"/>
          <w:szCs w:val="20"/>
          <w:lang w:val="en-US"/>
        </w:rPr>
        <w:t xml:space="preserve">, with respect to </w:t>
      </w:r>
      <w:r w:rsidRPr="004B3A7E">
        <w:rPr>
          <w:rFonts w:ascii="Arial" w:hAnsi="Arial" w:cs="Arial"/>
          <w:i/>
          <w:sz w:val="20"/>
          <w:szCs w:val="20"/>
          <w:lang w:val="en-US"/>
        </w:rPr>
        <w:t>the Scope of Contract</w:t>
      </w:r>
      <w:r w:rsidR="0093689D" w:rsidRPr="004B3A7E">
        <w:rPr>
          <w:rFonts w:ascii="Arial" w:hAnsi="Arial" w:cs="Arial"/>
          <w:i/>
          <w:sz w:val="20"/>
          <w:szCs w:val="20"/>
          <w:lang w:val="en-US"/>
        </w:rPr>
        <w:t xml:space="preserve">, </w:t>
      </w:r>
      <w:r w:rsidR="00244AD7" w:rsidRPr="004B3A7E">
        <w:rPr>
          <w:rFonts w:ascii="Arial" w:hAnsi="Arial" w:cs="Arial"/>
          <w:i/>
          <w:sz w:val="20"/>
          <w:szCs w:val="20"/>
          <w:lang w:val="en-US"/>
        </w:rPr>
        <w:t xml:space="preserve">in any form from an entity other than the </w:t>
      </w:r>
      <w:r w:rsidR="00153AC1" w:rsidRPr="004B3A7E">
        <w:rPr>
          <w:rFonts w:ascii="Arial" w:hAnsi="Arial" w:cs="Arial"/>
          <w:i/>
          <w:sz w:val="20"/>
          <w:szCs w:val="20"/>
          <w:lang w:val="en-US"/>
        </w:rPr>
        <w:t>Contracting Authority</w:t>
      </w:r>
      <w:r w:rsidR="00244AD7" w:rsidRPr="004B3A7E">
        <w:rPr>
          <w:rFonts w:ascii="Arial" w:hAnsi="Arial" w:cs="Arial"/>
          <w:i/>
          <w:sz w:val="20"/>
          <w:szCs w:val="20"/>
          <w:lang w:val="en-US"/>
        </w:rPr>
        <w:t>.</w:t>
      </w:r>
    </w:p>
    <w:p w14:paraId="7FE37CD3" w14:textId="77777777"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i/>
          <w:sz w:val="20"/>
          <w:szCs w:val="22"/>
          <w:lang w:val="en-US"/>
        </w:rPr>
        <w:t>[***]</w:t>
      </w:r>
      <w:r w:rsidRPr="004B3A7E">
        <w:rPr>
          <w:rFonts w:ascii="Arial" w:hAnsi="Arial" w:cs="Arial"/>
          <w:sz w:val="20"/>
          <w:szCs w:val="22"/>
          <w:lang w:val="en-US"/>
        </w:rPr>
        <w:t>.</w:t>
      </w:r>
    </w:p>
    <w:p w14:paraId="14150062" w14:textId="77777777" w:rsidR="00B12A5C" w:rsidRPr="004B3A7E" w:rsidRDefault="00B12A5C" w:rsidP="001261AA">
      <w:pPr>
        <w:pStyle w:val="Ustp"/>
        <w:tabs>
          <w:tab w:val="clear" w:pos="1080"/>
          <w:tab w:val="num" w:pos="1440"/>
        </w:tabs>
        <w:ind w:left="0" w:firstLine="0"/>
        <w:rPr>
          <w:rFonts w:ascii="Arial" w:hAnsi="Arial" w:cs="Arial"/>
          <w:sz w:val="20"/>
          <w:szCs w:val="22"/>
          <w:lang w:val="en-US"/>
        </w:rPr>
      </w:pPr>
    </w:p>
    <w:p w14:paraId="5538AB61" w14:textId="5A5D3723" w:rsidR="00B2422C" w:rsidRPr="004B3A7E" w:rsidRDefault="0067110D" w:rsidP="001261AA">
      <w:pPr>
        <w:numPr>
          <w:ilvl w:val="0"/>
          <w:numId w:val="11"/>
        </w:numPr>
        <w:spacing w:after="120"/>
        <w:ind w:left="0" w:firstLine="0"/>
        <w:jc w:val="both"/>
        <w:rPr>
          <w:rFonts w:ascii="Arial" w:eastAsia="Calibri" w:hAnsi="Arial" w:cs="Arial"/>
          <w:b/>
          <w:sz w:val="20"/>
          <w:szCs w:val="22"/>
          <w:lang w:val="en-US" w:eastAsia="en-US"/>
        </w:rPr>
      </w:pPr>
      <w:r>
        <w:rPr>
          <w:rFonts w:ascii="Arial" w:eastAsia="Calibri" w:hAnsi="Arial" w:cs="Arial"/>
          <w:b/>
          <w:sz w:val="20"/>
          <w:szCs w:val="22"/>
          <w:lang w:val="en-US" w:eastAsia="en-US"/>
        </w:rPr>
        <w:t xml:space="preserve">PRINCIPLES OF </w:t>
      </w:r>
      <w:r w:rsidR="004957CB" w:rsidRPr="004B3A7E">
        <w:rPr>
          <w:rFonts w:ascii="Arial" w:eastAsia="Calibri" w:hAnsi="Arial" w:cs="Arial"/>
          <w:b/>
          <w:sz w:val="20"/>
          <w:szCs w:val="22"/>
          <w:lang w:val="en-US" w:eastAsia="en-US"/>
        </w:rPr>
        <w:t>PROJECT MANAGEMENT</w:t>
      </w:r>
    </w:p>
    <w:p w14:paraId="7A139B66" w14:textId="77777777" w:rsidR="00B2422C" w:rsidRPr="004B3A7E" w:rsidRDefault="00C87F7B" w:rsidP="001261AA">
      <w:pPr>
        <w:numPr>
          <w:ilvl w:val="1"/>
          <w:numId w:val="11"/>
        </w:numPr>
        <w:spacing w:after="120"/>
        <w:ind w:left="0" w:firstLine="0"/>
        <w:jc w:val="both"/>
        <w:rPr>
          <w:rFonts w:ascii="Arial" w:hAnsi="Arial" w:cs="Arial"/>
          <w:i/>
          <w:sz w:val="20"/>
          <w:szCs w:val="22"/>
          <w:lang w:val="en-US"/>
        </w:rPr>
      </w:pPr>
      <w:r w:rsidRPr="004B3A7E">
        <w:rPr>
          <w:rFonts w:ascii="Arial" w:eastAsia="Calibri" w:hAnsi="Arial" w:cs="Arial"/>
          <w:sz w:val="20"/>
          <w:szCs w:val="22"/>
          <w:lang w:val="en-US" w:eastAsia="en-US"/>
        </w:rPr>
        <w:t xml:space="preserve">The parties establish the following structures to implement the </w:t>
      </w:r>
      <w:r w:rsidR="00153AC1" w:rsidRPr="004B3A7E">
        <w:rPr>
          <w:rFonts w:ascii="Arial" w:eastAsia="Calibri" w:hAnsi="Arial" w:cs="Arial"/>
          <w:sz w:val="20"/>
          <w:szCs w:val="22"/>
          <w:lang w:val="en-US" w:eastAsia="en-US"/>
        </w:rPr>
        <w:t>Project</w:t>
      </w:r>
      <w:r w:rsidRPr="004B3A7E">
        <w:rPr>
          <w:rFonts w:ascii="Arial" w:eastAsia="Calibri" w:hAnsi="Arial" w:cs="Arial"/>
          <w:sz w:val="20"/>
          <w:szCs w:val="22"/>
          <w:lang w:val="en-US" w:eastAsia="en-US"/>
        </w:rPr>
        <w:t>:</w:t>
      </w:r>
    </w:p>
    <w:p w14:paraId="5D3D9F39" w14:textId="77777777" w:rsidR="00B2422C" w:rsidRPr="004B3A7E" w:rsidRDefault="00C87F7B" w:rsidP="001261AA">
      <w:pPr>
        <w:pStyle w:val="Akapitzlist"/>
        <w:numPr>
          <w:ilvl w:val="2"/>
          <w:numId w:val="12"/>
        </w:numPr>
        <w:tabs>
          <w:tab w:val="clear" w:pos="1418"/>
        </w:tabs>
        <w:spacing w:after="120"/>
        <w:ind w:left="0" w:firstLine="0"/>
        <w:jc w:val="both"/>
        <w:rPr>
          <w:rFonts w:ascii="Arial" w:hAnsi="Arial" w:cs="Arial"/>
          <w:sz w:val="20"/>
          <w:lang w:val="en-US"/>
        </w:rPr>
      </w:pPr>
      <w:r w:rsidRPr="004B3A7E">
        <w:rPr>
          <w:rFonts w:ascii="Arial" w:hAnsi="Arial" w:cs="Arial"/>
          <w:sz w:val="20"/>
          <w:lang w:val="en-US"/>
        </w:rPr>
        <w:t>Steering Committee</w:t>
      </w:r>
      <w:r w:rsidR="004957CB" w:rsidRPr="004B3A7E">
        <w:rPr>
          <w:rFonts w:ascii="Arial" w:hAnsi="Arial" w:cs="Arial"/>
          <w:sz w:val="20"/>
          <w:lang w:val="en-US"/>
        </w:rPr>
        <w:t>,</w:t>
      </w:r>
    </w:p>
    <w:p w14:paraId="201241A0" w14:textId="19FF8920" w:rsidR="00B2422C" w:rsidRPr="004B3A7E" w:rsidRDefault="00C461A4" w:rsidP="001261AA">
      <w:pPr>
        <w:pStyle w:val="Akapitzlist"/>
        <w:numPr>
          <w:ilvl w:val="2"/>
          <w:numId w:val="12"/>
        </w:numPr>
        <w:tabs>
          <w:tab w:val="clear" w:pos="1418"/>
        </w:tabs>
        <w:spacing w:after="120"/>
        <w:ind w:left="0" w:firstLine="0"/>
        <w:jc w:val="both"/>
        <w:rPr>
          <w:rFonts w:ascii="Arial" w:hAnsi="Arial" w:cs="Arial"/>
          <w:sz w:val="20"/>
          <w:lang w:val="en-US"/>
        </w:rPr>
      </w:pPr>
      <w:r w:rsidRPr="004B3A7E">
        <w:rPr>
          <w:rFonts w:ascii="Arial" w:hAnsi="Arial" w:cs="Arial"/>
          <w:sz w:val="20"/>
          <w:lang w:val="en-US"/>
        </w:rPr>
        <w:t>Contracting Authority</w:t>
      </w:r>
      <w:r w:rsidR="00BC680F">
        <w:rPr>
          <w:rFonts w:ascii="Arial" w:hAnsi="Arial" w:cs="Arial"/>
          <w:sz w:val="20"/>
          <w:lang w:val="en-US"/>
        </w:rPr>
        <w:t>’</w:t>
      </w:r>
      <w:r>
        <w:rPr>
          <w:rFonts w:ascii="Arial" w:hAnsi="Arial" w:cs="Arial"/>
          <w:sz w:val="20"/>
          <w:lang w:val="en-US"/>
        </w:rPr>
        <w:t>s</w:t>
      </w:r>
      <w:r w:rsidRPr="004B3A7E">
        <w:rPr>
          <w:rFonts w:ascii="Arial" w:hAnsi="Arial" w:cs="Arial"/>
          <w:sz w:val="20"/>
          <w:lang w:val="en-US"/>
        </w:rPr>
        <w:t xml:space="preserve"> </w:t>
      </w:r>
      <w:r w:rsidR="00C87F7B" w:rsidRPr="004B3A7E">
        <w:rPr>
          <w:rFonts w:ascii="Arial" w:hAnsi="Arial" w:cs="Arial"/>
          <w:sz w:val="20"/>
          <w:lang w:val="en-US"/>
        </w:rPr>
        <w:t>Project Manager</w:t>
      </w:r>
      <w:r w:rsidR="004957CB" w:rsidRPr="004B3A7E">
        <w:rPr>
          <w:rFonts w:ascii="Arial" w:hAnsi="Arial" w:cs="Arial"/>
          <w:sz w:val="20"/>
          <w:lang w:val="en-US"/>
        </w:rPr>
        <w:t>,</w:t>
      </w:r>
    </w:p>
    <w:p w14:paraId="776C4A86" w14:textId="52F360C5" w:rsidR="00B2422C" w:rsidRPr="004B3A7E" w:rsidRDefault="004957CB" w:rsidP="001261AA">
      <w:pPr>
        <w:pStyle w:val="Akapitzlist"/>
        <w:numPr>
          <w:ilvl w:val="2"/>
          <w:numId w:val="12"/>
        </w:numPr>
        <w:tabs>
          <w:tab w:val="clear" w:pos="1418"/>
        </w:tabs>
        <w:spacing w:after="120"/>
        <w:ind w:left="0" w:firstLine="0"/>
        <w:jc w:val="both"/>
        <w:rPr>
          <w:rFonts w:ascii="Arial" w:hAnsi="Arial" w:cs="Arial"/>
          <w:sz w:val="20"/>
          <w:lang w:val="en-US"/>
        </w:rPr>
      </w:pPr>
      <w:r w:rsidRPr="004B3A7E">
        <w:rPr>
          <w:rFonts w:ascii="Arial" w:hAnsi="Arial" w:cs="Arial"/>
          <w:sz w:val="20"/>
          <w:lang w:val="en-US"/>
        </w:rPr>
        <w:t>Contractor</w:t>
      </w:r>
      <w:r w:rsidR="00BC680F">
        <w:rPr>
          <w:rFonts w:ascii="Arial" w:hAnsi="Arial" w:cs="Arial"/>
          <w:sz w:val="20"/>
          <w:lang w:val="en-US"/>
        </w:rPr>
        <w:t>’</w:t>
      </w:r>
      <w:r w:rsidRPr="004B3A7E">
        <w:rPr>
          <w:rFonts w:ascii="Arial" w:hAnsi="Arial" w:cs="Arial"/>
          <w:sz w:val="20"/>
          <w:lang w:val="en-US"/>
        </w:rPr>
        <w:t xml:space="preserve">s </w:t>
      </w:r>
      <w:r w:rsidR="00C87F7B" w:rsidRPr="004B3A7E">
        <w:rPr>
          <w:rFonts w:ascii="Arial" w:hAnsi="Arial" w:cs="Arial"/>
          <w:sz w:val="20"/>
          <w:lang w:val="en-US"/>
        </w:rPr>
        <w:t>Project Manager</w:t>
      </w:r>
      <w:r w:rsidRPr="004B3A7E">
        <w:rPr>
          <w:rFonts w:ascii="Arial" w:hAnsi="Arial" w:cs="Arial"/>
          <w:sz w:val="20"/>
          <w:lang w:val="en-US"/>
        </w:rPr>
        <w:t>,</w:t>
      </w:r>
    </w:p>
    <w:p w14:paraId="1073E7C0" w14:textId="77777777" w:rsidR="00B2422C" w:rsidRPr="004B3A7E" w:rsidRDefault="00C87F7B" w:rsidP="001261AA">
      <w:pPr>
        <w:pStyle w:val="Akapitzlist"/>
        <w:numPr>
          <w:ilvl w:val="2"/>
          <w:numId w:val="12"/>
        </w:numPr>
        <w:tabs>
          <w:tab w:val="clear" w:pos="1418"/>
        </w:tabs>
        <w:spacing w:after="120"/>
        <w:ind w:left="0" w:firstLine="0"/>
        <w:jc w:val="both"/>
        <w:rPr>
          <w:rFonts w:ascii="Arial" w:hAnsi="Arial" w:cs="Arial"/>
          <w:sz w:val="20"/>
          <w:lang w:val="en-US"/>
        </w:rPr>
      </w:pPr>
      <w:r w:rsidRPr="004B3A7E">
        <w:rPr>
          <w:rFonts w:ascii="Arial" w:hAnsi="Arial" w:cs="Arial"/>
          <w:sz w:val="20"/>
          <w:lang w:val="en-US"/>
        </w:rPr>
        <w:lastRenderedPageBreak/>
        <w:t>Project Team</w:t>
      </w:r>
      <w:r w:rsidR="008948BD" w:rsidRPr="004B3A7E">
        <w:rPr>
          <w:rFonts w:ascii="Arial" w:hAnsi="Arial" w:cs="Arial"/>
          <w:sz w:val="20"/>
          <w:lang w:val="en-US"/>
        </w:rPr>
        <w:t>.</w:t>
      </w:r>
    </w:p>
    <w:p w14:paraId="498E67F9" w14:textId="4063A1FF" w:rsidR="00B2422C" w:rsidRPr="004B3A7E" w:rsidRDefault="00C461A4" w:rsidP="001261AA">
      <w:pPr>
        <w:pStyle w:val="Akapitzlist"/>
        <w:numPr>
          <w:ilvl w:val="1"/>
          <w:numId w:val="12"/>
        </w:numPr>
        <w:tabs>
          <w:tab w:val="clear" w:pos="709"/>
          <w:tab w:val="num" w:pos="567"/>
        </w:tabs>
        <w:spacing w:after="120"/>
        <w:ind w:left="0" w:firstLine="0"/>
        <w:jc w:val="both"/>
        <w:rPr>
          <w:rFonts w:ascii="Arial" w:hAnsi="Arial" w:cs="Arial"/>
          <w:sz w:val="20"/>
          <w:lang w:val="en-US"/>
        </w:rPr>
      </w:pPr>
      <w:r>
        <w:rPr>
          <w:rFonts w:ascii="Arial" w:hAnsi="Arial" w:cs="Arial"/>
          <w:sz w:val="20"/>
          <w:lang w:val="en-US"/>
        </w:rPr>
        <w:t xml:space="preserve">In </w:t>
      </w:r>
      <w:r w:rsidR="0033265D">
        <w:rPr>
          <w:rFonts w:ascii="Arial" w:hAnsi="Arial" w:cs="Arial"/>
          <w:sz w:val="20"/>
          <w:lang w:val="en-US"/>
        </w:rPr>
        <w:t xml:space="preserve">the </w:t>
      </w:r>
      <w:r>
        <w:rPr>
          <w:rFonts w:ascii="Arial" w:hAnsi="Arial" w:cs="Arial"/>
          <w:sz w:val="20"/>
          <w:lang w:val="en-US"/>
        </w:rPr>
        <w:t>delivery of the Scope of Contract, t</w:t>
      </w:r>
      <w:r w:rsidR="00C87F7B" w:rsidRPr="004B3A7E">
        <w:rPr>
          <w:rFonts w:ascii="Arial" w:hAnsi="Arial" w:cs="Arial"/>
          <w:sz w:val="20"/>
          <w:lang w:val="en-US"/>
        </w:rPr>
        <w:t>he Contracting Authority</w:t>
      </w:r>
      <w:r w:rsidR="00BC680F">
        <w:rPr>
          <w:rFonts w:ascii="Arial" w:hAnsi="Arial" w:cs="Arial"/>
          <w:sz w:val="20"/>
          <w:lang w:val="en-US"/>
        </w:rPr>
        <w:t>’</w:t>
      </w:r>
      <w:r w:rsidR="00C87F7B" w:rsidRPr="004B3A7E">
        <w:rPr>
          <w:rFonts w:ascii="Arial" w:hAnsi="Arial" w:cs="Arial"/>
          <w:sz w:val="20"/>
          <w:lang w:val="en-US"/>
        </w:rPr>
        <w:t xml:space="preserve">s Project Manager </w:t>
      </w:r>
      <w:r>
        <w:rPr>
          <w:rFonts w:ascii="Arial" w:hAnsi="Arial" w:cs="Arial"/>
          <w:sz w:val="20"/>
          <w:lang w:val="en-US"/>
        </w:rPr>
        <w:t xml:space="preserve">shall lead the following </w:t>
      </w:r>
      <w:r w:rsidR="008948BD" w:rsidRPr="004B3A7E">
        <w:rPr>
          <w:rFonts w:ascii="Arial" w:hAnsi="Arial" w:cs="Arial"/>
          <w:sz w:val="20"/>
          <w:lang w:val="en-US"/>
        </w:rPr>
        <w:t>with support from the Contractor</w:t>
      </w:r>
      <w:r w:rsidR="00BC680F">
        <w:rPr>
          <w:rFonts w:ascii="Arial" w:hAnsi="Arial" w:cs="Arial"/>
          <w:sz w:val="20"/>
          <w:lang w:val="en-US"/>
        </w:rPr>
        <w:t>’</w:t>
      </w:r>
      <w:r w:rsidR="008948BD" w:rsidRPr="004B3A7E">
        <w:rPr>
          <w:rFonts w:ascii="Arial" w:hAnsi="Arial" w:cs="Arial"/>
          <w:sz w:val="20"/>
          <w:lang w:val="en-US"/>
        </w:rPr>
        <w:t xml:space="preserve">s </w:t>
      </w:r>
      <w:r w:rsidR="00C87F7B" w:rsidRPr="004B3A7E">
        <w:rPr>
          <w:rFonts w:ascii="Arial" w:hAnsi="Arial" w:cs="Arial"/>
          <w:sz w:val="20"/>
          <w:lang w:val="en-US"/>
        </w:rPr>
        <w:t xml:space="preserve">Project Manager: </w:t>
      </w:r>
    </w:p>
    <w:p w14:paraId="77379046" w14:textId="72FE959E" w:rsidR="00B2422C" w:rsidRPr="004B3A7E" w:rsidRDefault="00C87F7B" w:rsidP="001261AA">
      <w:pPr>
        <w:pStyle w:val="Ustp"/>
        <w:numPr>
          <w:ilvl w:val="2"/>
          <w:numId w:val="12"/>
        </w:numPr>
        <w:tabs>
          <w:tab w:val="clear" w:pos="1418"/>
          <w:tab w:val="num" w:pos="993"/>
        </w:tabs>
        <w:ind w:left="0" w:firstLine="0"/>
        <w:rPr>
          <w:rFonts w:ascii="Arial" w:hAnsi="Arial" w:cs="Arial"/>
          <w:sz w:val="20"/>
          <w:szCs w:val="22"/>
          <w:lang w:val="en-US"/>
        </w:rPr>
      </w:pPr>
      <w:r w:rsidRPr="004B3A7E">
        <w:rPr>
          <w:rFonts w:ascii="Arial" w:hAnsi="Arial" w:cs="Arial"/>
          <w:sz w:val="20"/>
          <w:szCs w:val="22"/>
          <w:lang w:val="en-US"/>
        </w:rPr>
        <w:t xml:space="preserve">Manager </w:t>
      </w:r>
      <w:r w:rsidR="00517023" w:rsidRPr="004B3A7E">
        <w:rPr>
          <w:rFonts w:ascii="Arial" w:hAnsi="Arial" w:cs="Arial"/>
          <w:sz w:val="20"/>
          <w:szCs w:val="22"/>
          <w:lang w:val="en-US"/>
        </w:rPr>
        <w:t xml:space="preserve">for </w:t>
      </w:r>
      <w:r w:rsidRPr="004B3A7E">
        <w:rPr>
          <w:rFonts w:ascii="Arial" w:hAnsi="Arial" w:cs="Arial"/>
          <w:sz w:val="20"/>
          <w:szCs w:val="22"/>
          <w:lang w:val="en-US"/>
        </w:rPr>
        <w:t xml:space="preserve">Contracting Authority </w:t>
      </w:r>
      <w:r w:rsidR="008948BD" w:rsidRPr="004B3A7E">
        <w:rPr>
          <w:rFonts w:ascii="Arial" w:hAnsi="Arial" w:cs="Arial"/>
          <w:sz w:val="20"/>
          <w:szCs w:val="22"/>
          <w:lang w:val="en-US"/>
        </w:rPr>
        <w:t xml:space="preserve">is [***], </w:t>
      </w:r>
      <w:r w:rsidR="00C461A4">
        <w:rPr>
          <w:rFonts w:ascii="Arial" w:hAnsi="Arial" w:cs="Arial"/>
          <w:sz w:val="20"/>
          <w:szCs w:val="22"/>
          <w:lang w:val="en-US"/>
        </w:rPr>
        <w:t>phone</w:t>
      </w:r>
      <w:r w:rsidR="008948BD" w:rsidRPr="004B3A7E">
        <w:rPr>
          <w:rFonts w:ascii="Arial" w:hAnsi="Arial" w:cs="Arial"/>
          <w:sz w:val="20"/>
          <w:szCs w:val="22"/>
          <w:lang w:val="en-US"/>
        </w:rPr>
        <w:t>: [***], e-mail: [***],</w:t>
      </w:r>
    </w:p>
    <w:p w14:paraId="29A6BEF3" w14:textId="77777777" w:rsidR="00B2422C" w:rsidRPr="004B3A7E" w:rsidRDefault="00C87F7B" w:rsidP="001261AA">
      <w:pPr>
        <w:pStyle w:val="Ustp"/>
        <w:numPr>
          <w:ilvl w:val="2"/>
          <w:numId w:val="12"/>
        </w:numPr>
        <w:tabs>
          <w:tab w:val="clear" w:pos="1418"/>
          <w:tab w:val="num" w:pos="993"/>
        </w:tabs>
        <w:ind w:left="0" w:firstLine="0"/>
        <w:rPr>
          <w:rFonts w:ascii="Arial" w:hAnsi="Arial" w:cs="Arial"/>
          <w:sz w:val="20"/>
          <w:szCs w:val="22"/>
          <w:lang w:val="en-US"/>
        </w:rPr>
      </w:pPr>
      <w:r w:rsidRPr="004B3A7E">
        <w:rPr>
          <w:rFonts w:ascii="Arial" w:hAnsi="Arial" w:cs="Arial"/>
          <w:sz w:val="20"/>
          <w:szCs w:val="22"/>
          <w:lang w:val="en-US"/>
        </w:rPr>
        <w:t xml:space="preserve">Manager for Contractor </w:t>
      </w:r>
      <w:r w:rsidR="008948BD" w:rsidRPr="004B3A7E">
        <w:rPr>
          <w:rFonts w:ascii="Arial" w:hAnsi="Arial" w:cs="Arial"/>
          <w:sz w:val="20"/>
          <w:szCs w:val="22"/>
          <w:lang w:val="en-US"/>
        </w:rPr>
        <w:t>is [***], phone: [***], e-mail: [***].</w:t>
      </w:r>
    </w:p>
    <w:p w14:paraId="7CF82AF1" w14:textId="719B29EE"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Parties </w:t>
      </w:r>
      <w:r w:rsidR="00C461A4">
        <w:rPr>
          <w:rFonts w:ascii="Arial" w:hAnsi="Arial" w:cs="Arial"/>
          <w:sz w:val="20"/>
          <w:szCs w:val="22"/>
          <w:lang w:val="en-US"/>
        </w:rPr>
        <w:t>jointly</w:t>
      </w:r>
      <w:r w:rsidRPr="004B3A7E">
        <w:rPr>
          <w:rFonts w:ascii="Arial" w:hAnsi="Arial" w:cs="Arial"/>
          <w:sz w:val="20"/>
          <w:szCs w:val="22"/>
          <w:lang w:val="en-US"/>
        </w:rPr>
        <w:t xml:space="preserve"> agree that the </w:t>
      </w:r>
      <w:r w:rsidR="00831BB1" w:rsidRPr="004B3A7E">
        <w:rPr>
          <w:rFonts w:ascii="Arial" w:hAnsi="Arial" w:cs="Arial"/>
          <w:sz w:val="20"/>
          <w:szCs w:val="22"/>
          <w:lang w:val="en-US"/>
        </w:rPr>
        <w:t xml:space="preserve">Project Managers </w:t>
      </w:r>
      <w:r w:rsidRPr="004B3A7E">
        <w:rPr>
          <w:rFonts w:ascii="Arial" w:hAnsi="Arial" w:cs="Arial"/>
          <w:sz w:val="20"/>
          <w:szCs w:val="22"/>
          <w:lang w:val="en-US"/>
        </w:rPr>
        <w:t>shall oversee the</w:t>
      </w:r>
      <w:r w:rsidR="00C461A4">
        <w:rPr>
          <w:rFonts w:ascii="Arial" w:hAnsi="Arial" w:cs="Arial"/>
          <w:sz w:val="20"/>
          <w:szCs w:val="22"/>
          <w:lang w:val="en-US"/>
        </w:rPr>
        <w:t xml:space="preserve"> delivery </w:t>
      </w:r>
      <w:r w:rsidRPr="004B3A7E">
        <w:rPr>
          <w:rFonts w:ascii="Arial" w:hAnsi="Arial" w:cs="Arial"/>
          <w:sz w:val="20"/>
          <w:szCs w:val="22"/>
          <w:lang w:val="en-US"/>
        </w:rPr>
        <w:t xml:space="preserve">of the </w:t>
      </w:r>
      <w:r w:rsidR="00831BB1" w:rsidRPr="004B3A7E">
        <w:rPr>
          <w:rFonts w:ascii="Arial" w:hAnsi="Arial" w:cs="Arial"/>
          <w:sz w:val="20"/>
          <w:szCs w:val="22"/>
          <w:lang w:val="en-US"/>
        </w:rPr>
        <w:t xml:space="preserve">Scope of Contract </w:t>
      </w:r>
      <w:r w:rsidRPr="004B3A7E">
        <w:rPr>
          <w:rFonts w:ascii="Arial" w:hAnsi="Arial" w:cs="Arial"/>
          <w:sz w:val="20"/>
          <w:szCs w:val="22"/>
          <w:lang w:val="en-US"/>
        </w:rPr>
        <w:t xml:space="preserve">and shall be authorized to initiate Project </w:t>
      </w:r>
      <w:r w:rsidR="00831BB1" w:rsidRPr="004B3A7E">
        <w:rPr>
          <w:rFonts w:ascii="Arial" w:hAnsi="Arial" w:cs="Arial"/>
          <w:sz w:val="20"/>
          <w:szCs w:val="22"/>
          <w:lang w:val="en-US"/>
        </w:rPr>
        <w:t xml:space="preserve">Team </w:t>
      </w:r>
      <w:r w:rsidRPr="004B3A7E">
        <w:rPr>
          <w:rFonts w:ascii="Arial" w:hAnsi="Arial" w:cs="Arial"/>
          <w:sz w:val="20"/>
          <w:szCs w:val="22"/>
          <w:lang w:val="en-US"/>
        </w:rPr>
        <w:t xml:space="preserve">meetings, determine the basic directions of </w:t>
      </w:r>
      <w:r w:rsidR="00153AC1" w:rsidRPr="004B3A7E">
        <w:rPr>
          <w:rFonts w:ascii="Arial" w:hAnsi="Arial" w:cs="Arial"/>
          <w:sz w:val="20"/>
          <w:szCs w:val="22"/>
          <w:lang w:val="en-US"/>
        </w:rPr>
        <w:t>Project implementation</w:t>
      </w:r>
      <w:r w:rsidRPr="004B3A7E">
        <w:rPr>
          <w:rFonts w:ascii="Arial" w:hAnsi="Arial" w:cs="Arial"/>
          <w:sz w:val="20"/>
          <w:szCs w:val="22"/>
          <w:lang w:val="en-US"/>
        </w:rPr>
        <w:t>, the scope and methods of implementation of individual parts</w:t>
      </w:r>
      <w:r w:rsidR="00C461A4">
        <w:rPr>
          <w:rFonts w:ascii="Arial" w:hAnsi="Arial" w:cs="Arial"/>
          <w:sz w:val="20"/>
          <w:szCs w:val="22"/>
          <w:lang w:val="en-US"/>
        </w:rPr>
        <w:t xml:space="preserve"> of the Project</w:t>
      </w:r>
      <w:r w:rsidRPr="004B3A7E">
        <w:rPr>
          <w:rFonts w:ascii="Arial" w:hAnsi="Arial" w:cs="Arial"/>
          <w:sz w:val="20"/>
          <w:szCs w:val="22"/>
          <w:lang w:val="en-US"/>
        </w:rPr>
        <w:t xml:space="preserve"> as well as the entire </w:t>
      </w:r>
      <w:r w:rsidR="00153AC1" w:rsidRPr="004B3A7E">
        <w:rPr>
          <w:rFonts w:ascii="Arial" w:hAnsi="Arial" w:cs="Arial"/>
          <w:sz w:val="20"/>
          <w:szCs w:val="22"/>
          <w:lang w:val="en-US"/>
        </w:rPr>
        <w:t>Project</w:t>
      </w:r>
      <w:r w:rsidRPr="004B3A7E">
        <w:rPr>
          <w:rFonts w:ascii="Arial" w:hAnsi="Arial" w:cs="Arial"/>
          <w:sz w:val="20"/>
          <w:szCs w:val="22"/>
          <w:lang w:val="en-US"/>
        </w:rPr>
        <w:t>.</w:t>
      </w:r>
    </w:p>
    <w:p w14:paraId="5794685E" w14:textId="77777777" w:rsidR="00B2422C" w:rsidRPr="004B3A7E" w:rsidRDefault="00517023"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Steering Committee </w:t>
      </w:r>
      <w:r w:rsidR="00C87F7B" w:rsidRPr="004B3A7E">
        <w:rPr>
          <w:rFonts w:ascii="Arial" w:hAnsi="Arial" w:cs="Arial"/>
          <w:sz w:val="20"/>
          <w:szCs w:val="22"/>
          <w:lang w:val="en-US"/>
        </w:rPr>
        <w:t xml:space="preserve">and the </w:t>
      </w:r>
      <w:r w:rsidR="00831BB1" w:rsidRPr="004B3A7E">
        <w:rPr>
          <w:rFonts w:ascii="Arial" w:hAnsi="Arial" w:cs="Arial"/>
          <w:sz w:val="20"/>
          <w:szCs w:val="22"/>
          <w:lang w:val="en-US"/>
        </w:rPr>
        <w:t xml:space="preserve">Project Team </w:t>
      </w:r>
      <w:r w:rsidR="00041221" w:rsidRPr="004B3A7E">
        <w:rPr>
          <w:rFonts w:ascii="Arial" w:hAnsi="Arial" w:cs="Arial"/>
          <w:sz w:val="20"/>
          <w:szCs w:val="22"/>
          <w:lang w:val="en-US"/>
        </w:rPr>
        <w:t xml:space="preserve">shall be composed </w:t>
      </w:r>
      <w:r w:rsidR="00C87F7B" w:rsidRPr="004B3A7E">
        <w:rPr>
          <w:rFonts w:ascii="Arial" w:hAnsi="Arial" w:cs="Arial"/>
          <w:sz w:val="20"/>
          <w:szCs w:val="22"/>
          <w:lang w:val="en-US"/>
        </w:rPr>
        <w:t xml:space="preserve">of the persons indicated in </w:t>
      </w:r>
      <w:r w:rsidR="00831BB1" w:rsidRPr="004B3A7E">
        <w:rPr>
          <w:rFonts w:ascii="Arial" w:hAnsi="Arial" w:cs="Arial"/>
          <w:b/>
          <w:sz w:val="20"/>
          <w:szCs w:val="22"/>
          <w:lang w:val="en-US"/>
        </w:rPr>
        <w:t xml:space="preserve">Appendix </w:t>
      </w:r>
      <w:r w:rsidR="00C87F7B" w:rsidRPr="004B3A7E">
        <w:rPr>
          <w:rFonts w:ascii="Arial" w:hAnsi="Arial" w:cs="Arial"/>
          <w:b/>
          <w:sz w:val="20"/>
          <w:szCs w:val="22"/>
          <w:lang w:val="en-US"/>
        </w:rPr>
        <w:t>2</w:t>
      </w:r>
      <w:r w:rsidR="00041221" w:rsidRPr="004B3A7E">
        <w:rPr>
          <w:rFonts w:ascii="Arial" w:hAnsi="Arial" w:cs="Arial"/>
          <w:sz w:val="20"/>
          <w:szCs w:val="22"/>
          <w:lang w:val="en-US"/>
        </w:rPr>
        <w:t>, with the understanding that</w:t>
      </w:r>
      <w:bookmarkStart w:id="3" w:name="_Ref379568134"/>
      <w:r w:rsidR="00831BB1" w:rsidRPr="004B3A7E">
        <w:rPr>
          <w:rFonts w:ascii="Arial" w:hAnsi="Arial" w:cs="Arial"/>
          <w:sz w:val="20"/>
          <w:szCs w:val="22"/>
          <w:lang w:val="en-US"/>
        </w:rPr>
        <w:t xml:space="preserve"> the Project Team </w:t>
      </w:r>
      <w:r w:rsidR="00041221" w:rsidRPr="004B3A7E">
        <w:rPr>
          <w:rFonts w:ascii="Arial" w:hAnsi="Arial" w:cs="Arial"/>
          <w:sz w:val="20"/>
          <w:szCs w:val="22"/>
          <w:lang w:val="en-US"/>
        </w:rPr>
        <w:t xml:space="preserve">shall be composed of designated representatives of the Parties with substantive responsibility for cooperation in the areas of </w:t>
      </w:r>
      <w:r w:rsidR="00153AC1" w:rsidRPr="004B3A7E">
        <w:rPr>
          <w:rFonts w:ascii="Arial" w:hAnsi="Arial" w:cs="Arial"/>
          <w:sz w:val="20"/>
          <w:szCs w:val="22"/>
          <w:lang w:val="en-US"/>
        </w:rPr>
        <w:t xml:space="preserve">Project </w:t>
      </w:r>
      <w:r w:rsidR="00041221" w:rsidRPr="004B3A7E">
        <w:rPr>
          <w:rFonts w:ascii="Arial" w:hAnsi="Arial" w:cs="Arial"/>
          <w:sz w:val="20"/>
          <w:szCs w:val="22"/>
          <w:lang w:val="en-US"/>
        </w:rPr>
        <w:t>issues identified by the Parties.</w:t>
      </w:r>
      <w:bookmarkEnd w:id="3"/>
    </w:p>
    <w:p w14:paraId="7374D20F" w14:textId="38684540"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Steering Committee </w:t>
      </w:r>
      <w:r w:rsidR="00C461A4">
        <w:rPr>
          <w:rFonts w:ascii="Arial" w:hAnsi="Arial" w:cs="Arial"/>
          <w:sz w:val="20"/>
          <w:szCs w:val="22"/>
          <w:lang w:val="en-US"/>
        </w:rPr>
        <w:t xml:space="preserve">shall </w:t>
      </w:r>
      <w:r w:rsidR="008948BD" w:rsidRPr="004B3A7E">
        <w:rPr>
          <w:rFonts w:ascii="Arial" w:hAnsi="Arial" w:cs="Arial"/>
          <w:sz w:val="20"/>
          <w:szCs w:val="22"/>
          <w:lang w:val="en-US"/>
        </w:rPr>
        <w:t xml:space="preserve">periodically evaluate and approve the progress </w:t>
      </w:r>
      <w:r w:rsidR="00720555" w:rsidRPr="004B3A7E">
        <w:rPr>
          <w:rFonts w:ascii="Arial" w:hAnsi="Arial" w:cs="Arial"/>
          <w:sz w:val="20"/>
          <w:szCs w:val="22"/>
          <w:lang w:val="en-US"/>
        </w:rPr>
        <w:t xml:space="preserve">of the </w:t>
      </w:r>
      <w:r w:rsidR="00831BB1" w:rsidRPr="004B3A7E">
        <w:rPr>
          <w:rFonts w:ascii="Arial" w:hAnsi="Arial" w:cs="Arial"/>
          <w:sz w:val="20"/>
          <w:szCs w:val="22"/>
          <w:lang w:val="en-US"/>
        </w:rPr>
        <w:t xml:space="preserve">Scope of Contract in </w:t>
      </w:r>
      <w:r w:rsidR="00720555" w:rsidRPr="004B3A7E">
        <w:rPr>
          <w:rFonts w:ascii="Arial" w:hAnsi="Arial" w:cs="Arial"/>
          <w:sz w:val="20"/>
          <w:szCs w:val="22"/>
          <w:lang w:val="en-US"/>
        </w:rPr>
        <w:t xml:space="preserve">accordance with the </w:t>
      </w:r>
      <w:r w:rsidR="008948BD" w:rsidRPr="004B3A7E">
        <w:rPr>
          <w:rFonts w:ascii="Arial" w:hAnsi="Arial" w:cs="Arial"/>
          <w:sz w:val="20"/>
          <w:szCs w:val="22"/>
          <w:lang w:val="en-US"/>
        </w:rPr>
        <w:t xml:space="preserve">objectives indicated in </w:t>
      </w:r>
      <w:r w:rsidR="00831BB1" w:rsidRPr="004B3A7E">
        <w:rPr>
          <w:rFonts w:ascii="Arial" w:hAnsi="Arial" w:cs="Arial"/>
          <w:b/>
          <w:sz w:val="20"/>
          <w:szCs w:val="22"/>
          <w:lang w:val="en-US"/>
        </w:rPr>
        <w:t xml:space="preserve">Appendix </w:t>
      </w:r>
      <w:r w:rsidR="008948BD" w:rsidRPr="004B3A7E">
        <w:rPr>
          <w:rFonts w:ascii="Arial" w:hAnsi="Arial" w:cs="Arial"/>
          <w:b/>
          <w:sz w:val="20"/>
          <w:szCs w:val="22"/>
          <w:lang w:val="en-US"/>
        </w:rPr>
        <w:t>1</w:t>
      </w:r>
      <w:r w:rsidR="00F00B9D" w:rsidRPr="004B3A7E">
        <w:rPr>
          <w:rFonts w:ascii="Arial" w:hAnsi="Arial" w:cs="Arial"/>
          <w:sz w:val="20"/>
          <w:szCs w:val="22"/>
          <w:lang w:val="en-US"/>
        </w:rPr>
        <w:t xml:space="preserve">, and evaluate and approve the implementation of the entire </w:t>
      </w:r>
      <w:r w:rsidR="00153AC1" w:rsidRPr="004B3A7E">
        <w:rPr>
          <w:rFonts w:ascii="Arial" w:hAnsi="Arial" w:cs="Arial"/>
          <w:sz w:val="20"/>
          <w:szCs w:val="22"/>
          <w:lang w:val="en-US"/>
        </w:rPr>
        <w:t>Project</w:t>
      </w:r>
      <w:r w:rsidR="00F00B9D" w:rsidRPr="004B3A7E">
        <w:rPr>
          <w:rFonts w:ascii="Arial" w:hAnsi="Arial" w:cs="Arial"/>
          <w:sz w:val="20"/>
          <w:szCs w:val="22"/>
          <w:lang w:val="en-US"/>
        </w:rPr>
        <w:t xml:space="preserve">. </w:t>
      </w:r>
      <w:r w:rsidR="00C461A4">
        <w:rPr>
          <w:rFonts w:ascii="Arial" w:hAnsi="Arial" w:cs="Arial"/>
          <w:sz w:val="20"/>
          <w:szCs w:val="22"/>
          <w:lang w:val="en-US"/>
        </w:rPr>
        <w:t>By proxy of</w:t>
      </w:r>
      <w:r w:rsidR="00C461A4" w:rsidRPr="004B3A7E">
        <w:rPr>
          <w:rFonts w:ascii="Arial" w:hAnsi="Arial" w:cs="Arial"/>
          <w:sz w:val="20"/>
          <w:szCs w:val="22"/>
          <w:lang w:val="en-US"/>
        </w:rPr>
        <w:t xml:space="preserve"> the Contracting Authority</w:t>
      </w:r>
      <w:r w:rsidR="00BC680F">
        <w:rPr>
          <w:rFonts w:ascii="Arial" w:hAnsi="Arial" w:cs="Arial"/>
          <w:sz w:val="20"/>
          <w:szCs w:val="22"/>
          <w:lang w:val="en-US"/>
        </w:rPr>
        <w:t>’</w:t>
      </w:r>
      <w:r w:rsidR="00C461A4">
        <w:rPr>
          <w:rFonts w:ascii="Arial" w:hAnsi="Arial" w:cs="Arial"/>
          <w:sz w:val="20"/>
          <w:szCs w:val="22"/>
          <w:lang w:val="en-US"/>
        </w:rPr>
        <w:t xml:space="preserve">s </w:t>
      </w:r>
      <w:r w:rsidR="00C461A4" w:rsidRPr="004B3A7E">
        <w:rPr>
          <w:rFonts w:ascii="Arial" w:hAnsi="Arial" w:cs="Arial"/>
          <w:sz w:val="20"/>
          <w:szCs w:val="22"/>
          <w:lang w:val="en-US"/>
        </w:rPr>
        <w:t>Project Manager</w:t>
      </w:r>
      <w:r w:rsidR="00C461A4">
        <w:rPr>
          <w:rFonts w:ascii="Arial" w:hAnsi="Arial" w:cs="Arial"/>
          <w:sz w:val="20"/>
          <w:szCs w:val="22"/>
          <w:lang w:val="en-US"/>
        </w:rPr>
        <w:t>, t</w:t>
      </w:r>
      <w:r w:rsidR="00F00B9D" w:rsidRPr="004B3A7E">
        <w:rPr>
          <w:rFonts w:ascii="Arial" w:hAnsi="Arial" w:cs="Arial"/>
          <w:sz w:val="20"/>
          <w:szCs w:val="22"/>
          <w:lang w:val="en-US"/>
        </w:rPr>
        <w:t xml:space="preserve">he </w:t>
      </w:r>
      <w:r w:rsidRPr="004B3A7E">
        <w:rPr>
          <w:rFonts w:ascii="Arial" w:hAnsi="Arial" w:cs="Arial"/>
          <w:sz w:val="20"/>
          <w:szCs w:val="22"/>
          <w:lang w:val="en-US"/>
        </w:rPr>
        <w:t xml:space="preserve">Steering Committee </w:t>
      </w:r>
      <w:r w:rsidR="004A276F" w:rsidRPr="004B3A7E">
        <w:rPr>
          <w:rFonts w:ascii="Arial" w:hAnsi="Arial" w:cs="Arial"/>
          <w:sz w:val="20"/>
          <w:szCs w:val="22"/>
          <w:lang w:val="en-US"/>
        </w:rPr>
        <w:t xml:space="preserve">shall be entitled to make comments by e-mail or in writing as to the proper </w:t>
      </w:r>
      <w:r w:rsidR="00C461A4">
        <w:rPr>
          <w:rFonts w:ascii="Arial" w:hAnsi="Arial" w:cs="Arial"/>
          <w:sz w:val="20"/>
          <w:szCs w:val="22"/>
          <w:lang w:val="en-US"/>
        </w:rPr>
        <w:t>implementation</w:t>
      </w:r>
      <w:r w:rsidR="004A276F" w:rsidRPr="004B3A7E">
        <w:rPr>
          <w:rFonts w:ascii="Arial" w:hAnsi="Arial" w:cs="Arial"/>
          <w:sz w:val="20"/>
          <w:szCs w:val="22"/>
          <w:lang w:val="en-US"/>
        </w:rPr>
        <w:t xml:space="preserve"> of the </w:t>
      </w:r>
      <w:r w:rsidR="00153AC1" w:rsidRPr="004B3A7E">
        <w:rPr>
          <w:rFonts w:ascii="Arial" w:hAnsi="Arial" w:cs="Arial"/>
          <w:sz w:val="20"/>
          <w:szCs w:val="22"/>
          <w:lang w:val="en-US"/>
        </w:rPr>
        <w:t xml:space="preserve">Project </w:t>
      </w:r>
      <w:r w:rsidR="004A276F" w:rsidRPr="004B3A7E">
        <w:rPr>
          <w:rFonts w:ascii="Arial" w:hAnsi="Arial" w:cs="Arial"/>
          <w:sz w:val="20"/>
          <w:szCs w:val="22"/>
          <w:lang w:val="en-US"/>
        </w:rPr>
        <w:t xml:space="preserve">within </w:t>
      </w:r>
      <w:r w:rsidR="0053676D" w:rsidRPr="004B3A7E">
        <w:rPr>
          <w:rFonts w:ascii="Arial" w:hAnsi="Arial" w:cs="Arial"/>
          <w:sz w:val="20"/>
          <w:szCs w:val="22"/>
          <w:lang w:val="en-US"/>
        </w:rPr>
        <w:t>[***]</w:t>
      </w:r>
      <w:r w:rsidR="00C461A4">
        <w:rPr>
          <w:rFonts w:ascii="Arial" w:hAnsi="Arial" w:cs="Arial"/>
          <w:sz w:val="20"/>
          <w:szCs w:val="22"/>
          <w:lang w:val="en-US"/>
        </w:rPr>
        <w:t xml:space="preserve"> as </w:t>
      </w:r>
      <w:r w:rsidR="004A276F" w:rsidRPr="004B3A7E">
        <w:rPr>
          <w:rFonts w:ascii="Arial" w:hAnsi="Arial" w:cs="Arial"/>
          <w:sz w:val="20"/>
          <w:szCs w:val="22"/>
          <w:lang w:val="en-US"/>
        </w:rPr>
        <w:t xml:space="preserve">of </w:t>
      </w:r>
      <w:r w:rsidR="00C461A4">
        <w:rPr>
          <w:rFonts w:ascii="Arial" w:hAnsi="Arial" w:cs="Arial"/>
          <w:sz w:val="20"/>
          <w:szCs w:val="22"/>
          <w:lang w:val="en-US"/>
        </w:rPr>
        <w:t xml:space="preserve">the </w:t>
      </w:r>
      <w:r w:rsidR="00831BB1" w:rsidRPr="004B3A7E">
        <w:rPr>
          <w:rFonts w:ascii="Arial" w:hAnsi="Arial" w:cs="Arial"/>
          <w:sz w:val="20"/>
          <w:szCs w:val="22"/>
          <w:lang w:val="en-US"/>
        </w:rPr>
        <w:t>Contractor</w:t>
      </w:r>
      <w:r w:rsidR="00BC680F">
        <w:rPr>
          <w:rFonts w:ascii="Arial" w:hAnsi="Arial" w:cs="Arial"/>
          <w:sz w:val="20"/>
          <w:szCs w:val="22"/>
          <w:lang w:val="en-US"/>
        </w:rPr>
        <w:t>’</w:t>
      </w:r>
      <w:r w:rsidR="004A276F" w:rsidRPr="004B3A7E">
        <w:rPr>
          <w:rFonts w:ascii="Arial" w:hAnsi="Arial" w:cs="Arial"/>
          <w:sz w:val="20"/>
          <w:szCs w:val="22"/>
          <w:lang w:val="en-US"/>
        </w:rPr>
        <w:t xml:space="preserve">s </w:t>
      </w:r>
      <w:r w:rsidR="0033265D">
        <w:rPr>
          <w:rFonts w:ascii="Arial" w:hAnsi="Arial" w:cs="Arial"/>
          <w:sz w:val="20"/>
          <w:szCs w:val="22"/>
          <w:lang w:val="en-US"/>
        </w:rPr>
        <w:t>handover</w:t>
      </w:r>
      <w:r w:rsidR="004A276F" w:rsidRPr="004B3A7E">
        <w:rPr>
          <w:rFonts w:ascii="Arial" w:hAnsi="Arial" w:cs="Arial"/>
          <w:sz w:val="20"/>
          <w:szCs w:val="22"/>
          <w:lang w:val="en-US"/>
        </w:rPr>
        <w:t xml:space="preserve"> of the </w:t>
      </w:r>
      <w:r w:rsidR="00153AC1" w:rsidRPr="004B3A7E">
        <w:rPr>
          <w:rFonts w:ascii="Arial" w:hAnsi="Arial" w:cs="Arial"/>
          <w:sz w:val="20"/>
          <w:szCs w:val="22"/>
          <w:lang w:val="en-US"/>
        </w:rPr>
        <w:t>Project</w:t>
      </w:r>
      <w:r w:rsidR="004A276F" w:rsidRPr="004B3A7E">
        <w:rPr>
          <w:rFonts w:ascii="Arial" w:hAnsi="Arial" w:cs="Arial"/>
          <w:sz w:val="20"/>
          <w:szCs w:val="22"/>
          <w:lang w:val="en-US"/>
        </w:rPr>
        <w:t xml:space="preserve">. If such comments are made, </w:t>
      </w:r>
      <w:r w:rsidR="00831BB1" w:rsidRPr="004B3A7E">
        <w:rPr>
          <w:rFonts w:ascii="Arial" w:hAnsi="Arial" w:cs="Arial"/>
          <w:sz w:val="20"/>
          <w:szCs w:val="22"/>
          <w:lang w:val="en-US"/>
        </w:rPr>
        <w:t xml:space="preserve">the Contractor </w:t>
      </w:r>
      <w:r w:rsidR="004A276F" w:rsidRPr="004B3A7E">
        <w:rPr>
          <w:rFonts w:ascii="Arial" w:hAnsi="Arial" w:cs="Arial"/>
          <w:sz w:val="20"/>
          <w:szCs w:val="22"/>
          <w:lang w:val="en-US"/>
        </w:rPr>
        <w:t xml:space="preserve">shall be obligated to take them into account within </w:t>
      </w:r>
      <w:r w:rsidR="0053676D" w:rsidRPr="004B3A7E">
        <w:rPr>
          <w:rFonts w:ascii="Arial" w:hAnsi="Arial" w:cs="Arial"/>
          <w:i/>
          <w:sz w:val="20"/>
          <w:szCs w:val="22"/>
          <w:lang w:val="en-US"/>
        </w:rPr>
        <w:t xml:space="preserve">[***] days / </w:t>
      </w:r>
      <w:r w:rsidR="00C461A4">
        <w:rPr>
          <w:rFonts w:ascii="Arial" w:hAnsi="Arial" w:cs="Arial"/>
          <w:i/>
          <w:sz w:val="20"/>
          <w:szCs w:val="22"/>
          <w:lang w:val="en-US"/>
        </w:rPr>
        <w:t xml:space="preserve">by </w:t>
      </w:r>
      <w:r w:rsidR="00E006FF">
        <w:rPr>
          <w:rFonts w:ascii="Arial" w:hAnsi="Arial" w:cs="Arial"/>
          <w:i/>
          <w:sz w:val="20"/>
          <w:szCs w:val="22"/>
          <w:lang w:val="en-US"/>
        </w:rPr>
        <w:t>the relevant</w:t>
      </w:r>
      <w:r w:rsidR="00C461A4">
        <w:rPr>
          <w:rFonts w:ascii="Arial" w:hAnsi="Arial" w:cs="Arial"/>
          <w:i/>
          <w:sz w:val="20"/>
          <w:szCs w:val="22"/>
          <w:lang w:val="en-US"/>
        </w:rPr>
        <w:t xml:space="preserve"> date </w:t>
      </w:r>
      <w:r w:rsidR="004A276F" w:rsidRPr="004B3A7E">
        <w:rPr>
          <w:rFonts w:ascii="Arial" w:hAnsi="Arial" w:cs="Arial"/>
          <w:i/>
          <w:sz w:val="20"/>
          <w:szCs w:val="22"/>
          <w:lang w:val="en-US"/>
        </w:rPr>
        <w:t>agreed upon by the Parties.</w:t>
      </w:r>
    </w:p>
    <w:p w14:paraId="63AB8993" w14:textId="2906E8A5" w:rsidR="00B2422C" w:rsidRPr="004B3A7E" w:rsidRDefault="00C87F7B" w:rsidP="001261AA">
      <w:pPr>
        <w:pStyle w:val="Ustp"/>
        <w:numPr>
          <w:ilvl w:val="1"/>
          <w:numId w:val="12"/>
        </w:numPr>
        <w:tabs>
          <w:tab w:val="clear" w:pos="709"/>
          <w:tab w:val="num" w:pos="567"/>
          <w:tab w:val="left" w:pos="1843"/>
        </w:tabs>
        <w:ind w:left="0" w:firstLine="0"/>
        <w:rPr>
          <w:rFonts w:ascii="Arial" w:hAnsi="Arial" w:cs="Arial"/>
          <w:sz w:val="20"/>
          <w:szCs w:val="22"/>
          <w:lang w:val="en-US"/>
        </w:rPr>
      </w:pPr>
      <w:r w:rsidRPr="004B3A7E">
        <w:rPr>
          <w:rFonts w:ascii="Arial" w:hAnsi="Arial" w:cs="Arial"/>
          <w:sz w:val="20"/>
          <w:szCs w:val="22"/>
          <w:lang w:val="en-US"/>
        </w:rPr>
        <w:t xml:space="preserve">At all times during the course of </w:t>
      </w:r>
      <w:r w:rsidR="00E006FF">
        <w:rPr>
          <w:rFonts w:ascii="Arial" w:hAnsi="Arial" w:cs="Arial"/>
          <w:sz w:val="20"/>
          <w:szCs w:val="22"/>
          <w:lang w:val="en-US"/>
        </w:rPr>
        <w:t xml:space="preserve">the </w:t>
      </w:r>
      <w:r w:rsidR="00831BB1" w:rsidRPr="004B3A7E">
        <w:rPr>
          <w:rFonts w:ascii="Arial" w:hAnsi="Arial" w:cs="Arial"/>
          <w:sz w:val="20"/>
          <w:szCs w:val="22"/>
          <w:lang w:val="en-US"/>
        </w:rPr>
        <w:t>Scope of Contract</w:t>
      </w:r>
      <w:r w:rsidR="00E006FF">
        <w:rPr>
          <w:rFonts w:ascii="Arial" w:hAnsi="Arial" w:cs="Arial"/>
          <w:sz w:val="20"/>
          <w:szCs w:val="22"/>
          <w:lang w:val="en-US"/>
        </w:rPr>
        <w:t xml:space="preserve"> work</w:t>
      </w:r>
      <w:r w:rsidRPr="004B3A7E">
        <w:rPr>
          <w:rFonts w:ascii="Arial" w:hAnsi="Arial" w:cs="Arial"/>
          <w:sz w:val="20"/>
          <w:szCs w:val="22"/>
          <w:lang w:val="en-US"/>
        </w:rPr>
        <w:t xml:space="preserve">, </w:t>
      </w:r>
      <w:r w:rsidR="00831BB1" w:rsidRPr="004B3A7E">
        <w:rPr>
          <w:rFonts w:ascii="Arial" w:hAnsi="Arial" w:cs="Arial"/>
          <w:sz w:val="20"/>
          <w:szCs w:val="22"/>
          <w:lang w:val="en-US"/>
        </w:rPr>
        <w:t xml:space="preserve">the Contractor </w:t>
      </w:r>
      <w:r w:rsidR="00E006FF">
        <w:rPr>
          <w:rFonts w:ascii="Arial" w:hAnsi="Arial" w:cs="Arial"/>
          <w:sz w:val="20"/>
          <w:szCs w:val="22"/>
          <w:lang w:val="en-US"/>
        </w:rPr>
        <w:t>shall be</w:t>
      </w:r>
      <w:r w:rsidRPr="004B3A7E">
        <w:rPr>
          <w:rFonts w:ascii="Arial" w:hAnsi="Arial" w:cs="Arial"/>
          <w:sz w:val="20"/>
          <w:szCs w:val="22"/>
          <w:lang w:val="en-US"/>
        </w:rPr>
        <w:t xml:space="preserve"> </w:t>
      </w:r>
      <w:r w:rsidR="0033265D">
        <w:rPr>
          <w:rFonts w:ascii="Arial" w:hAnsi="Arial" w:cs="Arial"/>
          <w:sz w:val="20"/>
          <w:szCs w:val="22"/>
          <w:lang w:val="en-US"/>
        </w:rPr>
        <w:t>obligated</w:t>
      </w:r>
      <w:r w:rsidRPr="004B3A7E">
        <w:rPr>
          <w:rFonts w:ascii="Arial" w:hAnsi="Arial" w:cs="Arial"/>
          <w:sz w:val="20"/>
          <w:szCs w:val="22"/>
          <w:lang w:val="en-US"/>
        </w:rPr>
        <w:t xml:space="preserve"> to ensure the completeness of </w:t>
      </w:r>
      <w:r w:rsidR="00E006FF">
        <w:rPr>
          <w:rFonts w:ascii="Arial" w:hAnsi="Arial" w:cs="Arial"/>
          <w:sz w:val="20"/>
          <w:szCs w:val="22"/>
          <w:lang w:val="en-US"/>
        </w:rPr>
        <w:t>his</w:t>
      </w:r>
      <w:r w:rsidRPr="004B3A7E">
        <w:rPr>
          <w:rFonts w:ascii="Arial" w:hAnsi="Arial" w:cs="Arial"/>
          <w:sz w:val="20"/>
          <w:szCs w:val="22"/>
          <w:lang w:val="en-US"/>
        </w:rPr>
        <w:t xml:space="preserve"> personnel composition, understood as the involvement in the work of all persons necessary to carry out the full scope of </w:t>
      </w:r>
      <w:r w:rsidR="00F23947">
        <w:rPr>
          <w:rFonts w:ascii="Arial" w:hAnsi="Arial" w:cs="Arial"/>
          <w:sz w:val="20"/>
          <w:szCs w:val="22"/>
          <w:lang w:val="en-US"/>
        </w:rPr>
        <w:t>Contracted work</w:t>
      </w:r>
      <w:r w:rsidRPr="004B3A7E">
        <w:rPr>
          <w:rFonts w:ascii="Arial" w:hAnsi="Arial" w:cs="Arial"/>
          <w:sz w:val="20"/>
          <w:szCs w:val="22"/>
          <w:lang w:val="en-US"/>
        </w:rPr>
        <w:t xml:space="preserve">. </w:t>
      </w:r>
      <w:r w:rsidR="00831BB1" w:rsidRPr="004B3A7E">
        <w:rPr>
          <w:rFonts w:ascii="Arial" w:hAnsi="Arial" w:cs="Arial"/>
          <w:sz w:val="20"/>
          <w:szCs w:val="22"/>
          <w:lang w:val="en-US"/>
        </w:rPr>
        <w:t xml:space="preserve">The Contractor </w:t>
      </w:r>
      <w:r w:rsidRPr="004B3A7E">
        <w:rPr>
          <w:rFonts w:ascii="Arial" w:hAnsi="Arial" w:cs="Arial"/>
          <w:sz w:val="20"/>
          <w:szCs w:val="22"/>
          <w:lang w:val="en-US"/>
        </w:rPr>
        <w:t>may</w:t>
      </w:r>
      <w:r w:rsidR="00E006FF">
        <w:rPr>
          <w:rFonts w:ascii="Arial" w:hAnsi="Arial" w:cs="Arial"/>
          <w:sz w:val="20"/>
          <w:szCs w:val="22"/>
          <w:lang w:val="en-US"/>
        </w:rPr>
        <w:t xml:space="preserve"> make changes to the composition of</w:t>
      </w:r>
      <w:r w:rsidRPr="004B3A7E">
        <w:rPr>
          <w:rFonts w:ascii="Arial" w:hAnsi="Arial" w:cs="Arial"/>
          <w:sz w:val="20"/>
          <w:szCs w:val="22"/>
          <w:lang w:val="en-US"/>
        </w:rPr>
        <w:t xml:space="preserve"> the </w:t>
      </w:r>
      <w:r w:rsidR="00041221" w:rsidRPr="004B3A7E">
        <w:rPr>
          <w:rFonts w:ascii="Arial" w:hAnsi="Arial" w:cs="Arial"/>
          <w:sz w:val="20"/>
          <w:szCs w:val="22"/>
          <w:lang w:val="en-US"/>
        </w:rPr>
        <w:t xml:space="preserve">persons included in the structures referred to </w:t>
      </w:r>
      <w:r w:rsidRPr="004B3A7E">
        <w:rPr>
          <w:rFonts w:ascii="Arial" w:hAnsi="Arial" w:cs="Arial"/>
          <w:sz w:val="20"/>
          <w:szCs w:val="22"/>
          <w:lang w:val="en-US"/>
        </w:rPr>
        <w:t xml:space="preserve">in paragraph </w:t>
      </w:r>
      <w:r w:rsidR="00041221" w:rsidRPr="004B3A7E">
        <w:rPr>
          <w:rFonts w:ascii="Arial" w:hAnsi="Arial" w:cs="Arial"/>
          <w:sz w:val="20"/>
          <w:szCs w:val="22"/>
          <w:lang w:val="en-US"/>
        </w:rPr>
        <w:t xml:space="preserve">1 </w:t>
      </w:r>
      <w:r w:rsidRPr="004B3A7E">
        <w:rPr>
          <w:rFonts w:ascii="Arial" w:hAnsi="Arial" w:cs="Arial"/>
          <w:sz w:val="20"/>
          <w:szCs w:val="22"/>
          <w:lang w:val="en-US"/>
        </w:rPr>
        <w:t xml:space="preserve">only </w:t>
      </w:r>
      <w:r w:rsidR="00E006FF">
        <w:rPr>
          <w:rFonts w:ascii="Arial" w:hAnsi="Arial" w:cs="Arial"/>
          <w:sz w:val="20"/>
          <w:szCs w:val="22"/>
          <w:lang w:val="en-US"/>
        </w:rPr>
        <w:t>upon</w:t>
      </w:r>
      <w:r w:rsidRPr="004B3A7E">
        <w:rPr>
          <w:rFonts w:ascii="Arial" w:hAnsi="Arial" w:cs="Arial"/>
          <w:sz w:val="20"/>
          <w:szCs w:val="22"/>
          <w:lang w:val="en-US"/>
        </w:rPr>
        <w:t xml:space="preserve"> the </w:t>
      </w:r>
      <w:r w:rsidR="00831BB1" w:rsidRPr="004B3A7E">
        <w:rPr>
          <w:rFonts w:ascii="Arial" w:hAnsi="Arial" w:cs="Arial"/>
          <w:sz w:val="20"/>
          <w:szCs w:val="22"/>
          <w:lang w:val="en-US"/>
        </w:rPr>
        <w:t>Contracting Authority</w:t>
      </w:r>
      <w:r w:rsidR="00BC680F">
        <w:rPr>
          <w:rFonts w:ascii="Arial" w:hAnsi="Arial" w:cs="Arial"/>
          <w:sz w:val="20"/>
          <w:szCs w:val="22"/>
          <w:lang w:val="en-US"/>
        </w:rPr>
        <w:t>’</w:t>
      </w:r>
      <w:r w:rsidR="00E006FF">
        <w:rPr>
          <w:rFonts w:ascii="Arial" w:hAnsi="Arial" w:cs="Arial"/>
          <w:sz w:val="20"/>
          <w:szCs w:val="22"/>
          <w:lang w:val="en-US"/>
        </w:rPr>
        <w:t>s approval</w:t>
      </w:r>
      <w:r w:rsidRPr="004B3A7E">
        <w:rPr>
          <w:rFonts w:ascii="Arial" w:hAnsi="Arial" w:cs="Arial"/>
          <w:sz w:val="20"/>
          <w:szCs w:val="22"/>
          <w:lang w:val="en-US"/>
        </w:rPr>
        <w:t>.</w:t>
      </w:r>
    </w:p>
    <w:p w14:paraId="46C9BD9E" w14:textId="433A21F7" w:rsidR="00B2422C" w:rsidRPr="004B3A7E" w:rsidRDefault="00C87F7B" w:rsidP="001261AA">
      <w:pPr>
        <w:pStyle w:val="Ustp"/>
        <w:tabs>
          <w:tab w:val="clear" w:pos="1080"/>
        </w:tabs>
        <w:ind w:left="0" w:firstLine="0"/>
        <w:rPr>
          <w:rFonts w:ascii="Arial" w:hAnsi="Arial" w:cs="Arial"/>
          <w:i/>
          <w:color w:val="E36C0A" w:themeColor="accent6" w:themeShade="BF"/>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00664326">
        <w:rPr>
          <w:rFonts w:ascii="Arial" w:hAnsi="Arial" w:cs="Arial"/>
          <w:i/>
          <w:color w:val="E36C0A"/>
          <w:sz w:val="20"/>
          <w:szCs w:val="22"/>
          <w:lang w:val="en-US"/>
        </w:rPr>
        <w:t xml:space="preserve"> – </w:t>
      </w:r>
      <w:r w:rsidR="0033265D" w:rsidRPr="004B3A7E">
        <w:rPr>
          <w:rFonts w:ascii="Arial" w:hAnsi="Arial" w:cs="Arial"/>
          <w:i/>
          <w:color w:val="E36C0A"/>
          <w:sz w:val="20"/>
          <w:szCs w:val="22"/>
          <w:lang w:val="en-US"/>
        </w:rPr>
        <w:t xml:space="preserve">to be </w:t>
      </w:r>
      <w:r w:rsidR="0033265D">
        <w:rPr>
          <w:rFonts w:ascii="Arial" w:hAnsi="Arial" w:cs="Arial"/>
          <w:i/>
          <w:color w:val="E36C0A"/>
          <w:sz w:val="20"/>
          <w:szCs w:val="20"/>
          <w:lang w:val="en-US"/>
        </w:rPr>
        <w:t>applied</w:t>
      </w:r>
      <w:r w:rsidR="0033265D" w:rsidRPr="004B3A7E">
        <w:rPr>
          <w:rFonts w:ascii="Arial" w:hAnsi="Arial" w:cs="Arial"/>
          <w:i/>
          <w:color w:val="E36C0A"/>
          <w:sz w:val="20"/>
          <w:szCs w:val="20"/>
          <w:lang w:val="en-US"/>
        </w:rPr>
        <w:t xml:space="preserve"> </w:t>
      </w:r>
      <w:r w:rsidR="0033265D">
        <w:rPr>
          <w:rFonts w:ascii="Arial" w:hAnsi="Arial" w:cs="Arial"/>
          <w:i/>
          <w:color w:val="E36C0A"/>
          <w:sz w:val="20"/>
          <w:szCs w:val="20"/>
          <w:lang w:val="en-US"/>
        </w:rPr>
        <w:t xml:space="preserve">obligatorily </w:t>
      </w:r>
      <w:r w:rsidR="00F23947">
        <w:rPr>
          <w:rFonts w:ascii="Arial" w:hAnsi="Arial" w:cs="Arial"/>
          <w:i/>
          <w:color w:val="E36C0A" w:themeColor="accent6" w:themeShade="BF"/>
          <w:sz w:val="20"/>
          <w:szCs w:val="22"/>
          <w:lang w:val="en-US"/>
        </w:rPr>
        <w:t>in the event that</w:t>
      </w:r>
      <w:r w:rsidR="0033265D" w:rsidRPr="004B3A7E">
        <w:rPr>
          <w:rFonts w:ascii="Arial" w:hAnsi="Arial" w:cs="Arial"/>
          <w:i/>
          <w:color w:val="E36C0A" w:themeColor="accent6" w:themeShade="BF"/>
          <w:sz w:val="20"/>
          <w:szCs w:val="22"/>
          <w:lang w:val="en-US"/>
        </w:rPr>
        <w:t xml:space="preserve"> the Contractor</w:t>
      </w:r>
      <w:r w:rsidR="00BC680F">
        <w:rPr>
          <w:rFonts w:ascii="Arial" w:hAnsi="Arial" w:cs="Arial"/>
          <w:i/>
          <w:color w:val="E36C0A" w:themeColor="accent6" w:themeShade="BF"/>
          <w:sz w:val="20"/>
          <w:szCs w:val="22"/>
          <w:lang w:val="en-US"/>
        </w:rPr>
        <w:t>’</w:t>
      </w:r>
      <w:r w:rsidR="0033265D" w:rsidRPr="004B3A7E">
        <w:rPr>
          <w:rFonts w:ascii="Arial" w:hAnsi="Arial" w:cs="Arial"/>
          <w:i/>
          <w:color w:val="E36C0A" w:themeColor="accent6" w:themeShade="BF"/>
          <w:sz w:val="20"/>
          <w:szCs w:val="22"/>
          <w:lang w:val="en-US"/>
        </w:rPr>
        <w:t xml:space="preserve">s </w:t>
      </w:r>
      <w:r w:rsidR="0033265D">
        <w:rPr>
          <w:rFonts w:ascii="Arial" w:hAnsi="Arial" w:cs="Arial"/>
          <w:i/>
          <w:color w:val="E36C0A" w:themeColor="accent6" w:themeShade="BF"/>
          <w:sz w:val="20"/>
          <w:szCs w:val="22"/>
          <w:lang w:val="en-US"/>
        </w:rPr>
        <w:t xml:space="preserve">availability-of-use </w:t>
      </w:r>
      <w:r w:rsidR="0033265D" w:rsidRPr="004B3A7E">
        <w:rPr>
          <w:rFonts w:ascii="Arial" w:hAnsi="Arial" w:cs="Arial"/>
          <w:i/>
          <w:color w:val="E36C0A" w:themeColor="accent6" w:themeShade="BF"/>
          <w:sz w:val="20"/>
          <w:szCs w:val="22"/>
          <w:lang w:val="en-US"/>
        </w:rPr>
        <w:t>of persons</w:t>
      </w:r>
      <w:r w:rsidRPr="004B3A7E">
        <w:rPr>
          <w:rFonts w:ascii="Arial" w:hAnsi="Arial" w:cs="Arial"/>
          <w:i/>
          <w:color w:val="E36C0A" w:themeColor="accent6" w:themeShade="BF"/>
          <w:sz w:val="20"/>
          <w:szCs w:val="22"/>
          <w:lang w:val="en-US"/>
        </w:rPr>
        <w:t xml:space="preserve"> was a condition for participation in the procurement procedure that resulted in the conclusion of the </w:t>
      </w:r>
      <w:r w:rsidR="00831BB1" w:rsidRPr="004B3A7E">
        <w:rPr>
          <w:rFonts w:ascii="Arial" w:hAnsi="Arial" w:cs="Arial"/>
          <w:i/>
          <w:color w:val="E36C0A" w:themeColor="accent6" w:themeShade="BF"/>
          <w:sz w:val="20"/>
          <w:szCs w:val="22"/>
          <w:lang w:val="en-US"/>
        </w:rPr>
        <w:t>Contract</w:t>
      </w:r>
      <w:r w:rsidR="00887471">
        <w:rPr>
          <w:rFonts w:ascii="Arial" w:hAnsi="Arial" w:cs="Arial"/>
          <w:i/>
          <w:color w:val="E36C0A" w:themeColor="accent6" w:themeShade="BF"/>
          <w:sz w:val="20"/>
          <w:szCs w:val="22"/>
          <w:lang w:val="en-US"/>
        </w:rPr>
        <w:t>:]</w:t>
      </w:r>
    </w:p>
    <w:p w14:paraId="447C41D8" w14:textId="123F38D5" w:rsidR="00B2422C" w:rsidRPr="004B3A7E" w:rsidRDefault="00C87F7B" w:rsidP="001261AA">
      <w:pPr>
        <w:pStyle w:val="Ustp"/>
        <w:numPr>
          <w:ilvl w:val="1"/>
          <w:numId w:val="37"/>
        </w:numPr>
        <w:tabs>
          <w:tab w:val="clear" w:pos="709"/>
          <w:tab w:val="num" w:pos="567"/>
          <w:tab w:val="left" w:pos="1843"/>
        </w:tabs>
        <w:ind w:left="0" w:firstLine="0"/>
        <w:rPr>
          <w:rFonts w:ascii="Arial" w:hAnsi="Arial" w:cs="Arial"/>
          <w:i/>
          <w:iCs/>
          <w:sz w:val="20"/>
          <w:szCs w:val="22"/>
          <w:lang w:val="en-US"/>
        </w:rPr>
      </w:pPr>
      <w:r w:rsidRPr="004B3A7E">
        <w:rPr>
          <w:rFonts w:ascii="Arial" w:hAnsi="Arial" w:cs="Arial"/>
          <w:i/>
          <w:iCs/>
          <w:sz w:val="20"/>
          <w:szCs w:val="22"/>
          <w:lang w:val="en-US"/>
        </w:rPr>
        <w:t xml:space="preserve">The Contractor </w:t>
      </w:r>
      <w:r w:rsidR="004F6E0F" w:rsidRPr="004B3A7E">
        <w:rPr>
          <w:rFonts w:ascii="Arial" w:hAnsi="Arial" w:cs="Arial"/>
          <w:i/>
          <w:iCs/>
          <w:sz w:val="20"/>
          <w:szCs w:val="22"/>
          <w:lang w:val="en-US"/>
        </w:rPr>
        <w:t xml:space="preserve">undertakes </w:t>
      </w:r>
      <w:r w:rsidR="00E006FF">
        <w:rPr>
          <w:rFonts w:ascii="Arial" w:hAnsi="Arial" w:cs="Arial"/>
          <w:i/>
          <w:iCs/>
          <w:sz w:val="20"/>
          <w:szCs w:val="22"/>
          <w:lang w:val="en-US"/>
        </w:rPr>
        <w:t>that he will outsource the delivery of</w:t>
      </w:r>
      <w:r w:rsidR="004F6E0F" w:rsidRPr="004B3A7E">
        <w:rPr>
          <w:rFonts w:ascii="Arial" w:hAnsi="Arial" w:cs="Arial"/>
          <w:i/>
          <w:iCs/>
          <w:sz w:val="20"/>
          <w:szCs w:val="22"/>
          <w:lang w:val="en-US"/>
        </w:rPr>
        <w:t xml:space="preserve"> the </w:t>
      </w:r>
      <w:r w:rsidRPr="004B3A7E">
        <w:rPr>
          <w:rFonts w:ascii="Arial" w:hAnsi="Arial" w:cs="Arial"/>
          <w:i/>
          <w:iCs/>
          <w:sz w:val="20"/>
          <w:szCs w:val="22"/>
          <w:lang w:val="en-US"/>
        </w:rPr>
        <w:t xml:space="preserve">Scope of Contract </w:t>
      </w:r>
      <w:r w:rsidR="004F6E0F" w:rsidRPr="004B3A7E">
        <w:rPr>
          <w:rFonts w:ascii="Arial" w:hAnsi="Arial" w:cs="Arial"/>
          <w:i/>
          <w:iCs/>
          <w:sz w:val="20"/>
          <w:szCs w:val="22"/>
          <w:lang w:val="en-US"/>
        </w:rPr>
        <w:t xml:space="preserve">only to persons who have the qualifications indicated in the documentation setting forth the conditions for participation in the procurement procedure resulting in the </w:t>
      </w:r>
      <w:r w:rsidRPr="004B3A7E">
        <w:rPr>
          <w:rFonts w:ascii="Arial" w:hAnsi="Arial" w:cs="Arial"/>
          <w:i/>
          <w:iCs/>
          <w:sz w:val="20"/>
          <w:szCs w:val="22"/>
          <w:lang w:val="en-US"/>
        </w:rPr>
        <w:t>Contract</w:t>
      </w:r>
      <w:r w:rsidR="00E006FF">
        <w:rPr>
          <w:rFonts w:ascii="Arial" w:hAnsi="Arial" w:cs="Arial"/>
          <w:i/>
          <w:iCs/>
          <w:sz w:val="20"/>
          <w:szCs w:val="22"/>
          <w:lang w:val="en-US"/>
        </w:rPr>
        <w:t xml:space="preserve"> being signed</w:t>
      </w:r>
      <w:r w:rsidR="004F6E0F" w:rsidRPr="004B3A7E">
        <w:rPr>
          <w:rFonts w:ascii="Arial" w:hAnsi="Arial" w:cs="Arial"/>
          <w:i/>
          <w:iCs/>
          <w:sz w:val="20"/>
          <w:szCs w:val="22"/>
          <w:lang w:val="en-US"/>
        </w:rPr>
        <w:t xml:space="preserve">. </w:t>
      </w:r>
      <w:r w:rsidR="00E006FF">
        <w:rPr>
          <w:rFonts w:ascii="Arial" w:hAnsi="Arial" w:cs="Arial"/>
          <w:i/>
          <w:iCs/>
          <w:sz w:val="20"/>
          <w:szCs w:val="22"/>
          <w:lang w:val="en-US"/>
        </w:rPr>
        <w:t>W</w:t>
      </w:r>
      <w:r w:rsidR="00E006FF" w:rsidRPr="004B3A7E">
        <w:rPr>
          <w:rFonts w:ascii="Arial" w:hAnsi="Arial" w:cs="Arial"/>
          <w:i/>
          <w:iCs/>
          <w:sz w:val="20"/>
          <w:szCs w:val="22"/>
          <w:lang w:val="en-US"/>
        </w:rPr>
        <w:t xml:space="preserve">ithin [***] days </w:t>
      </w:r>
      <w:r w:rsidR="00247780">
        <w:rPr>
          <w:rFonts w:ascii="Arial" w:hAnsi="Arial" w:cs="Arial"/>
          <w:i/>
          <w:iCs/>
          <w:sz w:val="20"/>
          <w:szCs w:val="22"/>
          <w:lang w:val="en-US"/>
        </w:rPr>
        <w:t>of</w:t>
      </w:r>
      <w:r w:rsidR="00E006FF" w:rsidRPr="004B3A7E">
        <w:rPr>
          <w:rFonts w:ascii="Arial" w:hAnsi="Arial" w:cs="Arial"/>
          <w:i/>
          <w:iCs/>
          <w:sz w:val="20"/>
          <w:szCs w:val="22"/>
          <w:lang w:val="en-US"/>
        </w:rPr>
        <w:t xml:space="preserve"> the date of the Contrac</w:t>
      </w:r>
      <w:r w:rsidR="00E006FF">
        <w:rPr>
          <w:rFonts w:ascii="Arial" w:hAnsi="Arial" w:cs="Arial"/>
          <w:i/>
          <w:iCs/>
          <w:sz w:val="20"/>
          <w:szCs w:val="22"/>
          <w:lang w:val="en-US"/>
        </w:rPr>
        <w:t>t, t</w:t>
      </w:r>
      <w:r w:rsidRPr="004B3A7E">
        <w:rPr>
          <w:rFonts w:ascii="Arial" w:hAnsi="Arial" w:cs="Arial"/>
          <w:i/>
          <w:iCs/>
          <w:sz w:val="20"/>
          <w:szCs w:val="22"/>
          <w:lang w:val="en-US"/>
        </w:rPr>
        <w:t xml:space="preserve">he Contractor </w:t>
      </w:r>
      <w:r w:rsidR="004F6E0F" w:rsidRPr="004B3A7E">
        <w:rPr>
          <w:rFonts w:ascii="Arial" w:hAnsi="Arial" w:cs="Arial"/>
          <w:i/>
          <w:iCs/>
          <w:sz w:val="20"/>
          <w:szCs w:val="22"/>
          <w:lang w:val="en-US"/>
        </w:rPr>
        <w:t xml:space="preserve">shall submit to the Contracting </w:t>
      </w:r>
      <w:r w:rsidRPr="004B3A7E">
        <w:rPr>
          <w:rFonts w:ascii="Arial" w:hAnsi="Arial" w:cs="Arial"/>
          <w:i/>
          <w:iCs/>
          <w:sz w:val="20"/>
          <w:szCs w:val="22"/>
          <w:lang w:val="en-US"/>
        </w:rPr>
        <w:t xml:space="preserve">Authority </w:t>
      </w:r>
      <w:r w:rsidR="004F6E0F"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 xml:space="preserve">alternate provisions </w:t>
      </w:r>
      <w:r w:rsidR="004F6E0F" w:rsidRPr="004B3A7E">
        <w:rPr>
          <w:rFonts w:ascii="Arial" w:hAnsi="Arial" w:cs="Arial"/>
          <w:i/>
          <w:color w:val="E36C0A"/>
          <w:sz w:val="20"/>
          <w:szCs w:val="22"/>
          <w:lang w:val="en-US"/>
        </w:rPr>
        <w:t>if the provision of § 1</w:t>
      </w:r>
      <w:r w:rsidR="007E7E26">
        <w:rPr>
          <w:rFonts w:ascii="Arial" w:hAnsi="Arial" w:cs="Arial"/>
          <w:i/>
          <w:color w:val="E36C0A"/>
          <w:sz w:val="20"/>
          <w:szCs w:val="22"/>
          <w:lang w:val="en-US"/>
        </w:rPr>
        <w:t>(</w:t>
      </w:r>
      <w:r w:rsidR="00610642" w:rsidRPr="004B3A7E">
        <w:rPr>
          <w:rFonts w:ascii="Arial" w:hAnsi="Arial" w:cs="Arial"/>
          <w:i/>
          <w:color w:val="E36C0A"/>
          <w:sz w:val="20"/>
          <w:szCs w:val="22"/>
          <w:lang w:val="en-US"/>
        </w:rPr>
        <w:t>8</w:t>
      </w:r>
      <w:r w:rsidR="007E7E26">
        <w:rPr>
          <w:rFonts w:ascii="Arial" w:hAnsi="Arial" w:cs="Arial"/>
          <w:i/>
          <w:color w:val="E36C0A"/>
          <w:sz w:val="20"/>
          <w:szCs w:val="22"/>
          <w:lang w:val="en-US"/>
        </w:rPr>
        <w:t>)</w:t>
      </w:r>
      <w:r w:rsidR="004F6E0F" w:rsidRPr="004B3A7E">
        <w:rPr>
          <w:rFonts w:ascii="Arial" w:hAnsi="Arial" w:cs="Arial"/>
          <w:i/>
          <w:color w:val="E36C0A"/>
          <w:sz w:val="20"/>
          <w:szCs w:val="22"/>
          <w:lang w:val="en-US"/>
        </w:rPr>
        <w:t>:]</w:t>
      </w:r>
      <w:r w:rsidR="004F6E0F" w:rsidRPr="004B3A7E">
        <w:rPr>
          <w:rFonts w:ascii="Arial" w:hAnsi="Arial" w:cs="Arial"/>
          <w:i/>
          <w:iCs/>
          <w:sz w:val="20"/>
          <w:szCs w:val="22"/>
          <w:lang w:val="en-US"/>
        </w:rPr>
        <w:t xml:space="preserve"> a list of persons to </w:t>
      </w:r>
      <w:r w:rsidR="00247780">
        <w:rPr>
          <w:rFonts w:ascii="Arial" w:hAnsi="Arial" w:cs="Arial"/>
          <w:i/>
          <w:iCs/>
          <w:sz w:val="20"/>
          <w:szCs w:val="22"/>
          <w:lang w:val="en-US"/>
        </w:rPr>
        <w:t>whom delivery</w:t>
      </w:r>
      <w:r w:rsidR="004F6E0F" w:rsidRPr="004B3A7E">
        <w:rPr>
          <w:rFonts w:ascii="Arial" w:hAnsi="Arial" w:cs="Arial"/>
          <w:i/>
          <w:iCs/>
          <w:sz w:val="20"/>
          <w:szCs w:val="22"/>
          <w:lang w:val="en-US"/>
        </w:rPr>
        <w:t xml:space="preserve"> of the </w:t>
      </w:r>
      <w:r w:rsidRPr="004B3A7E">
        <w:rPr>
          <w:rFonts w:ascii="Arial" w:hAnsi="Arial" w:cs="Arial"/>
          <w:i/>
          <w:iCs/>
          <w:sz w:val="20"/>
          <w:szCs w:val="22"/>
          <w:lang w:val="en-US"/>
        </w:rPr>
        <w:t>Scope</w:t>
      </w:r>
      <w:r w:rsidR="004F6E0F" w:rsidRPr="004B3A7E">
        <w:rPr>
          <w:rFonts w:ascii="Arial" w:hAnsi="Arial" w:cs="Arial"/>
          <w:i/>
          <w:iCs/>
          <w:sz w:val="20"/>
          <w:szCs w:val="22"/>
          <w:lang w:val="en-US"/>
        </w:rPr>
        <w:t xml:space="preserve"> of Contract</w:t>
      </w:r>
      <w:r w:rsidR="00247780">
        <w:rPr>
          <w:rFonts w:ascii="Arial" w:hAnsi="Arial" w:cs="Arial"/>
          <w:i/>
          <w:iCs/>
          <w:sz w:val="20"/>
          <w:szCs w:val="22"/>
          <w:lang w:val="en-US"/>
        </w:rPr>
        <w:t xml:space="preserve"> is to be outsourced</w:t>
      </w:r>
      <w:r w:rsidR="004F6E0F" w:rsidRPr="004B3A7E">
        <w:rPr>
          <w:rFonts w:ascii="Arial" w:hAnsi="Arial" w:cs="Arial"/>
          <w:i/>
          <w:iCs/>
          <w:sz w:val="20"/>
          <w:szCs w:val="22"/>
          <w:lang w:val="en-US"/>
        </w:rPr>
        <w:t xml:space="preserve">, with an indication of the qualifications </w:t>
      </w:r>
      <w:r w:rsidR="00247780">
        <w:rPr>
          <w:rFonts w:ascii="Arial" w:hAnsi="Arial" w:cs="Arial"/>
          <w:i/>
          <w:iCs/>
          <w:sz w:val="20"/>
          <w:szCs w:val="22"/>
          <w:lang w:val="en-US"/>
        </w:rPr>
        <w:t>of</w:t>
      </w:r>
      <w:r w:rsidR="004F6E0F" w:rsidRPr="004B3A7E">
        <w:rPr>
          <w:rFonts w:ascii="Arial" w:hAnsi="Arial" w:cs="Arial"/>
          <w:i/>
          <w:iCs/>
          <w:sz w:val="20"/>
          <w:szCs w:val="22"/>
          <w:lang w:val="en-US"/>
        </w:rPr>
        <w:t xml:space="preserve"> such persons. </w:t>
      </w:r>
    </w:p>
    <w:p w14:paraId="6DF6E770" w14:textId="345B28F8" w:rsidR="00B2422C" w:rsidRPr="004B3A7E" w:rsidRDefault="00247780" w:rsidP="001261AA">
      <w:pPr>
        <w:pStyle w:val="Ustp"/>
        <w:tabs>
          <w:tab w:val="clear" w:pos="1080"/>
        </w:tabs>
        <w:ind w:left="0" w:firstLine="0"/>
        <w:rPr>
          <w:rFonts w:ascii="Arial" w:hAnsi="Arial" w:cs="Arial"/>
          <w:i/>
          <w:iCs/>
          <w:sz w:val="20"/>
          <w:szCs w:val="22"/>
          <w:lang w:val="en-US"/>
        </w:rPr>
      </w:pPr>
      <w:r>
        <w:rPr>
          <w:rFonts w:ascii="Arial" w:hAnsi="Arial" w:cs="Arial"/>
          <w:i/>
          <w:iCs/>
          <w:sz w:val="20"/>
          <w:szCs w:val="22"/>
          <w:lang w:val="en-US"/>
        </w:rPr>
        <w:t>W</w:t>
      </w:r>
      <w:r w:rsidRPr="004B3A7E">
        <w:rPr>
          <w:rFonts w:ascii="Arial" w:hAnsi="Arial" w:cs="Arial"/>
          <w:i/>
          <w:iCs/>
          <w:sz w:val="20"/>
          <w:szCs w:val="22"/>
          <w:lang w:val="en-US"/>
        </w:rPr>
        <w:t xml:space="preserve">ithin [***] days </w:t>
      </w:r>
      <w:r>
        <w:rPr>
          <w:rFonts w:ascii="Arial" w:hAnsi="Arial" w:cs="Arial"/>
          <w:i/>
          <w:iCs/>
          <w:sz w:val="20"/>
          <w:szCs w:val="22"/>
          <w:lang w:val="en-US"/>
        </w:rPr>
        <w:t>of</w:t>
      </w:r>
      <w:r w:rsidRPr="004B3A7E">
        <w:rPr>
          <w:rFonts w:ascii="Arial" w:hAnsi="Arial" w:cs="Arial"/>
          <w:i/>
          <w:iCs/>
          <w:sz w:val="20"/>
          <w:szCs w:val="22"/>
          <w:lang w:val="en-US"/>
        </w:rPr>
        <w:t xml:space="preserve"> the date of the </w:t>
      </w:r>
      <w:r>
        <w:rPr>
          <w:rFonts w:ascii="Arial" w:hAnsi="Arial" w:cs="Arial"/>
          <w:i/>
          <w:iCs/>
          <w:sz w:val="20"/>
          <w:szCs w:val="22"/>
          <w:lang w:val="en-US"/>
        </w:rPr>
        <w:t>submission of the list of persons, t</w:t>
      </w:r>
      <w:r w:rsidRPr="004B3A7E">
        <w:rPr>
          <w:rFonts w:ascii="Arial" w:hAnsi="Arial" w:cs="Arial"/>
          <w:i/>
          <w:iCs/>
          <w:sz w:val="20"/>
          <w:szCs w:val="22"/>
          <w:lang w:val="en-US"/>
        </w:rPr>
        <w:t xml:space="preserve">he </w:t>
      </w:r>
      <w:r w:rsidR="00C87F7B" w:rsidRPr="004B3A7E">
        <w:rPr>
          <w:rFonts w:ascii="Arial" w:hAnsi="Arial" w:cs="Arial"/>
          <w:i/>
          <w:sz w:val="20"/>
          <w:szCs w:val="22"/>
          <w:lang w:val="en-US"/>
        </w:rPr>
        <w:t xml:space="preserve">Contracting Authority </w:t>
      </w:r>
      <w:r>
        <w:rPr>
          <w:rFonts w:ascii="Arial" w:hAnsi="Arial" w:cs="Arial"/>
          <w:i/>
          <w:sz w:val="20"/>
          <w:szCs w:val="22"/>
          <w:lang w:val="en-US"/>
        </w:rPr>
        <w:t>shall accept</w:t>
      </w:r>
      <w:r w:rsidR="004F6E0F" w:rsidRPr="004B3A7E">
        <w:rPr>
          <w:rFonts w:ascii="Arial" w:hAnsi="Arial" w:cs="Arial"/>
          <w:i/>
          <w:sz w:val="20"/>
          <w:szCs w:val="22"/>
          <w:lang w:val="en-US"/>
        </w:rPr>
        <w:t xml:space="preserve"> the indicated persons or object to them</w:t>
      </w:r>
      <w:r>
        <w:rPr>
          <w:rFonts w:ascii="Arial" w:hAnsi="Arial" w:cs="Arial"/>
          <w:i/>
          <w:sz w:val="20"/>
          <w:szCs w:val="22"/>
          <w:lang w:val="en-US"/>
        </w:rPr>
        <w:t xml:space="preserve"> in writing</w:t>
      </w:r>
      <w:r w:rsidR="004F6E0F" w:rsidRPr="004B3A7E">
        <w:rPr>
          <w:rFonts w:ascii="Arial" w:hAnsi="Arial" w:cs="Arial"/>
          <w:i/>
          <w:sz w:val="20"/>
          <w:szCs w:val="22"/>
          <w:lang w:val="en-US"/>
        </w:rPr>
        <w:t>. If an objection is raised</w:t>
      </w:r>
      <w:r>
        <w:rPr>
          <w:rFonts w:ascii="Arial" w:hAnsi="Arial" w:cs="Arial"/>
          <w:i/>
          <w:sz w:val="20"/>
          <w:szCs w:val="22"/>
          <w:lang w:val="en-US"/>
        </w:rPr>
        <w:t>, then</w:t>
      </w:r>
      <w:r w:rsidRPr="00247780">
        <w:rPr>
          <w:rFonts w:ascii="Arial" w:hAnsi="Arial" w:cs="Arial"/>
          <w:i/>
          <w:sz w:val="20"/>
          <w:szCs w:val="22"/>
          <w:lang w:val="en-US"/>
        </w:rPr>
        <w:t xml:space="preserve"> </w:t>
      </w:r>
      <w:r w:rsidRPr="004B3A7E">
        <w:rPr>
          <w:rFonts w:ascii="Arial" w:hAnsi="Arial" w:cs="Arial"/>
          <w:i/>
          <w:sz w:val="20"/>
          <w:szCs w:val="22"/>
          <w:lang w:val="en-US"/>
        </w:rPr>
        <w:t>within [***] days from the date of receipt of the objection,</w:t>
      </w:r>
      <w:r w:rsidR="004F6E0F"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the Contractor </w:t>
      </w:r>
      <w:r w:rsidR="004F6E0F" w:rsidRPr="004B3A7E">
        <w:rPr>
          <w:rFonts w:ascii="Arial" w:hAnsi="Arial" w:cs="Arial"/>
          <w:i/>
          <w:sz w:val="20"/>
          <w:szCs w:val="22"/>
          <w:lang w:val="en-US"/>
        </w:rPr>
        <w:t>shall</w:t>
      </w:r>
      <w:r>
        <w:rPr>
          <w:rFonts w:ascii="Arial" w:hAnsi="Arial" w:cs="Arial"/>
          <w:i/>
          <w:sz w:val="20"/>
          <w:szCs w:val="22"/>
          <w:lang w:val="en-US"/>
        </w:rPr>
        <w:t xml:space="preserve"> present</w:t>
      </w:r>
      <w:r w:rsidR="004F6E0F" w:rsidRPr="004B3A7E">
        <w:rPr>
          <w:rFonts w:ascii="Arial" w:hAnsi="Arial" w:cs="Arial"/>
          <w:i/>
          <w:sz w:val="20"/>
          <w:szCs w:val="22"/>
          <w:lang w:val="en-US"/>
        </w:rPr>
        <w:t xml:space="preserve"> other persons with the </w:t>
      </w:r>
      <w:r w:rsidR="004F6E0F" w:rsidRPr="004B3A7E">
        <w:rPr>
          <w:rFonts w:ascii="Arial" w:hAnsi="Arial" w:cs="Arial"/>
          <w:i/>
          <w:iCs/>
          <w:sz w:val="20"/>
          <w:szCs w:val="22"/>
          <w:lang w:val="en-US"/>
        </w:rPr>
        <w:t xml:space="preserve">required qualifications. </w:t>
      </w:r>
      <w:r w:rsidR="008700B2">
        <w:rPr>
          <w:rFonts w:ascii="Arial" w:hAnsi="Arial" w:cs="Arial"/>
          <w:i/>
          <w:iCs/>
          <w:sz w:val="20"/>
          <w:szCs w:val="22"/>
          <w:lang w:val="en-US"/>
        </w:rPr>
        <w:t>D</w:t>
      </w:r>
      <w:r>
        <w:rPr>
          <w:rFonts w:ascii="Arial" w:hAnsi="Arial" w:cs="Arial"/>
          <w:i/>
          <w:iCs/>
          <w:sz w:val="20"/>
          <w:szCs w:val="22"/>
          <w:lang w:val="en-US"/>
        </w:rPr>
        <w:t>elivery of</w:t>
      </w:r>
      <w:r w:rsidR="004F6E0F" w:rsidRPr="004B3A7E">
        <w:rPr>
          <w:rFonts w:ascii="Arial" w:hAnsi="Arial" w:cs="Arial"/>
          <w:i/>
          <w:iCs/>
          <w:sz w:val="20"/>
          <w:szCs w:val="22"/>
          <w:lang w:val="en-US"/>
        </w:rPr>
        <w:t xml:space="preserve"> the </w:t>
      </w:r>
      <w:r w:rsidR="00831BB1" w:rsidRPr="004B3A7E">
        <w:rPr>
          <w:rFonts w:ascii="Arial" w:hAnsi="Arial" w:cs="Arial"/>
          <w:i/>
          <w:iCs/>
          <w:sz w:val="20"/>
          <w:szCs w:val="22"/>
          <w:lang w:val="en-US"/>
        </w:rPr>
        <w:t xml:space="preserve">Scope of Contract </w:t>
      </w:r>
      <w:r w:rsidR="008700B2">
        <w:rPr>
          <w:rFonts w:ascii="Arial" w:hAnsi="Arial" w:cs="Arial"/>
          <w:i/>
          <w:iCs/>
          <w:sz w:val="20"/>
          <w:szCs w:val="22"/>
          <w:lang w:val="en-US"/>
        </w:rPr>
        <w:t xml:space="preserve">may be outsourced </w:t>
      </w:r>
      <w:r w:rsidR="00831BB1" w:rsidRPr="004B3A7E">
        <w:rPr>
          <w:rFonts w:ascii="Arial" w:hAnsi="Arial" w:cs="Arial"/>
          <w:i/>
          <w:iCs/>
          <w:sz w:val="20"/>
          <w:szCs w:val="22"/>
          <w:lang w:val="en-US"/>
        </w:rPr>
        <w:t xml:space="preserve">to </w:t>
      </w:r>
      <w:r w:rsidR="004F6E0F" w:rsidRPr="004B3A7E">
        <w:rPr>
          <w:rFonts w:ascii="Arial" w:hAnsi="Arial" w:cs="Arial"/>
          <w:i/>
          <w:iCs/>
          <w:sz w:val="20"/>
          <w:szCs w:val="22"/>
          <w:lang w:val="en-US"/>
        </w:rPr>
        <w:t xml:space="preserve">persons other than those specified in the list of persons accepted by the </w:t>
      </w:r>
      <w:r w:rsidR="00831BB1" w:rsidRPr="004B3A7E">
        <w:rPr>
          <w:rFonts w:ascii="Arial" w:hAnsi="Arial" w:cs="Arial"/>
          <w:i/>
          <w:iCs/>
          <w:sz w:val="20"/>
          <w:szCs w:val="22"/>
          <w:lang w:val="en-US"/>
        </w:rPr>
        <w:t>Contracting Authority</w:t>
      </w:r>
      <w:r w:rsidR="008700B2">
        <w:rPr>
          <w:rFonts w:ascii="Arial" w:hAnsi="Arial" w:cs="Arial"/>
          <w:i/>
          <w:iCs/>
          <w:sz w:val="20"/>
          <w:szCs w:val="22"/>
          <w:lang w:val="en-US"/>
        </w:rPr>
        <w:t xml:space="preserve"> against</w:t>
      </w:r>
      <w:r w:rsidR="004F6E0F" w:rsidRPr="004B3A7E">
        <w:rPr>
          <w:rFonts w:ascii="Arial" w:hAnsi="Arial" w:cs="Arial"/>
          <w:i/>
          <w:iCs/>
          <w:sz w:val="20"/>
          <w:szCs w:val="22"/>
          <w:lang w:val="en-US"/>
        </w:rPr>
        <w:t xml:space="preserve"> the prior written approval of the </w:t>
      </w:r>
      <w:r w:rsidR="00831BB1" w:rsidRPr="004B3A7E">
        <w:rPr>
          <w:rFonts w:ascii="Arial" w:hAnsi="Arial" w:cs="Arial"/>
          <w:i/>
          <w:iCs/>
          <w:sz w:val="20"/>
          <w:szCs w:val="22"/>
          <w:lang w:val="en-US"/>
        </w:rPr>
        <w:t>Contracting Authority</w:t>
      </w:r>
      <w:r w:rsidR="004F6E0F" w:rsidRPr="004B3A7E">
        <w:rPr>
          <w:rFonts w:ascii="Arial" w:hAnsi="Arial" w:cs="Arial"/>
          <w:i/>
          <w:iCs/>
          <w:sz w:val="20"/>
          <w:szCs w:val="22"/>
          <w:lang w:val="en-US"/>
        </w:rPr>
        <w:t xml:space="preserve">, but </w:t>
      </w:r>
      <w:r w:rsidR="008700B2">
        <w:rPr>
          <w:rFonts w:ascii="Arial" w:hAnsi="Arial" w:cs="Arial"/>
          <w:i/>
          <w:iCs/>
          <w:sz w:val="20"/>
          <w:szCs w:val="22"/>
          <w:lang w:val="en-US"/>
        </w:rPr>
        <w:t>such outsourcing</w:t>
      </w:r>
      <w:r w:rsidR="008700B2" w:rsidRPr="004B3A7E">
        <w:rPr>
          <w:rFonts w:ascii="Arial" w:hAnsi="Arial" w:cs="Arial"/>
          <w:i/>
          <w:iCs/>
          <w:sz w:val="20"/>
          <w:szCs w:val="22"/>
          <w:lang w:val="en-US"/>
        </w:rPr>
        <w:t xml:space="preserve"> </w:t>
      </w:r>
      <w:r w:rsidR="004F6E0F" w:rsidRPr="004B3A7E">
        <w:rPr>
          <w:rFonts w:ascii="Arial" w:hAnsi="Arial" w:cs="Arial"/>
          <w:i/>
          <w:iCs/>
          <w:sz w:val="20"/>
          <w:szCs w:val="22"/>
          <w:lang w:val="en-US"/>
        </w:rPr>
        <w:t xml:space="preserve">shall be permitted provided that the newly designated persons </w:t>
      </w:r>
      <w:r w:rsidR="008700B2">
        <w:rPr>
          <w:rFonts w:ascii="Arial" w:hAnsi="Arial" w:cs="Arial"/>
          <w:i/>
          <w:iCs/>
          <w:sz w:val="20"/>
          <w:szCs w:val="22"/>
          <w:lang w:val="en-US"/>
        </w:rPr>
        <w:t>have</w:t>
      </w:r>
      <w:r w:rsidR="004F6E0F" w:rsidRPr="004B3A7E">
        <w:rPr>
          <w:rFonts w:ascii="Arial" w:hAnsi="Arial" w:cs="Arial"/>
          <w:i/>
          <w:iCs/>
          <w:sz w:val="20"/>
          <w:szCs w:val="22"/>
          <w:lang w:val="en-US"/>
        </w:rPr>
        <w:t xml:space="preserve"> the required qualifications and</w:t>
      </w:r>
      <w:r w:rsidR="008700B2">
        <w:rPr>
          <w:rFonts w:ascii="Arial" w:hAnsi="Arial" w:cs="Arial"/>
          <w:i/>
          <w:iCs/>
          <w:sz w:val="20"/>
          <w:szCs w:val="22"/>
          <w:lang w:val="en-US"/>
        </w:rPr>
        <w:t xml:space="preserve"> </w:t>
      </w:r>
      <w:r w:rsidR="004F6E0F" w:rsidRPr="004B3A7E">
        <w:rPr>
          <w:rFonts w:ascii="Arial" w:hAnsi="Arial" w:cs="Arial"/>
          <w:i/>
          <w:iCs/>
          <w:sz w:val="20"/>
          <w:szCs w:val="22"/>
          <w:lang w:val="en-US"/>
        </w:rPr>
        <w:t xml:space="preserve">shall not constitute an amendment to the </w:t>
      </w:r>
      <w:r w:rsidR="00517023" w:rsidRPr="004B3A7E">
        <w:rPr>
          <w:rFonts w:ascii="Arial" w:hAnsi="Arial" w:cs="Arial"/>
          <w:i/>
          <w:iCs/>
          <w:sz w:val="20"/>
          <w:szCs w:val="22"/>
          <w:lang w:val="en-US"/>
        </w:rPr>
        <w:t>Contract</w:t>
      </w:r>
      <w:r w:rsidR="004F6E0F" w:rsidRPr="004B3A7E">
        <w:rPr>
          <w:rFonts w:ascii="Arial" w:hAnsi="Arial" w:cs="Arial"/>
          <w:i/>
          <w:iCs/>
          <w:sz w:val="20"/>
          <w:szCs w:val="22"/>
          <w:lang w:val="en-US"/>
        </w:rPr>
        <w:t xml:space="preserve">. </w:t>
      </w:r>
    </w:p>
    <w:p w14:paraId="3419AA13" w14:textId="26D7394B"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w:t>
      </w:r>
      <w:r w:rsidR="008700B2">
        <w:rPr>
          <w:rFonts w:ascii="Arial" w:hAnsi="Arial" w:cs="Arial"/>
          <w:sz w:val="20"/>
          <w:szCs w:val="22"/>
          <w:lang w:val="en-US"/>
        </w:rPr>
        <w:t>P</w:t>
      </w:r>
      <w:r w:rsidRPr="004B3A7E">
        <w:rPr>
          <w:rFonts w:ascii="Arial" w:hAnsi="Arial" w:cs="Arial"/>
          <w:sz w:val="20"/>
          <w:szCs w:val="22"/>
          <w:lang w:val="en-US"/>
        </w:rPr>
        <w:t xml:space="preserve">arties agree on the following delivery addresses: </w:t>
      </w:r>
    </w:p>
    <w:p w14:paraId="579E7471" w14:textId="36D23068" w:rsidR="00B2422C" w:rsidRPr="004B3A7E" w:rsidRDefault="00C87F7B" w:rsidP="001261AA">
      <w:pPr>
        <w:pStyle w:val="Ustp"/>
        <w:numPr>
          <w:ilvl w:val="2"/>
          <w:numId w:val="12"/>
        </w:numPr>
        <w:tabs>
          <w:tab w:val="clear" w:pos="1418"/>
          <w:tab w:val="num" w:pos="993"/>
        </w:tabs>
        <w:ind w:left="0" w:firstLine="0"/>
        <w:rPr>
          <w:rFonts w:ascii="Arial" w:hAnsi="Arial" w:cs="Arial"/>
          <w:color w:val="000000"/>
          <w:sz w:val="20"/>
          <w:szCs w:val="22"/>
          <w:lang w:val="en-US"/>
        </w:rPr>
      </w:pPr>
      <w:r w:rsidRPr="004B3A7E">
        <w:rPr>
          <w:rFonts w:ascii="Arial" w:hAnsi="Arial" w:cs="Arial"/>
          <w:sz w:val="20"/>
          <w:szCs w:val="22"/>
          <w:lang w:val="en-US"/>
        </w:rPr>
        <w:t xml:space="preserve">for </w:t>
      </w:r>
      <w:r w:rsidR="00831BB1" w:rsidRPr="004B3A7E">
        <w:rPr>
          <w:rFonts w:ascii="Arial" w:hAnsi="Arial" w:cs="Arial"/>
          <w:sz w:val="20"/>
          <w:szCs w:val="22"/>
          <w:lang w:val="en-US"/>
        </w:rPr>
        <w:t>Contracting Authority</w:t>
      </w:r>
      <w:r w:rsidR="00664326">
        <w:rPr>
          <w:rFonts w:ascii="Arial" w:hAnsi="Arial" w:cs="Arial"/>
          <w:sz w:val="20"/>
          <w:szCs w:val="22"/>
          <w:lang w:val="en-US"/>
        </w:rPr>
        <w:t xml:space="preserve"> – </w:t>
      </w:r>
      <w:r w:rsidRPr="004B3A7E">
        <w:rPr>
          <w:rFonts w:ascii="Arial" w:hAnsi="Arial" w:cs="Arial"/>
          <w:sz w:val="20"/>
          <w:szCs w:val="22"/>
          <w:lang w:val="en-US"/>
        </w:rPr>
        <w:t>address: [***]</w:t>
      </w:r>
      <w:r w:rsidRPr="004B3A7E">
        <w:rPr>
          <w:rFonts w:ascii="Arial" w:hAnsi="Arial" w:cs="Arial"/>
          <w:color w:val="000000"/>
          <w:sz w:val="20"/>
          <w:szCs w:val="22"/>
          <w:lang w:val="en-US"/>
        </w:rPr>
        <w:t>,</w:t>
      </w:r>
    </w:p>
    <w:p w14:paraId="74E5EF36" w14:textId="361FC049" w:rsidR="00B2422C" w:rsidRPr="004B3A7E" w:rsidRDefault="008700B2" w:rsidP="001261AA">
      <w:pPr>
        <w:pStyle w:val="Ustp"/>
        <w:numPr>
          <w:ilvl w:val="2"/>
          <w:numId w:val="12"/>
        </w:numPr>
        <w:tabs>
          <w:tab w:val="clear" w:pos="1418"/>
          <w:tab w:val="num" w:pos="993"/>
        </w:tabs>
        <w:ind w:left="0" w:firstLine="0"/>
        <w:rPr>
          <w:rFonts w:ascii="Arial" w:hAnsi="Arial" w:cs="Arial"/>
          <w:sz w:val="20"/>
          <w:szCs w:val="22"/>
          <w:lang w:val="en-US"/>
        </w:rPr>
      </w:pPr>
      <w:r>
        <w:rPr>
          <w:rFonts w:ascii="Arial" w:hAnsi="Arial" w:cs="Arial"/>
          <w:sz w:val="20"/>
          <w:szCs w:val="22"/>
          <w:lang w:val="en-US"/>
        </w:rPr>
        <w:t>f</w:t>
      </w:r>
      <w:r w:rsidR="00C87F7B" w:rsidRPr="004B3A7E">
        <w:rPr>
          <w:rFonts w:ascii="Arial" w:hAnsi="Arial" w:cs="Arial"/>
          <w:sz w:val="20"/>
          <w:szCs w:val="22"/>
          <w:lang w:val="en-US"/>
        </w:rPr>
        <w:t>or Contractor</w:t>
      </w:r>
      <w:r w:rsidR="00664326">
        <w:rPr>
          <w:rFonts w:ascii="Arial" w:hAnsi="Arial" w:cs="Arial"/>
          <w:sz w:val="20"/>
          <w:szCs w:val="22"/>
          <w:lang w:val="en-US"/>
        </w:rPr>
        <w:t xml:space="preserve"> – </w:t>
      </w:r>
      <w:r w:rsidR="00C87F7B" w:rsidRPr="004B3A7E">
        <w:rPr>
          <w:rFonts w:ascii="Arial" w:hAnsi="Arial" w:cs="Arial"/>
          <w:sz w:val="20"/>
          <w:szCs w:val="22"/>
          <w:lang w:val="en-US"/>
        </w:rPr>
        <w:t>address: [***].</w:t>
      </w:r>
    </w:p>
    <w:p w14:paraId="3416D47E" w14:textId="548CF26A" w:rsidR="00B2422C" w:rsidRPr="004B3A7E" w:rsidRDefault="008700B2" w:rsidP="001261AA">
      <w:pPr>
        <w:pStyle w:val="Ustp"/>
        <w:numPr>
          <w:ilvl w:val="1"/>
          <w:numId w:val="12"/>
        </w:numPr>
        <w:tabs>
          <w:tab w:val="clear" w:pos="709"/>
          <w:tab w:val="num" w:pos="567"/>
        </w:tabs>
        <w:ind w:left="0" w:firstLine="0"/>
        <w:rPr>
          <w:rFonts w:ascii="Arial" w:hAnsi="Arial" w:cs="Arial"/>
          <w:sz w:val="20"/>
          <w:szCs w:val="22"/>
          <w:lang w:val="en-US"/>
        </w:rPr>
      </w:pPr>
      <w:r>
        <w:rPr>
          <w:rFonts w:ascii="Arial" w:hAnsi="Arial" w:cs="Arial"/>
          <w:sz w:val="20"/>
          <w:szCs w:val="22"/>
          <w:lang w:val="en-US"/>
        </w:rPr>
        <w:t>A change of any person</w:t>
      </w:r>
      <w:r w:rsidR="00041221" w:rsidRPr="004B3A7E">
        <w:rPr>
          <w:rFonts w:ascii="Arial" w:hAnsi="Arial" w:cs="Arial"/>
          <w:sz w:val="20"/>
          <w:szCs w:val="22"/>
          <w:lang w:val="en-US"/>
        </w:rPr>
        <w:t xml:space="preserve"> included in the structures referred to in paragraph 1 shall </w:t>
      </w:r>
      <w:r w:rsidR="00C87F7B" w:rsidRPr="004B3A7E">
        <w:rPr>
          <w:rFonts w:ascii="Arial" w:hAnsi="Arial" w:cs="Arial"/>
          <w:sz w:val="20"/>
          <w:szCs w:val="22"/>
          <w:lang w:val="en-US"/>
        </w:rPr>
        <w:t xml:space="preserve">be effective for the other Party upon its notification. In the event of a change of the address referred to in paragraph </w:t>
      </w:r>
      <w:r w:rsidR="00FD4378" w:rsidRPr="004B3A7E">
        <w:rPr>
          <w:rFonts w:ascii="Arial" w:hAnsi="Arial" w:cs="Arial"/>
          <w:i/>
          <w:iCs/>
          <w:sz w:val="20"/>
          <w:szCs w:val="22"/>
          <w:lang w:val="en-US"/>
        </w:rPr>
        <w:t>8</w:t>
      </w:r>
      <w:r w:rsidR="00C87F7B" w:rsidRPr="004B3A7E">
        <w:rPr>
          <w:rFonts w:ascii="Arial" w:hAnsi="Arial" w:cs="Arial"/>
          <w:sz w:val="20"/>
          <w:szCs w:val="22"/>
          <w:lang w:val="en-US"/>
        </w:rPr>
        <w:t xml:space="preserve">, the Parties undertake to immediately notify the other Party in writing of the new </w:t>
      </w:r>
      <w:r>
        <w:rPr>
          <w:rFonts w:ascii="Arial" w:hAnsi="Arial" w:cs="Arial"/>
          <w:sz w:val="20"/>
          <w:szCs w:val="22"/>
          <w:lang w:val="en-US"/>
        </w:rPr>
        <w:t xml:space="preserve">delivery </w:t>
      </w:r>
      <w:r w:rsidR="00C87F7B" w:rsidRPr="004B3A7E">
        <w:rPr>
          <w:rFonts w:ascii="Arial" w:hAnsi="Arial" w:cs="Arial"/>
          <w:sz w:val="20"/>
          <w:szCs w:val="22"/>
          <w:lang w:val="en-US"/>
        </w:rPr>
        <w:t xml:space="preserve">address or else correspondence sent to the former address shall be deemed effectively delivered. A change of </w:t>
      </w:r>
      <w:r w:rsidR="00EE397D" w:rsidRPr="004B3A7E">
        <w:rPr>
          <w:rFonts w:ascii="Arial" w:hAnsi="Arial" w:cs="Arial"/>
          <w:sz w:val="20"/>
          <w:szCs w:val="22"/>
          <w:lang w:val="en-US"/>
        </w:rPr>
        <w:t xml:space="preserve">any of </w:t>
      </w:r>
      <w:r w:rsidR="00EE397D" w:rsidRPr="004B3A7E">
        <w:rPr>
          <w:rFonts w:ascii="Arial" w:hAnsi="Arial" w:cs="Arial"/>
          <w:sz w:val="20"/>
          <w:szCs w:val="22"/>
          <w:lang w:val="en-US"/>
        </w:rPr>
        <w:lastRenderedPageBreak/>
        <w:t xml:space="preserve">the persons included in the structures referred to in paragraph 1 </w:t>
      </w:r>
      <w:r w:rsidR="00C87F7B" w:rsidRPr="004B3A7E">
        <w:rPr>
          <w:rFonts w:ascii="Arial" w:hAnsi="Arial" w:cs="Arial"/>
          <w:sz w:val="20"/>
          <w:szCs w:val="22"/>
          <w:lang w:val="en-US"/>
        </w:rPr>
        <w:t xml:space="preserve">or the address for service shall not constitute a change of the </w:t>
      </w:r>
      <w:r w:rsidR="00517023" w:rsidRPr="004B3A7E">
        <w:rPr>
          <w:rFonts w:ascii="Arial" w:hAnsi="Arial" w:cs="Arial"/>
          <w:sz w:val="20"/>
          <w:szCs w:val="22"/>
          <w:lang w:val="en-US"/>
        </w:rPr>
        <w:t>Contract</w:t>
      </w:r>
      <w:r w:rsidR="00C87F7B" w:rsidRPr="004B3A7E">
        <w:rPr>
          <w:rFonts w:ascii="Arial" w:hAnsi="Arial" w:cs="Arial"/>
          <w:sz w:val="20"/>
          <w:szCs w:val="22"/>
          <w:lang w:val="en-US"/>
        </w:rPr>
        <w:t>.</w:t>
      </w:r>
    </w:p>
    <w:p w14:paraId="6AE2B293" w14:textId="1B344235"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If a Party submits a </w:t>
      </w:r>
      <w:r w:rsidR="008700B2">
        <w:rPr>
          <w:rFonts w:ascii="Arial" w:hAnsi="Arial" w:cs="Arial"/>
          <w:sz w:val="20"/>
          <w:szCs w:val="22"/>
          <w:lang w:val="en-US"/>
        </w:rPr>
        <w:t xml:space="preserve">representation </w:t>
      </w:r>
      <w:r w:rsidRPr="004B3A7E">
        <w:rPr>
          <w:rFonts w:ascii="Arial" w:hAnsi="Arial" w:cs="Arial"/>
          <w:sz w:val="20"/>
          <w:szCs w:val="22"/>
          <w:lang w:val="en-US"/>
        </w:rPr>
        <w:t xml:space="preserve">in writing, it should be delivered against acknowledgement of receipt, </w:t>
      </w:r>
      <w:r w:rsidR="008700B2">
        <w:rPr>
          <w:rFonts w:ascii="Arial" w:hAnsi="Arial" w:cs="Arial"/>
          <w:sz w:val="20"/>
          <w:szCs w:val="22"/>
          <w:lang w:val="en-US"/>
        </w:rPr>
        <w:t>in person</w:t>
      </w:r>
      <w:r w:rsidRPr="004B3A7E">
        <w:rPr>
          <w:rFonts w:ascii="Arial" w:hAnsi="Arial" w:cs="Arial"/>
          <w:sz w:val="20"/>
          <w:szCs w:val="22"/>
          <w:lang w:val="en-US"/>
        </w:rPr>
        <w:t xml:space="preserve"> or to the address of the</w:t>
      </w:r>
      <w:r w:rsidR="008700B2">
        <w:rPr>
          <w:rFonts w:ascii="Arial" w:hAnsi="Arial" w:cs="Arial"/>
          <w:sz w:val="20"/>
          <w:szCs w:val="22"/>
          <w:lang w:val="en-US"/>
        </w:rPr>
        <w:t xml:space="preserve"> other</w:t>
      </w:r>
      <w:r w:rsidRPr="004B3A7E">
        <w:rPr>
          <w:rFonts w:ascii="Arial" w:hAnsi="Arial" w:cs="Arial"/>
          <w:sz w:val="20"/>
          <w:szCs w:val="22"/>
          <w:lang w:val="en-US"/>
        </w:rPr>
        <w:t xml:space="preserve"> Party </w:t>
      </w:r>
      <w:r w:rsidR="008700B2">
        <w:rPr>
          <w:rFonts w:ascii="Arial" w:hAnsi="Arial" w:cs="Arial"/>
          <w:sz w:val="20"/>
          <w:szCs w:val="22"/>
          <w:lang w:val="en-US"/>
        </w:rPr>
        <w:t xml:space="preserve">as </w:t>
      </w:r>
      <w:r w:rsidRPr="004B3A7E">
        <w:rPr>
          <w:rFonts w:ascii="Arial" w:hAnsi="Arial" w:cs="Arial"/>
          <w:sz w:val="20"/>
          <w:szCs w:val="22"/>
          <w:lang w:val="en-US"/>
        </w:rPr>
        <w:t xml:space="preserve">indicated in paragraph </w:t>
      </w:r>
      <w:r w:rsidR="00FD4378" w:rsidRPr="004B3A7E">
        <w:rPr>
          <w:rFonts w:ascii="Arial" w:hAnsi="Arial" w:cs="Arial"/>
          <w:i/>
          <w:iCs/>
          <w:sz w:val="20"/>
          <w:szCs w:val="22"/>
          <w:lang w:val="en-US"/>
        </w:rPr>
        <w:t>8</w:t>
      </w:r>
      <w:r w:rsidRPr="004B3A7E">
        <w:rPr>
          <w:rFonts w:ascii="Arial" w:hAnsi="Arial" w:cs="Arial"/>
          <w:sz w:val="20"/>
          <w:szCs w:val="22"/>
          <w:lang w:val="en-US"/>
        </w:rPr>
        <w:t>. The da</w:t>
      </w:r>
      <w:r w:rsidR="008700B2">
        <w:rPr>
          <w:rFonts w:ascii="Arial" w:hAnsi="Arial" w:cs="Arial"/>
          <w:sz w:val="20"/>
          <w:szCs w:val="22"/>
          <w:lang w:val="en-US"/>
        </w:rPr>
        <w:t>te</w:t>
      </w:r>
      <w:r w:rsidRPr="004B3A7E">
        <w:rPr>
          <w:rFonts w:ascii="Arial" w:hAnsi="Arial" w:cs="Arial"/>
          <w:sz w:val="20"/>
          <w:szCs w:val="22"/>
          <w:lang w:val="en-US"/>
        </w:rPr>
        <w:t xml:space="preserve"> of delivery of correspondence shall be considered the da</w:t>
      </w:r>
      <w:r w:rsidR="008700B2">
        <w:rPr>
          <w:rFonts w:ascii="Arial" w:hAnsi="Arial" w:cs="Arial"/>
          <w:sz w:val="20"/>
          <w:szCs w:val="22"/>
          <w:lang w:val="en-US"/>
        </w:rPr>
        <w:t>te</w:t>
      </w:r>
      <w:r w:rsidRPr="004B3A7E">
        <w:rPr>
          <w:rFonts w:ascii="Arial" w:hAnsi="Arial" w:cs="Arial"/>
          <w:sz w:val="20"/>
          <w:szCs w:val="22"/>
          <w:lang w:val="en-US"/>
        </w:rPr>
        <w:t xml:space="preserve"> of receipt of correspondence by the addressee. If it is impossible to deliver a letter sent by registered or courier mail for reasons relating to the </w:t>
      </w:r>
      <w:r w:rsidR="004E65A2" w:rsidRPr="004B3A7E">
        <w:rPr>
          <w:rFonts w:ascii="Arial" w:hAnsi="Arial" w:cs="Arial"/>
          <w:sz w:val="20"/>
          <w:szCs w:val="22"/>
          <w:lang w:val="en-US"/>
        </w:rPr>
        <w:t xml:space="preserve">addressee </w:t>
      </w:r>
      <w:r w:rsidRPr="004B3A7E">
        <w:rPr>
          <w:rFonts w:ascii="Arial" w:hAnsi="Arial" w:cs="Arial"/>
          <w:sz w:val="20"/>
          <w:szCs w:val="22"/>
          <w:lang w:val="en-US"/>
        </w:rPr>
        <w:t xml:space="preserve">Party, in particular in the case of refusal of the Party to </w:t>
      </w:r>
      <w:r w:rsidR="004E65A2">
        <w:rPr>
          <w:rFonts w:ascii="Arial" w:hAnsi="Arial" w:cs="Arial"/>
          <w:sz w:val="20"/>
          <w:szCs w:val="22"/>
          <w:lang w:val="en-US"/>
        </w:rPr>
        <w:t>collect</w:t>
      </w:r>
      <w:r w:rsidRPr="004B3A7E">
        <w:rPr>
          <w:rFonts w:ascii="Arial" w:hAnsi="Arial" w:cs="Arial"/>
          <w:sz w:val="20"/>
          <w:szCs w:val="22"/>
          <w:lang w:val="en-US"/>
        </w:rPr>
        <w:t xml:space="preserve"> the letter or </w:t>
      </w:r>
      <w:r w:rsidR="004E65A2">
        <w:rPr>
          <w:rFonts w:ascii="Arial" w:hAnsi="Arial" w:cs="Arial"/>
          <w:sz w:val="20"/>
          <w:szCs w:val="22"/>
          <w:lang w:val="en-US"/>
        </w:rPr>
        <w:t xml:space="preserve">a </w:t>
      </w:r>
      <w:r w:rsidRPr="004B3A7E">
        <w:rPr>
          <w:rFonts w:ascii="Arial" w:hAnsi="Arial" w:cs="Arial"/>
          <w:sz w:val="20"/>
          <w:szCs w:val="22"/>
          <w:lang w:val="en-US"/>
        </w:rPr>
        <w:t>change of address, the letter shall be deemed effectively delivered on the da</w:t>
      </w:r>
      <w:r w:rsidR="004E65A2">
        <w:rPr>
          <w:rFonts w:ascii="Arial" w:hAnsi="Arial" w:cs="Arial"/>
          <w:sz w:val="20"/>
          <w:szCs w:val="22"/>
          <w:lang w:val="en-US"/>
        </w:rPr>
        <w:t>te of its posting</w:t>
      </w:r>
      <w:r w:rsidRPr="004B3A7E">
        <w:rPr>
          <w:rFonts w:ascii="Arial" w:hAnsi="Arial" w:cs="Arial"/>
          <w:sz w:val="20"/>
          <w:szCs w:val="22"/>
          <w:lang w:val="en-US"/>
        </w:rPr>
        <w:t xml:space="preserve"> in a Polish </w:t>
      </w:r>
      <w:r w:rsidR="004E65A2">
        <w:rPr>
          <w:rFonts w:ascii="Arial" w:hAnsi="Arial" w:cs="Arial"/>
          <w:sz w:val="20"/>
          <w:szCs w:val="22"/>
          <w:lang w:val="en-US"/>
        </w:rPr>
        <w:t xml:space="preserve">public </w:t>
      </w:r>
      <w:r w:rsidRPr="004B3A7E">
        <w:rPr>
          <w:rFonts w:ascii="Arial" w:hAnsi="Arial" w:cs="Arial"/>
          <w:sz w:val="20"/>
          <w:szCs w:val="22"/>
          <w:lang w:val="en-US"/>
        </w:rPr>
        <w:t xml:space="preserve">postal facility or </w:t>
      </w:r>
      <w:r w:rsidR="004E65A2">
        <w:rPr>
          <w:rFonts w:ascii="Arial" w:hAnsi="Arial" w:cs="Arial"/>
          <w:sz w:val="20"/>
          <w:szCs w:val="22"/>
          <w:lang w:val="en-US"/>
        </w:rPr>
        <w:t xml:space="preserve">of placing an </w:t>
      </w:r>
      <w:r w:rsidRPr="004B3A7E">
        <w:rPr>
          <w:rFonts w:ascii="Arial" w:hAnsi="Arial" w:cs="Arial"/>
          <w:sz w:val="20"/>
          <w:szCs w:val="22"/>
          <w:lang w:val="en-US"/>
        </w:rPr>
        <w:t xml:space="preserve">for its delivery </w:t>
      </w:r>
      <w:r w:rsidR="004E65A2">
        <w:rPr>
          <w:rFonts w:ascii="Arial" w:hAnsi="Arial" w:cs="Arial"/>
          <w:sz w:val="20"/>
          <w:szCs w:val="22"/>
          <w:lang w:val="en-US"/>
        </w:rPr>
        <w:t>with</w:t>
      </w:r>
      <w:r w:rsidRPr="004B3A7E">
        <w:rPr>
          <w:rFonts w:ascii="Arial" w:hAnsi="Arial" w:cs="Arial"/>
          <w:sz w:val="20"/>
          <w:szCs w:val="22"/>
          <w:lang w:val="en-US"/>
        </w:rPr>
        <w:t xml:space="preserve"> a</w:t>
      </w:r>
      <w:r w:rsidR="004E65A2">
        <w:rPr>
          <w:rFonts w:ascii="Arial" w:hAnsi="Arial" w:cs="Arial"/>
          <w:sz w:val="20"/>
          <w:szCs w:val="22"/>
          <w:lang w:val="en-US"/>
        </w:rPr>
        <w:t xml:space="preserve"> postal service</w:t>
      </w:r>
      <w:r w:rsidRPr="004B3A7E">
        <w:rPr>
          <w:rFonts w:ascii="Arial" w:hAnsi="Arial" w:cs="Arial"/>
          <w:sz w:val="20"/>
          <w:szCs w:val="22"/>
          <w:lang w:val="en-US"/>
        </w:rPr>
        <w:t xml:space="preserve"> entity (providing courier services). </w:t>
      </w:r>
    </w:p>
    <w:p w14:paraId="4F2929B0" w14:textId="0C84E55F" w:rsidR="0056428E" w:rsidRPr="004B3A7E" w:rsidRDefault="0056428E" w:rsidP="001261AA">
      <w:pPr>
        <w:pStyle w:val="Ustp"/>
        <w:tabs>
          <w:tab w:val="clear" w:pos="1080"/>
        </w:tabs>
        <w:ind w:left="0" w:firstLine="0"/>
        <w:rPr>
          <w:rFonts w:ascii="Arial" w:hAnsi="Arial" w:cs="Arial"/>
          <w:color w:val="E36C0A"/>
          <w:sz w:val="20"/>
          <w:szCs w:val="22"/>
          <w:lang w:val="en-US"/>
        </w:rPr>
      </w:pPr>
    </w:p>
    <w:p w14:paraId="15E99236" w14:textId="77777777" w:rsidR="00B2422C" w:rsidRPr="004B3A7E" w:rsidRDefault="00C87F7B" w:rsidP="001261AA">
      <w:pPr>
        <w:pStyle w:val="Akapitzlist"/>
        <w:numPr>
          <w:ilvl w:val="0"/>
          <w:numId w:val="12"/>
        </w:numPr>
        <w:tabs>
          <w:tab w:val="clear" w:pos="993"/>
          <w:tab w:val="num" w:pos="709"/>
        </w:tabs>
        <w:spacing w:after="120"/>
        <w:ind w:left="0" w:firstLine="0"/>
        <w:jc w:val="both"/>
        <w:rPr>
          <w:rFonts w:ascii="Arial" w:hAnsi="Arial" w:cs="Arial"/>
          <w:b/>
          <w:sz w:val="20"/>
          <w:lang w:val="en-US"/>
        </w:rPr>
      </w:pPr>
      <w:r w:rsidRPr="004B3A7E">
        <w:rPr>
          <w:rFonts w:ascii="Arial" w:hAnsi="Arial" w:cs="Arial"/>
          <w:b/>
          <w:sz w:val="20"/>
          <w:lang w:val="en-US"/>
        </w:rPr>
        <w:t xml:space="preserve">PRINCIPLES OF PROJECT IMPLEMENTATION </w:t>
      </w:r>
      <w:bookmarkStart w:id="4" w:name="_Ref379561956"/>
      <w:bookmarkStart w:id="5" w:name="_Ref313525798"/>
    </w:p>
    <w:p w14:paraId="3C9AEF2B" w14:textId="0D9F3B96" w:rsidR="00B2422C" w:rsidRPr="004B3A7E" w:rsidRDefault="00C87F7B" w:rsidP="001261AA">
      <w:pPr>
        <w:pStyle w:val="Akapitzlist"/>
        <w:numPr>
          <w:ilvl w:val="1"/>
          <w:numId w:val="12"/>
        </w:numPr>
        <w:tabs>
          <w:tab w:val="clear" w:pos="709"/>
          <w:tab w:val="num" w:pos="567"/>
        </w:tabs>
        <w:spacing w:after="120"/>
        <w:ind w:left="0" w:firstLine="0"/>
        <w:jc w:val="both"/>
        <w:rPr>
          <w:rFonts w:ascii="Arial" w:hAnsi="Arial" w:cs="Arial"/>
          <w:sz w:val="20"/>
          <w:lang w:val="en-US"/>
        </w:rPr>
      </w:pPr>
      <w:r w:rsidRPr="004B3A7E">
        <w:rPr>
          <w:rFonts w:ascii="Arial" w:hAnsi="Arial" w:cs="Arial"/>
          <w:sz w:val="20"/>
          <w:lang w:val="en-US"/>
        </w:rPr>
        <w:t xml:space="preserve">The </w:t>
      </w:r>
      <w:r w:rsidR="009320C3">
        <w:rPr>
          <w:rFonts w:ascii="Arial" w:hAnsi="Arial" w:cs="Arial"/>
          <w:sz w:val="20"/>
          <w:lang w:val="en-US"/>
        </w:rPr>
        <w:t>Parties shall be</w:t>
      </w:r>
      <w:r w:rsidRPr="004B3A7E">
        <w:rPr>
          <w:rFonts w:ascii="Arial" w:hAnsi="Arial" w:cs="Arial"/>
          <w:sz w:val="20"/>
          <w:lang w:val="en-US"/>
        </w:rPr>
        <w:t xml:space="preserve"> </w:t>
      </w:r>
      <w:r w:rsidR="0033265D">
        <w:rPr>
          <w:rFonts w:ascii="Arial" w:hAnsi="Arial" w:cs="Arial"/>
          <w:sz w:val="20"/>
          <w:lang w:val="en-US"/>
        </w:rPr>
        <w:t>obligated</w:t>
      </w:r>
      <w:r w:rsidRPr="004B3A7E">
        <w:rPr>
          <w:rFonts w:ascii="Arial" w:hAnsi="Arial" w:cs="Arial"/>
          <w:sz w:val="20"/>
          <w:lang w:val="en-US"/>
        </w:rPr>
        <w:t xml:space="preserve"> to cooperate for </w:t>
      </w:r>
      <w:r w:rsidR="009320C3">
        <w:rPr>
          <w:rFonts w:ascii="Arial" w:hAnsi="Arial" w:cs="Arial"/>
          <w:sz w:val="20"/>
          <w:lang w:val="en-US"/>
        </w:rPr>
        <w:t>due</w:t>
      </w:r>
      <w:r w:rsidRPr="004B3A7E">
        <w:rPr>
          <w:rFonts w:ascii="Arial" w:hAnsi="Arial" w:cs="Arial"/>
          <w:sz w:val="20"/>
          <w:lang w:val="en-US"/>
        </w:rPr>
        <w:t xml:space="preserve"> and timely </w:t>
      </w:r>
      <w:r w:rsidR="009320C3">
        <w:rPr>
          <w:rFonts w:ascii="Arial" w:hAnsi="Arial" w:cs="Arial"/>
          <w:sz w:val="20"/>
          <w:lang w:val="en-US"/>
        </w:rPr>
        <w:t>completion</w:t>
      </w:r>
      <w:r w:rsidRPr="004B3A7E">
        <w:rPr>
          <w:rFonts w:ascii="Arial" w:hAnsi="Arial" w:cs="Arial"/>
          <w:sz w:val="20"/>
          <w:lang w:val="en-US"/>
        </w:rPr>
        <w:t xml:space="preserve"> of the </w:t>
      </w:r>
      <w:r w:rsidR="00153AC1" w:rsidRPr="004B3A7E">
        <w:rPr>
          <w:rFonts w:ascii="Arial" w:hAnsi="Arial" w:cs="Arial"/>
          <w:sz w:val="20"/>
          <w:lang w:val="en-US"/>
        </w:rPr>
        <w:t>Project</w:t>
      </w:r>
      <w:r w:rsidRPr="004B3A7E">
        <w:rPr>
          <w:rFonts w:ascii="Arial" w:hAnsi="Arial" w:cs="Arial"/>
          <w:sz w:val="20"/>
          <w:lang w:val="en-US"/>
        </w:rPr>
        <w:t xml:space="preserve">. The </w:t>
      </w:r>
      <w:r w:rsidR="009320C3">
        <w:rPr>
          <w:rFonts w:ascii="Arial" w:hAnsi="Arial" w:cs="Arial"/>
          <w:sz w:val="20"/>
          <w:lang w:val="en-US"/>
        </w:rPr>
        <w:t>P</w:t>
      </w:r>
      <w:r w:rsidRPr="004B3A7E">
        <w:rPr>
          <w:rFonts w:ascii="Arial" w:hAnsi="Arial" w:cs="Arial"/>
          <w:sz w:val="20"/>
          <w:lang w:val="en-US"/>
        </w:rPr>
        <w:t xml:space="preserve">arties shall inform each other of any circumstances relevant to the execution of the </w:t>
      </w:r>
      <w:r w:rsidR="00153AC1" w:rsidRPr="004B3A7E">
        <w:rPr>
          <w:rFonts w:ascii="Arial" w:hAnsi="Arial" w:cs="Arial"/>
          <w:sz w:val="20"/>
          <w:lang w:val="en-US"/>
        </w:rPr>
        <w:t>Project</w:t>
      </w:r>
      <w:r w:rsidR="009320C3" w:rsidRPr="009320C3">
        <w:rPr>
          <w:rFonts w:ascii="Arial" w:hAnsi="Arial" w:cs="Arial"/>
          <w:sz w:val="20"/>
          <w:lang w:val="en-US"/>
        </w:rPr>
        <w:t xml:space="preserve"> </w:t>
      </w:r>
      <w:r w:rsidR="009320C3" w:rsidRPr="004B3A7E">
        <w:rPr>
          <w:rFonts w:ascii="Arial" w:hAnsi="Arial" w:cs="Arial"/>
          <w:sz w:val="20"/>
          <w:lang w:val="en-US"/>
        </w:rPr>
        <w:t>without undue delay</w:t>
      </w:r>
      <w:r w:rsidRPr="004B3A7E">
        <w:rPr>
          <w:rFonts w:ascii="Arial" w:hAnsi="Arial" w:cs="Arial"/>
          <w:sz w:val="20"/>
          <w:lang w:val="en-US"/>
        </w:rPr>
        <w:t>.</w:t>
      </w:r>
    </w:p>
    <w:p w14:paraId="1ED61E63" w14:textId="4FE32549" w:rsidR="00B2422C" w:rsidRPr="004B3A7E" w:rsidRDefault="00C87F7B" w:rsidP="001261AA">
      <w:pPr>
        <w:pStyle w:val="Akapitzlist"/>
        <w:numPr>
          <w:ilvl w:val="1"/>
          <w:numId w:val="12"/>
        </w:numPr>
        <w:tabs>
          <w:tab w:val="clear" w:pos="709"/>
          <w:tab w:val="num" w:pos="567"/>
        </w:tabs>
        <w:spacing w:after="120"/>
        <w:ind w:left="0" w:firstLine="0"/>
        <w:jc w:val="both"/>
        <w:rPr>
          <w:rFonts w:ascii="Arial" w:hAnsi="Arial" w:cs="Arial"/>
          <w:sz w:val="20"/>
          <w:lang w:val="en-US"/>
        </w:rPr>
      </w:pPr>
      <w:r w:rsidRPr="004B3A7E">
        <w:rPr>
          <w:rFonts w:ascii="Arial" w:hAnsi="Arial" w:cs="Arial"/>
          <w:sz w:val="20"/>
          <w:lang w:val="en-US"/>
        </w:rPr>
        <w:t xml:space="preserve">The </w:t>
      </w:r>
      <w:r w:rsidR="009320C3">
        <w:rPr>
          <w:rFonts w:ascii="Arial" w:hAnsi="Arial" w:cs="Arial"/>
          <w:sz w:val="20"/>
          <w:lang w:val="en-US"/>
        </w:rPr>
        <w:t>P</w:t>
      </w:r>
      <w:r w:rsidRPr="004B3A7E">
        <w:rPr>
          <w:rFonts w:ascii="Arial" w:hAnsi="Arial" w:cs="Arial"/>
          <w:sz w:val="20"/>
          <w:lang w:val="en-US"/>
        </w:rPr>
        <w:t xml:space="preserve">arties </w:t>
      </w:r>
      <w:r w:rsidR="009320C3">
        <w:rPr>
          <w:rFonts w:ascii="Arial" w:hAnsi="Arial" w:cs="Arial"/>
          <w:sz w:val="20"/>
          <w:lang w:val="en-US"/>
        </w:rPr>
        <w:t xml:space="preserve">jointly </w:t>
      </w:r>
      <w:r w:rsidRPr="004B3A7E">
        <w:rPr>
          <w:rFonts w:ascii="Arial" w:hAnsi="Arial" w:cs="Arial"/>
          <w:sz w:val="20"/>
          <w:lang w:val="en-US"/>
        </w:rPr>
        <w:t xml:space="preserve">agree that in their mutual cooperation they intend to </w:t>
      </w:r>
      <w:r w:rsidR="009320C3">
        <w:rPr>
          <w:rFonts w:ascii="Arial" w:hAnsi="Arial" w:cs="Arial"/>
          <w:sz w:val="20"/>
          <w:lang w:val="en-US"/>
        </w:rPr>
        <w:t>follow</w:t>
      </w:r>
      <w:r w:rsidRPr="004B3A7E">
        <w:rPr>
          <w:rFonts w:ascii="Arial" w:hAnsi="Arial" w:cs="Arial"/>
          <w:sz w:val="20"/>
          <w:lang w:val="en-US"/>
        </w:rPr>
        <w:t xml:space="preserve"> the principles of business integrity, best practices and generally accepted customs in business</w:t>
      </w:r>
      <w:bookmarkEnd w:id="4"/>
      <w:r w:rsidRPr="004B3A7E">
        <w:rPr>
          <w:rFonts w:ascii="Arial" w:hAnsi="Arial" w:cs="Arial"/>
          <w:sz w:val="20"/>
          <w:lang w:val="en-US"/>
        </w:rPr>
        <w:t xml:space="preserve">, and </w:t>
      </w:r>
      <w:r w:rsidR="009320C3">
        <w:rPr>
          <w:rFonts w:ascii="Arial" w:hAnsi="Arial" w:cs="Arial"/>
          <w:sz w:val="20"/>
          <w:lang w:val="en-US"/>
        </w:rPr>
        <w:t xml:space="preserve">act </w:t>
      </w:r>
      <w:r w:rsidRPr="004B3A7E">
        <w:rPr>
          <w:rFonts w:ascii="Arial" w:hAnsi="Arial" w:cs="Arial"/>
          <w:sz w:val="20"/>
          <w:lang w:val="en-US"/>
        </w:rPr>
        <w:t xml:space="preserve">with respect for </w:t>
      </w:r>
      <w:r w:rsidR="009320C3">
        <w:rPr>
          <w:rFonts w:ascii="Arial" w:hAnsi="Arial" w:cs="Arial"/>
          <w:sz w:val="20"/>
          <w:lang w:val="en-US"/>
        </w:rPr>
        <w:t>third-part rights</w:t>
      </w:r>
      <w:r w:rsidRPr="004B3A7E">
        <w:rPr>
          <w:rFonts w:ascii="Arial" w:hAnsi="Arial" w:cs="Arial"/>
          <w:sz w:val="20"/>
          <w:lang w:val="en-US"/>
        </w:rPr>
        <w:t>.</w:t>
      </w:r>
    </w:p>
    <w:p w14:paraId="175886AC" w14:textId="2B7B85D3" w:rsidR="00B2422C" w:rsidRPr="004B3A7E" w:rsidRDefault="00C87F7B" w:rsidP="001261AA">
      <w:pPr>
        <w:pStyle w:val="Ustp"/>
        <w:numPr>
          <w:ilvl w:val="1"/>
          <w:numId w:val="12"/>
        </w:numPr>
        <w:tabs>
          <w:tab w:val="clear" w:pos="709"/>
          <w:tab w:val="num" w:pos="567"/>
          <w:tab w:val="num" w:pos="1575"/>
        </w:tabs>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9320C3">
        <w:rPr>
          <w:rFonts w:ascii="Arial" w:hAnsi="Arial" w:cs="Arial"/>
          <w:sz w:val="20"/>
          <w:szCs w:val="22"/>
          <w:lang w:val="en-US"/>
        </w:rPr>
        <w:t>undertakes</w:t>
      </w:r>
      <w:r w:rsidRPr="004B3A7E">
        <w:rPr>
          <w:rFonts w:ascii="Arial" w:hAnsi="Arial" w:cs="Arial"/>
          <w:sz w:val="20"/>
          <w:szCs w:val="22"/>
          <w:lang w:val="en-US"/>
        </w:rPr>
        <w:t xml:space="preserve"> to </w:t>
      </w:r>
      <w:r w:rsidR="00305198" w:rsidRPr="004B3A7E">
        <w:rPr>
          <w:rFonts w:ascii="Arial" w:hAnsi="Arial" w:cs="Arial"/>
          <w:sz w:val="20"/>
          <w:szCs w:val="22"/>
          <w:lang w:val="en-US"/>
        </w:rPr>
        <w:t xml:space="preserve">inform the </w:t>
      </w:r>
      <w:r w:rsidRPr="004B3A7E">
        <w:rPr>
          <w:rFonts w:ascii="Arial" w:hAnsi="Arial" w:cs="Arial"/>
          <w:sz w:val="20"/>
          <w:szCs w:val="22"/>
          <w:lang w:val="en-US"/>
        </w:rPr>
        <w:t>Contracting Authority</w:t>
      </w:r>
      <w:r w:rsidR="00305198" w:rsidRPr="004B3A7E">
        <w:rPr>
          <w:rFonts w:ascii="Arial" w:hAnsi="Arial" w:cs="Arial"/>
          <w:sz w:val="20"/>
          <w:szCs w:val="22"/>
          <w:lang w:val="en-US"/>
        </w:rPr>
        <w:t xml:space="preserve">, whenever requested, of the status of </w:t>
      </w:r>
      <w:r w:rsidRPr="004B3A7E">
        <w:rPr>
          <w:rFonts w:ascii="Arial" w:hAnsi="Arial" w:cs="Arial"/>
          <w:sz w:val="20"/>
          <w:szCs w:val="22"/>
          <w:lang w:val="en-US"/>
        </w:rPr>
        <w:t xml:space="preserve">Scope of Contract </w:t>
      </w:r>
      <w:r w:rsidR="00305198" w:rsidRPr="004B3A7E">
        <w:rPr>
          <w:rFonts w:ascii="Arial" w:hAnsi="Arial" w:cs="Arial"/>
          <w:sz w:val="20"/>
          <w:szCs w:val="22"/>
          <w:lang w:val="en-US"/>
        </w:rPr>
        <w:t xml:space="preserve">work. </w:t>
      </w:r>
      <w:r w:rsidRPr="004B3A7E">
        <w:rPr>
          <w:rFonts w:ascii="Arial" w:hAnsi="Arial" w:cs="Arial"/>
          <w:sz w:val="20"/>
          <w:szCs w:val="22"/>
          <w:lang w:val="en-US"/>
        </w:rPr>
        <w:t xml:space="preserve">The Contractor shall </w:t>
      </w:r>
      <w:r w:rsidR="00F95BB3" w:rsidRPr="004B3A7E">
        <w:rPr>
          <w:rFonts w:ascii="Arial" w:hAnsi="Arial" w:cs="Arial"/>
          <w:sz w:val="20"/>
          <w:szCs w:val="22"/>
          <w:lang w:val="en-US"/>
        </w:rPr>
        <w:t>comply with all</w:t>
      </w:r>
      <w:r w:rsidR="006169C7">
        <w:rPr>
          <w:rFonts w:ascii="Arial" w:hAnsi="Arial" w:cs="Arial"/>
          <w:sz w:val="20"/>
          <w:szCs w:val="22"/>
          <w:lang w:val="en-US"/>
        </w:rPr>
        <w:t xml:space="preserve"> the</w:t>
      </w:r>
      <w:r w:rsidR="00F95BB3" w:rsidRPr="004B3A7E">
        <w:rPr>
          <w:rFonts w:ascii="Arial" w:hAnsi="Arial" w:cs="Arial"/>
          <w:sz w:val="20"/>
          <w:szCs w:val="22"/>
          <w:lang w:val="en-US"/>
        </w:rPr>
        <w:t xml:space="preserve"> guidelines</w:t>
      </w:r>
      <w:r w:rsidR="006169C7">
        <w:rPr>
          <w:rFonts w:ascii="Arial" w:hAnsi="Arial" w:cs="Arial"/>
          <w:sz w:val="20"/>
          <w:szCs w:val="22"/>
          <w:lang w:val="en-US"/>
        </w:rPr>
        <w:t xml:space="preserve"> of the Contracting </w:t>
      </w:r>
      <w:r w:rsidR="00262EF1">
        <w:rPr>
          <w:rFonts w:ascii="Arial" w:hAnsi="Arial" w:cs="Arial"/>
          <w:sz w:val="20"/>
          <w:szCs w:val="22"/>
          <w:lang w:val="en-US"/>
        </w:rPr>
        <w:t>Authority</w:t>
      </w:r>
      <w:r w:rsidR="00F95BB3" w:rsidRPr="004B3A7E">
        <w:rPr>
          <w:rFonts w:ascii="Arial" w:hAnsi="Arial" w:cs="Arial"/>
          <w:sz w:val="20"/>
          <w:szCs w:val="22"/>
          <w:lang w:val="en-US"/>
        </w:rPr>
        <w:t xml:space="preserve"> in the execution of the </w:t>
      </w:r>
      <w:r w:rsidR="00517023" w:rsidRPr="004B3A7E">
        <w:rPr>
          <w:rFonts w:ascii="Arial" w:hAnsi="Arial" w:cs="Arial"/>
          <w:sz w:val="20"/>
          <w:szCs w:val="22"/>
          <w:lang w:val="en-US"/>
        </w:rPr>
        <w:t>Contract</w:t>
      </w:r>
      <w:r w:rsidR="00F95BB3" w:rsidRPr="004B3A7E">
        <w:rPr>
          <w:rFonts w:ascii="Arial" w:hAnsi="Arial" w:cs="Arial"/>
          <w:sz w:val="20"/>
          <w:szCs w:val="22"/>
          <w:lang w:val="en-US"/>
        </w:rPr>
        <w:t>.</w:t>
      </w:r>
    </w:p>
    <w:p w14:paraId="3A332BA2" w14:textId="5C0D826D" w:rsidR="00B2422C" w:rsidRPr="004B3A7E" w:rsidRDefault="00C87F7B" w:rsidP="001261AA">
      <w:pPr>
        <w:pStyle w:val="Ustp"/>
        <w:numPr>
          <w:ilvl w:val="1"/>
          <w:numId w:val="12"/>
        </w:numPr>
        <w:tabs>
          <w:tab w:val="clear" w:pos="709"/>
          <w:tab w:val="num" w:pos="567"/>
          <w:tab w:val="num" w:pos="1575"/>
        </w:tabs>
        <w:ind w:left="0" w:firstLine="0"/>
        <w:rPr>
          <w:rFonts w:ascii="Arial" w:hAnsi="Arial" w:cs="Arial"/>
          <w:sz w:val="20"/>
          <w:lang w:val="en-US"/>
        </w:rPr>
      </w:pPr>
      <w:r w:rsidRPr="004B3A7E">
        <w:rPr>
          <w:rFonts w:ascii="Arial" w:hAnsi="Arial" w:cs="Arial"/>
          <w:sz w:val="20"/>
          <w:lang w:val="en-US"/>
        </w:rPr>
        <w:t xml:space="preserve">If, in the course of executing the </w:t>
      </w:r>
      <w:r w:rsidR="00153AC1" w:rsidRPr="004B3A7E">
        <w:rPr>
          <w:rFonts w:ascii="Arial" w:hAnsi="Arial" w:cs="Arial"/>
          <w:sz w:val="20"/>
          <w:lang w:val="en-US"/>
        </w:rPr>
        <w:t xml:space="preserve">Project, </w:t>
      </w:r>
      <w:r w:rsidR="00831BB1" w:rsidRPr="004B3A7E">
        <w:rPr>
          <w:rFonts w:ascii="Arial" w:hAnsi="Arial" w:cs="Arial"/>
          <w:sz w:val="20"/>
          <w:lang w:val="en-US"/>
        </w:rPr>
        <w:t xml:space="preserve">the Contractor </w:t>
      </w:r>
      <w:r w:rsidRPr="004B3A7E">
        <w:rPr>
          <w:rFonts w:ascii="Arial" w:hAnsi="Arial" w:cs="Arial"/>
          <w:sz w:val="20"/>
          <w:lang w:val="en-US"/>
        </w:rPr>
        <w:t xml:space="preserve">finds that it is inadvisable to </w:t>
      </w:r>
      <w:r w:rsidR="00AE21BE" w:rsidRPr="004B3A7E">
        <w:rPr>
          <w:rFonts w:ascii="Arial" w:hAnsi="Arial" w:cs="Arial"/>
          <w:sz w:val="20"/>
          <w:lang w:val="en-US"/>
        </w:rPr>
        <w:t xml:space="preserve">carry </w:t>
      </w:r>
      <w:r w:rsidRPr="004B3A7E">
        <w:rPr>
          <w:rFonts w:ascii="Arial" w:hAnsi="Arial" w:cs="Arial"/>
          <w:sz w:val="20"/>
          <w:lang w:val="en-US"/>
        </w:rPr>
        <w:t xml:space="preserve">out </w:t>
      </w:r>
      <w:r w:rsidR="00AE21BE" w:rsidRPr="004B3A7E">
        <w:rPr>
          <w:rFonts w:ascii="Arial" w:hAnsi="Arial" w:cs="Arial"/>
          <w:sz w:val="20"/>
          <w:lang w:val="en-US"/>
        </w:rPr>
        <w:t xml:space="preserve">further work </w:t>
      </w:r>
      <w:r w:rsidRPr="004B3A7E">
        <w:rPr>
          <w:rFonts w:ascii="Arial" w:hAnsi="Arial" w:cs="Arial"/>
          <w:sz w:val="20"/>
          <w:lang w:val="en-US"/>
        </w:rPr>
        <w:t xml:space="preserve">because the preliminary </w:t>
      </w:r>
      <w:r w:rsidR="00A74FEA">
        <w:rPr>
          <w:rFonts w:ascii="Arial" w:hAnsi="Arial" w:cs="Arial"/>
          <w:sz w:val="20"/>
          <w:lang w:val="en-US"/>
        </w:rPr>
        <w:t>Project deliverables</w:t>
      </w:r>
      <w:r w:rsidR="00153AC1" w:rsidRPr="004B3A7E">
        <w:rPr>
          <w:rFonts w:ascii="Arial" w:hAnsi="Arial" w:cs="Arial"/>
          <w:sz w:val="20"/>
          <w:lang w:val="en-US"/>
        </w:rPr>
        <w:t xml:space="preserve"> </w:t>
      </w:r>
      <w:r w:rsidRPr="004B3A7E">
        <w:rPr>
          <w:rFonts w:ascii="Arial" w:hAnsi="Arial" w:cs="Arial"/>
          <w:sz w:val="20"/>
          <w:lang w:val="en-US"/>
        </w:rPr>
        <w:t xml:space="preserve">are not in line with the </w:t>
      </w:r>
      <w:r w:rsidR="00831BB1" w:rsidRPr="004B3A7E">
        <w:rPr>
          <w:rFonts w:ascii="Arial" w:hAnsi="Arial" w:cs="Arial"/>
          <w:sz w:val="20"/>
          <w:lang w:val="en-US"/>
        </w:rPr>
        <w:t>Contracting Authority</w:t>
      </w:r>
      <w:r w:rsidR="00BC680F">
        <w:rPr>
          <w:rFonts w:ascii="Arial" w:hAnsi="Arial" w:cs="Arial"/>
          <w:sz w:val="20"/>
          <w:lang w:val="en-US"/>
        </w:rPr>
        <w:t>’</w:t>
      </w:r>
      <w:r w:rsidR="00831BB1" w:rsidRPr="004B3A7E">
        <w:rPr>
          <w:rFonts w:ascii="Arial" w:hAnsi="Arial" w:cs="Arial"/>
          <w:sz w:val="20"/>
          <w:lang w:val="en-US"/>
        </w:rPr>
        <w:t xml:space="preserve">s </w:t>
      </w:r>
      <w:r w:rsidRPr="004B3A7E">
        <w:rPr>
          <w:rFonts w:ascii="Arial" w:hAnsi="Arial" w:cs="Arial"/>
          <w:sz w:val="20"/>
          <w:lang w:val="en-US"/>
        </w:rPr>
        <w:t xml:space="preserve">assumptions, the </w:t>
      </w:r>
      <w:r w:rsidR="00831BB1" w:rsidRPr="004B3A7E">
        <w:rPr>
          <w:rFonts w:ascii="Arial" w:hAnsi="Arial" w:cs="Arial"/>
          <w:sz w:val="20"/>
          <w:lang w:val="en-US"/>
        </w:rPr>
        <w:t xml:space="preserve">Contractor </w:t>
      </w:r>
      <w:r w:rsidR="009320C3">
        <w:rPr>
          <w:rFonts w:ascii="Arial" w:hAnsi="Arial" w:cs="Arial"/>
          <w:sz w:val="20"/>
          <w:lang w:val="en-US"/>
        </w:rPr>
        <w:t>shall be</w:t>
      </w:r>
      <w:r w:rsidRPr="004B3A7E">
        <w:rPr>
          <w:rFonts w:ascii="Arial" w:hAnsi="Arial" w:cs="Arial"/>
          <w:sz w:val="20"/>
          <w:lang w:val="en-US"/>
        </w:rPr>
        <w:t xml:space="preserve"> </w:t>
      </w:r>
      <w:r w:rsidR="0033265D">
        <w:rPr>
          <w:rFonts w:ascii="Arial" w:hAnsi="Arial" w:cs="Arial"/>
          <w:sz w:val="20"/>
          <w:lang w:val="en-US"/>
        </w:rPr>
        <w:t>obligated</w:t>
      </w:r>
      <w:r w:rsidRPr="004B3A7E">
        <w:rPr>
          <w:rFonts w:ascii="Arial" w:hAnsi="Arial" w:cs="Arial"/>
          <w:sz w:val="20"/>
          <w:lang w:val="en-US"/>
        </w:rPr>
        <w:t xml:space="preserve"> to notify </w:t>
      </w:r>
      <w:r w:rsidR="00831BB1" w:rsidRPr="004B3A7E">
        <w:rPr>
          <w:rFonts w:ascii="Arial" w:hAnsi="Arial" w:cs="Arial"/>
          <w:sz w:val="20"/>
          <w:lang w:val="en-US"/>
        </w:rPr>
        <w:t>the Contracting Authority</w:t>
      </w:r>
      <w:r w:rsidR="009320C3">
        <w:rPr>
          <w:rFonts w:ascii="Arial" w:hAnsi="Arial" w:cs="Arial"/>
          <w:sz w:val="20"/>
          <w:lang w:val="en-US"/>
        </w:rPr>
        <w:t xml:space="preserve"> of such a fact</w:t>
      </w:r>
      <w:r w:rsidR="00831BB1" w:rsidRPr="004B3A7E">
        <w:rPr>
          <w:rFonts w:ascii="Arial" w:hAnsi="Arial" w:cs="Arial"/>
          <w:sz w:val="20"/>
          <w:lang w:val="en-US"/>
        </w:rPr>
        <w:t xml:space="preserve"> </w:t>
      </w:r>
      <w:r w:rsidRPr="004B3A7E">
        <w:rPr>
          <w:rFonts w:ascii="Arial" w:hAnsi="Arial" w:cs="Arial"/>
          <w:sz w:val="20"/>
          <w:lang w:val="en-US"/>
        </w:rPr>
        <w:t>immediately.</w:t>
      </w:r>
    </w:p>
    <w:p w14:paraId="581DB3B3" w14:textId="4C39DE9D" w:rsidR="00B2422C" w:rsidRPr="004B3A7E" w:rsidRDefault="00C87F7B" w:rsidP="001261AA">
      <w:pPr>
        <w:pStyle w:val="Ustp"/>
        <w:numPr>
          <w:ilvl w:val="1"/>
          <w:numId w:val="12"/>
        </w:numPr>
        <w:tabs>
          <w:tab w:val="clear" w:pos="709"/>
          <w:tab w:val="num" w:pos="567"/>
          <w:tab w:val="left" w:pos="1080"/>
        </w:tabs>
        <w:ind w:left="0" w:firstLine="0"/>
        <w:rPr>
          <w:rFonts w:ascii="Arial" w:hAnsi="Arial" w:cs="Arial"/>
          <w:i/>
          <w:sz w:val="20"/>
          <w:szCs w:val="22"/>
          <w:lang w:val="en-US"/>
        </w:rPr>
      </w:pPr>
      <w:r w:rsidRPr="004B3A7E">
        <w:rPr>
          <w:rFonts w:ascii="Arial" w:hAnsi="Arial" w:cs="Arial"/>
          <w:sz w:val="20"/>
          <w:szCs w:val="20"/>
          <w:lang w:val="en-US"/>
        </w:rPr>
        <w:t xml:space="preserve">The documentation provided by the </w:t>
      </w:r>
      <w:r w:rsidR="00831BB1" w:rsidRPr="004B3A7E">
        <w:rPr>
          <w:rFonts w:ascii="Arial" w:hAnsi="Arial" w:cs="Arial"/>
          <w:sz w:val="20"/>
          <w:szCs w:val="20"/>
          <w:lang w:val="en-US"/>
        </w:rPr>
        <w:t xml:space="preserve">Contractor </w:t>
      </w:r>
      <w:r w:rsidRPr="004B3A7E">
        <w:rPr>
          <w:rFonts w:ascii="Arial" w:hAnsi="Arial" w:cs="Arial"/>
          <w:sz w:val="20"/>
          <w:szCs w:val="20"/>
          <w:lang w:val="en-US"/>
        </w:rPr>
        <w:t xml:space="preserve">under the </w:t>
      </w:r>
      <w:r w:rsidR="00517023" w:rsidRPr="004B3A7E">
        <w:rPr>
          <w:rFonts w:ascii="Arial" w:hAnsi="Arial" w:cs="Arial"/>
          <w:sz w:val="20"/>
          <w:szCs w:val="20"/>
          <w:lang w:val="en-US"/>
        </w:rPr>
        <w:t xml:space="preserve">Contract </w:t>
      </w:r>
      <w:r w:rsidRPr="004B3A7E">
        <w:rPr>
          <w:rFonts w:ascii="Arial" w:hAnsi="Arial" w:cs="Arial"/>
          <w:sz w:val="20"/>
          <w:szCs w:val="20"/>
          <w:lang w:val="en-US"/>
        </w:rPr>
        <w:t xml:space="preserve">shall be prepared in accordance with the </w:t>
      </w:r>
      <w:r w:rsidR="009320C3">
        <w:rPr>
          <w:rFonts w:ascii="Arial" w:hAnsi="Arial" w:cs="Arial"/>
          <w:sz w:val="20"/>
          <w:szCs w:val="20"/>
          <w:lang w:val="en-US"/>
        </w:rPr>
        <w:t xml:space="preserve">generally accepted sector standards; </w:t>
      </w:r>
      <w:r w:rsidRPr="004B3A7E">
        <w:rPr>
          <w:rFonts w:ascii="Arial" w:hAnsi="Arial" w:cs="Arial"/>
          <w:sz w:val="20"/>
          <w:szCs w:val="20"/>
          <w:lang w:val="en-US"/>
        </w:rPr>
        <w:t xml:space="preserve">moreover, the </w:t>
      </w:r>
      <w:r w:rsidR="009320C3">
        <w:rPr>
          <w:rFonts w:ascii="Arial" w:hAnsi="Arial" w:cs="Arial"/>
          <w:sz w:val="20"/>
          <w:szCs w:val="20"/>
          <w:lang w:val="en-US"/>
        </w:rPr>
        <w:t xml:space="preserve">prepared </w:t>
      </w:r>
      <w:r w:rsidRPr="004B3A7E">
        <w:rPr>
          <w:rFonts w:ascii="Arial" w:hAnsi="Arial" w:cs="Arial"/>
          <w:sz w:val="20"/>
          <w:szCs w:val="20"/>
          <w:lang w:val="en-US"/>
        </w:rPr>
        <w:t xml:space="preserve">documentation shall </w:t>
      </w:r>
      <w:r w:rsidR="009320C3">
        <w:rPr>
          <w:rFonts w:ascii="Arial" w:hAnsi="Arial" w:cs="Arial"/>
          <w:sz w:val="20"/>
          <w:szCs w:val="20"/>
          <w:lang w:val="en-US"/>
        </w:rPr>
        <w:t>be of</w:t>
      </w:r>
      <w:r w:rsidRPr="004B3A7E">
        <w:rPr>
          <w:rFonts w:ascii="Arial" w:hAnsi="Arial" w:cs="Arial"/>
          <w:sz w:val="20"/>
          <w:szCs w:val="20"/>
          <w:lang w:val="en-US"/>
        </w:rPr>
        <w:t xml:space="preserve"> due quality, which shall be influenced by such factors as</w:t>
      </w:r>
      <w:r w:rsidR="006169C7">
        <w:rPr>
          <w:rFonts w:ascii="Arial" w:hAnsi="Arial" w:cs="Arial"/>
          <w:sz w:val="20"/>
          <w:szCs w:val="20"/>
          <w:lang w:val="en-US"/>
        </w:rPr>
        <w:t xml:space="preserve"> a</w:t>
      </w:r>
      <w:r w:rsidRPr="004B3A7E">
        <w:rPr>
          <w:rFonts w:ascii="Arial" w:hAnsi="Arial" w:cs="Arial"/>
          <w:sz w:val="20"/>
          <w:szCs w:val="20"/>
          <w:lang w:val="en-US"/>
        </w:rPr>
        <w:t xml:space="preserve"> legible and comprehensible </w:t>
      </w:r>
      <w:r w:rsidR="006169C7" w:rsidRPr="004B3A7E">
        <w:rPr>
          <w:rFonts w:ascii="Arial" w:hAnsi="Arial" w:cs="Arial"/>
          <w:sz w:val="20"/>
          <w:szCs w:val="20"/>
          <w:lang w:val="en-US"/>
        </w:rPr>
        <w:t xml:space="preserve">document </w:t>
      </w:r>
      <w:r w:rsidRPr="004B3A7E">
        <w:rPr>
          <w:rFonts w:ascii="Arial" w:hAnsi="Arial" w:cs="Arial"/>
          <w:sz w:val="20"/>
          <w:szCs w:val="20"/>
          <w:lang w:val="en-US"/>
        </w:rPr>
        <w:t>structure</w:t>
      </w:r>
      <w:r w:rsidR="006169C7">
        <w:rPr>
          <w:rFonts w:ascii="Arial" w:hAnsi="Arial" w:cs="Arial"/>
          <w:sz w:val="20"/>
          <w:szCs w:val="20"/>
          <w:lang w:val="en-US"/>
        </w:rPr>
        <w:t>,</w:t>
      </w:r>
      <w:r w:rsidRPr="004B3A7E">
        <w:rPr>
          <w:rFonts w:ascii="Arial" w:hAnsi="Arial" w:cs="Arial"/>
          <w:sz w:val="20"/>
          <w:szCs w:val="20"/>
          <w:lang w:val="en-US"/>
        </w:rPr>
        <w:t xml:space="preserve"> </w:t>
      </w:r>
      <w:r w:rsidR="006169C7" w:rsidRPr="004B3A7E">
        <w:rPr>
          <w:rFonts w:ascii="Arial" w:hAnsi="Arial" w:cs="Arial"/>
          <w:sz w:val="20"/>
          <w:szCs w:val="20"/>
          <w:lang w:val="en-US"/>
        </w:rPr>
        <w:t xml:space="preserve">document </w:t>
      </w:r>
      <w:r w:rsidRPr="004B3A7E">
        <w:rPr>
          <w:rFonts w:ascii="Arial" w:hAnsi="Arial" w:cs="Arial"/>
          <w:sz w:val="20"/>
          <w:szCs w:val="20"/>
          <w:lang w:val="en-US"/>
        </w:rPr>
        <w:t xml:space="preserve">completeness understood as a complete presentation of the issue under consideration, and, finally, </w:t>
      </w:r>
      <w:r w:rsidR="006169C7">
        <w:rPr>
          <w:rFonts w:ascii="Arial" w:hAnsi="Arial" w:cs="Arial"/>
          <w:sz w:val="20"/>
          <w:szCs w:val="20"/>
          <w:lang w:val="en-US"/>
        </w:rPr>
        <w:t xml:space="preserve">document </w:t>
      </w:r>
      <w:r w:rsidRPr="004B3A7E">
        <w:rPr>
          <w:rFonts w:ascii="Arial" w:hAnsi="Arial" w:cs="Arial"/>
          <w:sz w:val="20"/>
          <w:szCs w:val="20"/>
          <w:lang w:val="en-US"/>
        </w:rPr>
        <w:t xml:space="preserve">consistency and non-contradiction understood as ensuring mutual compatibility between all information </w:t>
      </w:r>
      <w:r w:rsidR="006169C7">
        <w:rPr>
          <w:rFonts w:ascii="Arial" w:hAnsi="Arial" w:cs="Arial"/>
          <w:sz w:val="20"/>
          <w:szCs w:val="20"/>
          <w:lang w:val="en-US"/>
        </w:rPr>
        <w:t>included</w:t>
      </w:r>
      <w:r w:rsidR="00244AD7" w:rsidRPr="004B3A7E">
        <w:rPr>
          <w:rFonts w:ascii="Arial" w:hAnsi="Arial" w:cs="Arial"/>
          <w:sz w:val="20"/>
          <w:szCs w:val="20"/>
          <w:lang w:val="en-US"/>
        </w:rPr>
        <w:t xml:space="preserve"> in the document, as well as </w:t>
      </w:r>
      <w:r w:rsidRPr="004B3A7E">
        <w:rPr>
          <w:rFonts w:ascii="Arial" w:hAnsi="Arial" w:cs="Arial"/>
          <w:sz w:val="20"/>
          <w:szCs w:val="20"/>
          <w:lang w:val="en-US"/>
        </w:rPr>
        <w:t xml:space="preserve">absence of logical contradictions between </w:t>
      </w:r>
      <w:r w:rsidR="006169C7">
        <w:rPr>
          <w:rFonts w:ascii="Arial" w:hAnsi="Arial" w:cs="Arial"/>
          <w:sz w:val="20"/>
          <w:szCs w:val="20"/>
          <w:lang w:val="en-US"/>
        </w:rPr>
        <w:t>such</w:t>
      </w:r>
      <w:r w:rsidRPr="004B3A7E">
        <w:rPr>
          <w:rFonts w:ascii="Arial" w:hAnsi="Arial" w:cs="Arial"/>
          <w:sz w:val="20"/>
          <w:szCs w:val="20"/>
          <w:lang w:val="en-US"/>
        </w:rPr>
        <w:t xml:space="preserve"> information. If the </w:t>
      </w:r>
      <w:r w:rsidR="00831BB1" w:rsidRPr="004B3A7E">
        <w:rPr>
          <w:rFonts w:ascii="Arial" w:hAnsi="Arial" w:cs="Arial"/>
          <w:sz w:val="20"/>
          <w:szCs w:val="20"/>
          <w:lang w:val="en-US"/>
        </w:rPr>
        <w:t xml:space="preserve">Contractor </w:t>
      </w:r>
      <w:r w:rsidRPr="004B3A7E">
        <w:rPr>
          <w:rFonts w:ascii="Arial" w:hAnsi="Arial" w:cs="Arial"/>
          <w:sz w:val="20"/>
          <w:szCs w:val="20"/>
          <w:lang w:val="en-US"/>
        </w:rPr>
        <w:t xml:space="preserve">uses </w:t>
      </w:r>
      <w:r w:rsidR="006169C7">
        <w:rPr>
          <w:rFonts w:ascii="Arial" w:hAnsi="Arial" w:cs="Arial"/>
          <w:sz w:val="20"/>
          <w:szCs w:val="20"/>
          <w:lang w:val="en-US"/>
        </w:rPr>
        <w:t>hi</w:t>
      </w:r>
      <w:r w:rsidRPr="004B3A7E">
        <w:rPr>
          <w:rFonts w:ascii="Arial" w:hAnsi="Arial" w:cs="Arial"/>
          <w:sz w:val="20"/>
          <w:szCs w:val="20"/>
          <w:lang w:val="en-US"/>
        </w:rPr>
        <w:t xml:space="preserve">s own materials to prepare the documentation, </w:t>
      </w:r>
      <w:r w:rsidR="00831BB1" w:rsidRPr="004B3A7E">
        <w:rPr>
          <w:rFonts w:ascii="Arial" w:hAnsi="Arial" w:cs="Arial"/>
          <w:sz w:val="20"/>
          <w:szCs w:val="20"/>
          <w:lang w:val="en-US"/>
        </w:rPr>
        <w:t xml:space="preserve">the Contractor </w:t>
      </w:r>
      <w:r w:rsidR="006169C7">
        <w:rPr>
          <w:rFonts w:ascii="Arial" w:hAnsi="Arial" w:cs="Arial"/>
          <w:sz w:val="20"/>
          <w:szCs w:val="20"/>
          <w:lang w:val="en-US"/>
        </w:rPr>
        <w:t>shall be</w:t>
      </w:r>
      <w:r w:rsidR="00831BB1" w:rsidRPr="004B3A7E">
        <w:rPr>
          <w:rFonts w:ascii="Arial" w:hAnsi="Arial" w:cs="Arial"/>
          <w:sz w:val="20"/>
          <w:szCs w:val="20"/>
          <w:lang w:val="en-US"/>
        </w:rPr>
        <w:t xml:space="preserve"> </w:t>
      </w:r>
      <w:r w:rsidRPr="004B3A7E">
        <w:rPr>
          <w:rFonts w:ascii="Arial" w:hAnsi="Arial" w:cs="Arial"/>
          <w:sz w:val="20"/>
          <w:szCs w:val="20"/>
          <w:lang w:val="en-US"/>
        </w:rPr>
        <w:t>responsible for their appropriate selection</w:t>
      </w:r>
      <w:r w:rsidR="00246A1E" w:rsidRPr="004B3A7E">
        <w:rPr>
          <w:rFonts w:ascii="Arial" w:hAnsi="Arial" w:cs="Arial"/>
          <w:sz w:val="20"/>
          <w:szCs w:val="20"/>
          <w:lang w:val="en-US"/>
        </w:rPr>
        <w:t>.</w:t>
      </w:r>
    </w:p>
    <w:p w14:paraId="0683CFAB" w14:textId="5C73A05B" w:rsidR="00B2422C" w:rsidRPr="004B3A7E" w:rsidRDefault="00C87F7B" w:rsidP="001261AA">
      <w:pPr>
        <w:pStyle w:val="Ustp"/>
        <w:tabs>
          <w:tab w:val="left" w:pos="1080"/>
        </w:tabs>
        <w:ind w:left="0" w:firstLine="0"/>
        <w:rPr>
          <w:rFonts w:ascii="Arial" w:hAnsi="Arial" w:cs="Arial"/>
          <w:i/>
          <w:sz w:val="20"/>
          <w:szCs w:val="22"/>
          <w:lang w:val="en-US"/>
        </w:rPr>
      </w:pPr>
      <w:r w:rsidRPr="004B3A7E">
        <w:rPr>
          <w:rFonts w:ascii="Arial" w:hAnsi="Arial" w:cs="Arial"/>
          <w:i/>
          <w:color w:val="E36C0A"/>
          <w:sz w:val="20"/>
          <w:szCs w:val="22"/>
          <w:lang w:val="en-US"/>
        </w:rPr>
        <w:t xml:space="preserve">[Optional </w:t>
      </w:r>
      <w:r w:rsidR="0033265D">
        <w:rPr>
          <w:rFonts w:ascii="Arial" w:hAnsi="Arial" w:cs="Arial"/>
          <w:i/>
          <w:color w:val="E36C0A"/>
          <w:sz w:val="20"/>
          <w:szCs w:val="22"/>
          <w:lang w:val="en-US"/>
        </w:rPr>
        <w:t>provisions:</w:t>
      </w:r>
      <w:r w:rsidRPr="004B3A7E">
        <w:rPr>
          <w:rFonts w:ascii="Arial" w:hAnsi="Arial" w:cs="Arial"/>
          <w:i/>
          <w:color w:val="E36C0A"/>
          <w:sz w:val="20"/>
          <w:szCs w:val="22"/>
          <w:lang w:val="en-US"/>
        </w:rPr>
        <w:t xml:space="preserve"> </w:t>
      </w:r>
      <w:r w:rsidR="006169C7">
        <w:rPr>
          <w:rFonts w:ascii="Arial" w:hAnsi="Arial" w:cs="Arial"/>
          <w:i/>
          <w:color w:val="E36C0A"/>
          <w:sz w:val="20"/>
          <w:szCs w:val="22"/>
          <w:lang w:val="en-US"/>
        </w:rPr>
        <w:t>by</w:t>
      </w:r>
      <w:r w:rsidRPr="004B3A7E">
        <w:rPr>
          <w:rFonts w:ascii="Arial" w:hAnsi="Arial" w:cs="Arial"/>
          <w:i/>
          <w:color w:val="E36C0A"/>
          <w:sz w:val="20"/>
          <w:szCs w:val="22"/>
          <w:lang w:val="en-US"/>
        </w:rPr>
        <w:t xml:space="preserve"> the needs of </w:t>
      </w:r>
      <w:r w:rsidR="006169C7">
        <w:rPr>
          <w:rFonts w:ascii="Arial" w:hAnsi="Arial" w:cs="Arial"/>
          <w:i/>
          <w:color w:val="E36C0A"/>
          <w:sz w:val="20"/>
          <w:szCs w:val="22"/>
          <w:lang w:val="en-US"/>
        </w:rPr>
        <w:t xml:space="preserve">each </w:t>
      </w:r>
      <w:r w:rsidR="00517023" w:rsidRPr="004B3A7E">
        <w:rPr>
          <w:rFonts w:ascii="Arial" w:hAnsi="Arial" w:cs="Arial"/>
          <w:i/>
          <w:color w:val="E36C0A"/>
          <w:sz w:val="20"/>
          <w:szCs w:val="22"/>
          <w:lang w:val="en-US"/>
        </w:rPr>
        <w:t>Contract</w:t>
      </w:r>
      <w:r w:rsidR="00887471">
        <w:rPr>
          <w:rFonts w:ascii="Arial" w:hAnsi="Arial" w:cs="Arial"/>
          <w:i/>
          <w:color w:val="E36C0A"/>
          <w:sz w:val="20"/>
          <w:szCs w:val="22"/>
          <w:lang w:val="en-US"/>
        </w:rPr>
        <w:t>:]</w:t>
      </w:r>
    </w:p>
    <w:p w14:paraId="09C28D58" w14:textId="083274C2" w:rsidR="00B2422C" w:rsidRPr="004B3A7E" w:rsidRDefault="00C87F7B" w:rsidP="001261AA">
      <w:pPr>
        <w:pStyle w:val="Akapitzlist"/>
        <w:numPr>
          <w:ilvl w:val="1"/>
          <w:numId w:val="12"/>
        </w:numPr>
        <w:tabs>
          <w:tab w:val="clear" w:pos="709"/>
          <w:tab w:val="num" w:pos="567"/>
        </w:tabs>
        <w:spacing w:before="120" w:after="120"/>
        <w:ind w:left="0" w:firstLine="0"/>
        <w:jc w:val="both"/>
        <w:rPr>
          <w:rFonts w:ascii="Arial" w:hAnsi="Arial" w:cs="Arial"/>
          <w:i/>
          <w:sz w:val="20"/>
          <w:lang w:val="en-US"/>
        </w:rPr>
      </w:pPr>
      <w:r w:rsidRPr="004B3A7E">
        <w:rPr>
          <w:rFonts w:ascii="Arial" w:hAnsi="Arial" w:cs="Arial"/>
          <w:i/>
          <w:sz w:val="20"/>
          <w:lang w:val="en-US"/>
        </w:rPr>
        <w:t>The Contractor</w:t>
      </w:r>
      <w:r w:rsidR="00BC680F">
        <w:rPr>
          <w:rFonts w:ascii="Arial" w:hAnsi="Arial" w:cs="Arial"/>
          <w:i/>
          <w:sz w:val="20"/>
          <w:lang w:val="en-US"/>
        </w:rPr>
        <w:t>’</w:t>
      </w:r>
      <w:r w:rsidRPr="004B3A7E">
        <w:rPr>
          <w:rFonts w:ascii="Arial" w:hAnsi="Arial" w:cs="Arial"/>
          <w:i/>
          <w:sz w:val="20"/>
          <w:lang w:val="en-US"/>
        </w:rPr>
        <w:t xml:space="preserve">s primary </w:t>
      </w:r>
      <w:r w:rsidR="0033265D">
        <w:rPr>
          <w:rFonts w:ascii="Arial" w:hAnsi="Arial" w:cs="Arial"/>
          <w:i/>
          <w:sz w:val="20"/>
          <w:lang w:val="en-US"/>
        </w:rPr>
        <w:t>undertaking</w:t>
      </w:r>
      <w:r w:rsidRPr="004B3A7E">
        <w:rPr>
          <w:rFonts w:ascii="Arial" w:hAnsi="Arial" w:cs="Arial"/>
          <w:i/>
          <w:sz w:val="20"/>
          <w:lang w:val="en-US"/>
        </w:rPr>
        <w:t xml:space="preserve"> under the </w:t>
      </w:r>
      <w:r w:rsidR="00517023" w:rsidRPr="004B3A7E">
        <w:rPr>
          <w:rFonts w:ascii="Arial" w:hAnsi="Arial" w:cs="Arial"/>
          <w:i/>
          <w:sz w:val="20"/>
          <w:lang w:val="en-US"/>
        </w:rPr>
        <w:t xml:space="preserve">Contract </w:t>
      </w:r>
      <w:r w:rsidR="006169C7">
        <w:rPr>
          <w:rFonts w:ascii="Arial" w:hAnsi="Arial" w:cs="Arial"/>
          <w:i/>
          <w:sz w:val="20"/>
          <w:lang w:val="en-US"/>
        </w:rPr>
        <w:t>shall be</w:t>
      </w:r>
      <w:r w:rsidRPr="004B3A7E">
        <w:rPr>
          <w:rFonts w:ascii="Arial" w:hAnsi="Arial" w:cs="Arial"/>
          <w:i/>
          <w:sz w:val="20"/>
          <w:lang w:val="en-US"/>
        </w:rPr>
        <w:t xml:space="preserve"> [***]. </w:t>
      </w:r>
    </w:p>
    <w:p w14:paraId="07B5219E" w14:textId="64A6C4AF" w:rsidR="00B2422C" w:rsidRPr="004B3A7E" w:rsidRDefault="00C87F7B" w:rsidP="001261AA">
      <w:pPr>
        <w:pStyle w:val="Akapitzlist"/>
        <w:numPr>
          <w:ilvl w:val="1"/>
          <w:numId w:val="12"/>
        </w:numPr>
        <w:tabs>
          <w:tab w:val="clear" w:pos="709"/>
          <w:tab w:val="num" w:pos="567"/>
        </w:tabs>
        <w:spacing w:before="120"/>
        <w:ind w:left="0" w:firstLine="0"/>
        <w:rPr>
          <w:rFonts w:ascii="Arial" w:hAnsi="Arial" w:cs="Arial"/>
          <w:i/>
          <w:sz w:val="20"/>
          <w:lang w:val="en-US"/>
        </w:rPr>
      </w:pPr>
      <w:r w:rsidRPr="004B3A7E">
        <w:rPr>
          <w:rFonts w:ascii="Arial" w:hAnsi="Arial" w:cs="Arial"/>
          <w:i/>
          <w:sz w:val="20"/>
          <w:lang w:val="en-US"/>
        </w:rPr>
        <w:t xml:space="preserve">Detailed rules for the implementation of the </w:t>
      </w:r>
      <w:r w:rsidR="00153AC1" w:rsidRPr="004B3A7E">
        <w:rPr>
          <w:rFonts w:ascii="Arial" w:hAnsi="Arial" w:cs="Arial"/>
          <w:i/>
          <w:sz w:val="20"/>
          <w:lang w:val="en-US"/>
        </w:rPr>
        <w:t xml:space="preserve">Project </w:t>
      </w:r>
      <w:r w:rsidRPr="004B3A7E">
        <w:rPr>
          <w:rFonts w:ascii="Arial" w:hAnsi="Arial" w:cs="Arial"/>
          <w:i/>
          <w:sz w:val="20"/>
          <w:lang w:val="en-US"/>
        </w:rPr>
        <w:t xml:space="preserve">are </w:t>
      </w:r>
      <w:r w:rsidR="006169C7">
        <w:rPr>
          <w:rFonts w:ascii="Arial" w:hAnsi="Arial" w:cs="Arial"/>
          <w:i/>
          <w:sz w:val="20"/>
          <w:lang w:val="en-US"/>
        </w:rPr>
        <w:t>set out</w:t>
      </w:r>
      <w:r w:rsidRPr="004B3A7E">
        <w:rPr>
          <w:rFonts w:ascii="Arial" w:hAnsi="Arial" w:cs="Arial"/>
          <w:i/>
          <w:sz w:val="20"/>
          <w:lang w:val="en-US"/>
        </w:rPr>
        <w:t xml:space="preserve"> in </w:t>
      </w:r>
      <w:r w:rsidR="00517023" w:rsidRPr="004B3A7E">
        <w:rPr>
          <w:rFonts w:ascii="Arial" w:hAnsi="Arial" w:cs="Arial"/>
          <w:i/>
          <w:sz w:val="20"/>
          <w:lang w:val="en-US"/>
        </w:rPr>
        <w:t xml:space="preserve">Appendix </w:t>
      </w:r>
      <w:r w:rsidRPr="004B3A7E">
        <w:rPr>
          <w:rFonts w:ascii="Arial" w:hAnsi="Arial" w:cs="Arial"/>
          <w:i/>
          <w:sz w:val="20"/>
          <w:lang w:val="en-US"/>
        </w:rPr>
        <w:t>[***].</w:t>
      </w:r>
      <w:r w:rsidR="00BC680F">
        <w:rPr>
          <w:rFonts w:ascii="Arial" w:hAnsi="Arial" w:cs="Arial"/>
          <w:i/>
          <w:sz w:val="20"/>
          <w:lang w:val="en-US"/>
        </w:rPr>
        <w:t xml:space="preserve"> </w:t>
      </w:r>
    </w:p>
    <w:p w14:paraId="4AD76A29" w14:textId="77777777" w:rsidR="00B2422C" w:rsidRPr="004B3A7E" w:rsidRDefault="00C87F7B" w:rsidP="001261AA">
      <w:pPr>
        <w:pStyle w:val="Akapitzlist"/>
        <w:numPr>
          <w:ilvl w:val="1"/>
          <w:numId w:val="12"/>
        </w:numPr>
        <w:tabs>
          <w:tab w:val="clear" w:pos="709"/>
          <w:tab w:val="num" w:pos="567"/>
        </w:tabs>
        <w:spacing w:before="120" w:after="120"/>
        <w:ind w:left="0" w:firstLine="0"/>
        <w:jc w:val="both"/>
        <w:rPr>
          <w:rFonts w:ascii="Arial" w:hAnsi="Arial" w:cs="Arial"/>
          <w:i/>
          <w:sz w:val="20"/>
          <w:lang w:val="en-US"/>
        </w:rPr>
      </w:pPr>
      <w:r w:rsidRPr="004B3A7E">
        <w:rPr>
          <w:rFonts w:ascii="Arial" w:hAnsi="Arial" w:cs="Arial"/>
          <w:i/>
          <w:sz w:val="20"/>
          <w:lang w:val="en-US"/>
        </w:rPr>
        <w:t>[***]</w:t>
      </w:r>
    </w:p>
    <w:bookmarkEnd w:id="5"/>
    <w:p w14:paraId="11074C6C" w14:textId="32AA2CA0" w:rsidR="00B12A5C" w:rsidRPr="004B3A7E" w:rsidRDefault="00B12A5C" w:rsidP="001261AA">
      <w:pPr>
        <w:spacing w:after="120"/>
        <w:jc w:val="both"/>
        <w:rPr>
          <w:rFonts w:ascii="Arial" w:hAnsi="Arial" w:cs="Arial"/>
          <w:sz w:val="20"/>
          <w:lang w:val="en-US"/>
        </w:rPr>
      </w:pPr>
    </w:p>
    <w:p w14:paraId="451096D6" w14:textId="431632A0" w:rsidR="00B2422C" w:rsidRPr="004B3A7E" w:rsidRDefault="00C87F7B" w:rsidP="001261AA">
      <w:pPr>
        <w:pStyle w:val="Akapitzlist"/>
        <w:numPr>
          <w:ilvl w:val="0"/>
          <w:numId w:val="12"/>
        </w:numPr>
        <w:tabs>
          <w:tab w:val="clear" w:pos="993"/>
          <w:tab w:val="num" w:pos="709"/>
        </w:tabs>
        <w:spacing w:after="120"/>
        <w:ind w:left="0" w:firstLine="0"/>
        <w:jc w:val="both"/>
        <w:rPr>
          <w:rFonts w:ascii="Arial" w:hAnsi="Arial" w:cs="Arial"/>
          <w:b/>
          <w:sz w:val="20"/>
          <w:lang w:val="en-US"/>
        </w:rPr>
      </w:pPr>
      <w:r w:rsidRPr="004B3A7E">
        <w:rPr>
          <w:rFonts w:ascii="Arial" w:hAnsi="Arial" w:cs="Arial"/>
          <w:b/>
          <w:sz w:val="20"/>
          <w:lang w:val="en-US"/>
        </w:rPr>
        <w:t xml:space="preserve">DATE OF </w:t>
      </w:r>
      <w:r w:rsidR="006169C7">
        <w:rPr>
          <w:rFonts w:ascii="Arial" w:hAnsi="Arial" w:cs="Arial"/>
          <w:b/>
          <w:sz w:val="20"/>
          <w:lang w:val="en-US"/>
        </w:rPr>
        <w:t>DELIVERY</w:t>
      </w:r>
      <w:r w:rsidRPr="004B3A7E">
        <w:rPr>
          <w:rFonts w:ascii="Arial" w:hAnsi="Arial" w:cs="Arial"/>
          <w:b/>
          <w:sz w:val="20"/>
          <w:lang w:val="en-US"/>
        </w:rPr>
        <w:t xml:space="preserve"> OF THE </w:t>
      </w:r>
      <w:r w:rsidR="006169C7">
        <w:rPr>
          <w:rFonts w:ascii="Arial" w:hAnsi="Arial" w:cs="Arial"/>
          <w:b/>
          <w:sz w:val="20"/>
          <w:lang w:val="en-US"/>
        </w:rPr>
        <w:t>SCOPE OF CONTRACT</w:t>
      </w:r>
    </w:p>
    <w:p w14:paraId="287777D2" w14:textId="0C639646" w:rsidR="00B2422C" w:rsidRPr="00367909" w:rsidRDefault="006169C7" w:rsidP="001261AA">
      <w:pPr>
        <w:pStyle w:val="Ustp"/>
        <w:numPr>
          <w:ilvl w:val="1"/>
          <w:numId w:val="12"/>
        </w:numPr>
        <w:tabs>
          <w:tab w:val="clear" w:pos="709"/>
          <w:tab w:val="num" w:pos="567"/>
        </w:tabs>
        <w:ind w:left="0" w:firstLine="0"/>
        <w:rPr>
          <w:rFonts w:ascii="Arial" w:hAnsi="Arial" w:cs="Arial"/>
          <w:i/>
          <w:iCs/>
          <w:sz w:val="20"/>
          <w:szCs w:val="22"/>
          <w:lang w:val="en-US"/>
        </w:rPr>
      </w:pPr>
      <w:r>
        <w:rPr>
          <w:rFonts w:ascii="Arial" w:hAnsi="Arial" w:cs="Arial"/>
          <w:sz w:val="20"/>
          <w:szCs w:val="22"/>
          <w:lang w:val="en-US"/>
        </w:rPr>
        <w:t xml:space="preserve">The </w:t>
      </w:r>
      <w:r w:rsidR="00C87F7B" w:rsidRPr="004B3A7E">
        <w:rPr>
          <w:rFonts w:ascii="Arial" w:hAnsi="Arial" w:cs="Arial"/>
          <w:sz w:val="20"/>
          <w:szCs w:val="22"/>
          <w:lang w:val="en-US"/>
        </w:rPr>
        <w:t>Contractor</w:t>
      </w:r>
      <w:r>
        <w:rPr>
          <w:rFonts w:ascii="Arial" w:hAnsi="Arial" w:cs="Arial"/>
          <w:sz w:val="20"/>
          <w:szCs w:val="22"/>
          <w:lang w:val="en-US"/>
        </w:rPr>
        <w:t xml:space="preserve"> undertakes</w:t>
      </w:r>
      <w:r w:rsidR="00C87F7B" w:rsidRPr="004B3A7E">
        <w:rPr>
          <w:rFonts w:ascii="Arial" w:hAnsi="Arial" w:cs="Arial"/>
          <w:sz w:val="20"/>
          <w:szCs w:val="22"/>
          <w:lang w:val="en-US"/>
        </w:rPr>
        <w:t xml:space="preserve"> </w:t>
      </w:r>
      <w:r w:rsidR="0056428E" w:rsidRPr="004B3A7E">
        <w:rPr>
          <w:rFonts w:ascii="Arial" w:hAnsi="Arial" w:cs="Arial"/>
          <w:sz w:val="20"/>
          <w:szCs w:val="22"/>
          <w:lang w:val="en-US"/>
        </w:rPr>
        <w:t xml:space="preserve">to </w:t>
      </w:r>
      <w:r w:rsidR="00367909">
        <w:rPr>
          <w:rFonts w:ascii="Arial" w:hAnsi="Arial" w:cs="Arial"/>
          <w:sz w:val="20"/>
          <w:szCs w:val="22"/>
          <w:lang w:val="en-US"/>
        </w:rPr>
        <w:t xml:space="preserve">complete the </w:t>
      </w:r>
      <w:r>
        <w:rPr>
          <w:rFonts w:ascii="Arial" w:hAnsi="Arial" w:cs="Arial"/>
          <w:sz w:val="20"/>
          <w:szCs w:val="22"/>
          <w:lang w:val="en-US"/>
        </w:rPr>
        <w:t>deliver</w:t>
      </w:r>
      <w:r w:rsidR="00367909">
        <w:rPr>
          <w:rFonts w:ascii="Arial" w:hAnsi="Arial" w:cs="Arial"/>
          <w:sz w:val="20"/>
          <w:szCs w:val="22"/>
          <w:lang w:val="en-US"/>
        </w:rPr>
        <w:t>y of</w:t>
      </w:r>
      <w:r w:rsidR="0056428E" w:rsidRPr="004B3A7E">
        <w:rPr>
          <w:rFonts w:ascii="Arial" w:hAnsi="Arial" w:cs="Arial"/>
          <w:sz w:val="20"/>
          <w:szCs w:val="22"/>
          <w:lang w:val="en-US"/>
        </w:rPr>
        <w:t xml:space="preserve"> </w:t>
      </w:r>
      <w:r w:rsidR="0056428E" w:rsidRPr="004B3A7E">
        <w:rPr>
          <w:rFonts w:ascii="Arial" w:hAnsi="Arial" w:cs="Arial"/>
          <w:i/>
          <w:color w:val="E36C0A"/>
          <w:sz w:val="20"/>
          <w:szCs w:val="22"/>
          <w:lang w:val="en-US"/>
        </w:rPr>
        <w:t xml:space="preserve">[or </w:t>
      </w:r>
      <w:r>
        <w:rPr>
          <w:rFonts w:ascii="Arial" w:hAnsi="Arial" w:cs="Arial"/>
          <w:i/>
          <w:color w:val="E36C0A"/>
          <w:sz w:val="20"/>
          <w:szCs w:val="22"/>
          <w:lang w:val="en-US"/>
        </w:rPr>
        <w:t>alternate</w:t>
      </w:r>
      <w:r w:rsidR="00367909">
        <w:rPr>
          <w:rFonts w:ascii="Arial" w:hAnsi="Arial" w:cs="Arial"/>
          <w:i/>
          <w:color w:val="E36C0A"/>
          <w:sz w:val="20"/>
          <w:szCs w:val="22"/>
          <w:lang w:val="en-US"/>
        </w:rPr>
        <w:t>ly</w:t>
      </w:r>
      <w:r w:rsidR="0056428E" w:rsidRPr="004B3A7E">
        <w:rPr>
          <w:rFonts w:ascii="Arial" w:hAnsi="Arial" w:cs="Arial"/>
          <w:i/>
          <w:color w:val="E36C0A"/>
          <w:sz w:val="20"/>
          <w:szCs w:val="22"/>
          <w:lang w:val="en-US"/>
        </w:rPr>
        <w:t xml:space="preserve">:] </w:t>
      </w:r>
      <w:r w:rsidR="00367909">
        <w:rPr>
          <w:rFonts w:ascii="Arial" w:hAnsi="Arial" w:cs="Arial"/>
          <w:i/>
          <w:sz w:val="20"/>
          <w:szCs w:val="22"/>
          <w:lang w:val="en-US"/>
        </w:rPr>
        <w:t>to engage in the delivery of</w:t>
      </w:r>
      <w:r w:rsidR="0056428E" w:rsidRPr="004B3A7E">
        <w:rPr>
          <w:rFonts w:ascii="Arial" w:hAnsi="Arial" w:cs="Arial"/>
          <w:i/>
          <w:sz w:val="20"/>
          <w:szCs w:val="22"/>
          <w:lang w:val="en-US"/>
        </w:rPr>
        <w:t xml:space="preserve"> </w:t>
      </w:r>
      <w:r w:rsidR="00367909">
        <w:rPr>
          <w:rFonts w:ascii="Arial" w:hAnsi="Arial" w:cs="Arial"/>
          <w:i/>
          <w:sz w:val="20"/>
          <w:szCs w:val="22"/>
          <w:lang w:val="en-US"/>
        </w:rPr>
        <w:t xml:space="preserve">the </w:t>
      </w:r>
      <w:r w:rsidR="00C87F7B" w:rsidRPr="00367909">
        <w:rPr>
          <w:rFonts w:ascii="Arial" w:hAnsi="Arial" w:cs="Arial"/>
          <w:i/>
          <w:iCs/>
          <w:sz w:val="20"/>
          <w:szCs w:val="22"/>
          <w:lang w:val="en-US"/>
        </w:rPr>
        <w:t xml:space="preserve">Scope of </w:t>
      </w:r>
      <w:r w:rsidR="0056428E" w:rsidRPr="00367909">
        <w:rPr>
          <w:rFonts w:ascii="Arial" w:hAnsi="Arial" w:cs="Arial"/>
          <w:i/>
          <w:iCs/>
          <w:sz w:val="20"/>
          <w:szCs w:val="22"/>
          <w:lang w:val="en-US"/>
        </w:rPr>
        <w:t xml:space="preserve">Contract </w:t>
      </w:r>
    </w:p>
    <w:p w14:paraId="0A3C723C" w14:textId="4AF1FDFB" w:rsidR="00B2422C" w:rsidRPr="004B3A7E" w:rsidRDefault="00367909" w:rsidP="001261AA">
      <w:pPr>
        <w:pStyle w:val="Ustp"/>
        <w:tabs>
          <w:tab w:val="clear" w:pos="1080"/>
        </w:tabs>
        <w:ind w:left="0" w:firstLine="0"/>
        <w:rPr>
          <w:rFonts w:ascii="Arial" w:hAnsi="Arial" w:cs="Arial"/>
          <w:i/>
          <w:sz w:val="20"/>
          <w:szCs w:val="22"/>
          <w:lang w:val="en-US"/>
        </w:rPr>
      </w:pPr>
      <w:r>
        <w:rPr>
          <w:rFonts w:ascii="Arial" w:hAnsi="Arial" w:cs="Arial"/>
          <w:i/>
          <w:sz w:val="20"/>
          <w:szCs w:val="22"/>
          <w:lang w:val="en-US"/>
        </w:rPr>
        <w:t>w</w:t>
      </w:r>
      <w:r w:rsidR="00C87F7B" w:rsidRPr="004B3A7E">
        <w:rPr>
          <w:rFonts w:ascii="Arial" w:hAnsi="Arial" w:cs="Arial"/>
          <w:i/>
          <w:sz w:val="20"/>
          <w:szCs w:val="22"/>
          <w:lang w:val="en-US"/>
        </w:rPr>
        <w:t xml:space="preserve">ithin [***] days / months from the date of the </w:t>
      </w:r>
      <w:r w:rsidR="00517023" w:rsidRPr="004B3A7E">
        <w:rPr>
          <w:rFonts w:ascii="Arial" w:hAnsi="Arial" w:cs="Arial"/>
          <w:i/>
          <w:sz w:val="20"/>
          <w:szCs w:val="22"/>
          <w:lang w:val="en-US"/>
        </w:rPr>
        <w:t>Contract</w:t>
      </w:r>
      <w:r w:rsidR="00C87F7B" w:rsidRPr="004B3A7E">
        <w:rPr>
          <w:rFonts w:ascii="Arial" w:hAnsi="Arial" w:cs="Arial"/>
          <w:i/>
          <w:sz w:val="20"/>
          <w:szCs w:val="22"/>
          <w:lang w:val="en-US"/>
        </w:rPr>
        <w:t>.</w:t>
      </w:r>
    </w:p>
    <w:p w14:paraId="4BF70B16" w14:textId="393E1146" w:rsidR="00B2422C" w:rsidRPr="004B3A7E" w:rsidRDefault="00C87F7B" w:rsidP="001261AA">
      <w:pPr>
        <w:pStyle w:val="Ustp"/>
        <w:tabs>
          <w:tab w:val="left" w:pos="708"/>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367909" w:rsidRPr="004B3A7E">
        <w:rPr>
          <w:rFonts w:ascii="Arial" w:hAnsi="Arial" w:cs="Arial"/>
          <w:i/>
          <w:color w:val="E36C0A"/>
          <w:sz w:val="20"/>
          <w:szCs w:val="22"/>
          <w:lang w:val="en-US"/>
        </w:rPr>
        <w:t xml:space="preserve">or </w:t>
      </w:r>
      <w:r w:rsidR="00367909">
        <w:rPr>
          <w:rFonts w:ascii="Arial" w:hAnsi="Arial" w:cs="Arial"/>
          <w:i/>
          <w:color w:val="E36C0A"/>
          <w:sz w:val="20"/>
          <w:szCs w:val="22"/>
          <w:lang w:val="en-US"/>
        </w:rPr>
        <w:t>alternately</w:t>
      </w:r>
      <w:r w:rsidR="00887471">
        <w:rPr>
          <w:rFonts w:ascii="Arial" w:hAnsi="Arial" w:cs="Arial"/>
          <w:i/>
          <w:color w:val="E36C0A"/>
          <w:sz w:val="20"/>
          <w:szCs w:val="22"/>
          <w:lang w:val="en-US"/>
        </w:rPr>
        <w:t>:]</w:t>
      </w:r>
    </w:p>
    <w:p w14:paraId="5F713A09" w14:textId="2F7047CA" w:rsidR="00B2422C" w:rsidRPr="004B3A7E" w:rsidRDefault="00367909" w:rsidP="001261AA">
      <w:pPr>
        <w:pStyle w:val="Ustp"/>
        <w:tabs>
          <w:tab w:val="clear" w:pos="1080"/>
        </w:tabs>
        <w:ind w:left="0" w:firstLine="0"/>
        <w:rPr>
          <w:rFonts w:ascii="Arial" w:hAnsi="Arial" w:cs="Arial"/>
          <w:i/>
          <w:sz w:val="20"/>
          <w:szCs w:val="22"/>
          <w:lang w:val="en-US"/>
        </w:rPr>
      </w:pPr>
      <w:r>
        <w:rPr>
          <w:rFonts w:ascii="Arial" w:hAnsi="Arial" w:cs="Arial"/>
          <w:i/>
          <w:sz w:val="20"/>
          <w:szCs w:val="22"/>
          <w:lang w:val="en-US"/>
        </w:rPr>
        <w:t>f</w:t>
      </w:r>
      <w:r w:rsidR="00C87F7B" w:rsidRPr="004B3A7E">
        <w:rPr>
          <w:rFonts w:ascii="Arial" w:hAnsi="Arial" w:cs="Arial"/>
          <w:i/>
          <w:sz w:val="20"/>
          <w:szCs w:val="22"/>
          <w:lang w:val="en-US"/>
        </w:rPr>
        <w:t>rom [***] to [***].</w:t>
      </w:r>
    </w:p>
    <w:p w14:paraId="15CC4C74" w14:textId="77777777" w:rsidR="00B2422C" w:rsidRPr="004B3A7E" w:rsidRDefault="00B743DF" w:rsidP="001261AA">
      <w:pPr>
        <w:pStyle w:val="Ustp"/>
        <w:tabs>
          <w:tab w:val="clear" w:pos="1080"/>
          <w:tab w:val="num" w:pos="0"/>
        </w:tabs>
        <w:ind w:left="0" w:firstLine="0"/>
        <w:rPr>
          <w:rFonts w:ascii="Arial" w:hAnsi="Arial" w:cs="Arial"/>
          <w:i/>
          <w:color w:val="E36C0A"/>
          <w:sz w:val="20"/>
          <w:szCs w:val="22"/>
          <w:lang w:val="en-US"/>
        </w:rPr>
      </w:pPr>
      <w:bookmarkStart w:id="6" w:name="_Ref400137174"/>
      <w:r w:rsidRPr="004B3A7E">
        <w:rPr>
          <w:rFonts w:ascii="Arial" w:hAnsi="Arial" w:cs="Arial"/>
          <w:i/>
          <w:color w:val="E36C0A"/>
          <w:sz w:val="20"/>
          <w:szCs w:val="22"/>
          <w:lang w:val="en-US"/>
        </w:rPr>
        <w:t>[Optional provision</w:t>
      </w:r>
      <w:r w:rsidR="00C87F7B" w:rsidRPr="004B3A7E">
        <w:rPr>
          <w:rFonts w:ascii="Arial" w:hAnsi="Arial" w:cs="Arial"/>
          <w:i/>
          <w:color w:val="E36C0A"/>
          <w:sz w:val="20"/>
          <w:szCs w:val="22"/>
          <w:lang w:val="en-US"/>
        </w:rPr>
        <w:t>:]</w:t>
      </w:r>
    </w:p>
    <w:p w14:paraId="599DC82B" w14:textId="25C3E333" w:rsidR="00B2422C" w:rsidRPr="004B3A7E" w:rsidRDefault="00C87F7B" w:rsidP="001261AA">
      <w:pPr>
        <w:pStyle w:val="Ustp"/>
        <w:numPr>
          <w:ilvl w:val="1"/>
          <w:numId w:val="12"/>
        </w:numPr>
        <w:tabs>
          <w:tab w:val="clear" w:pos="709"/>
          <w:tab w:val="num" w:pos="567"/>
        </w:tabs>
        <w:ind w:left="0" w:firstLine="0"/>
        <w:rPr>
          <w:rFonts w:ascii="Arial" w:hAnsi="Arial" w:cs="Arial"/>
          <w:i/>
          <w:sz w:val="20"/>
          <w:szCs w:val="22"/>
          <w:lang w:val="en-US"/>
        </w:rPr>
      </w:pPr>
      <w:bookmarkStart w:id="7" w:name="_Ref431204880"/>
      <w:r w:rsidRPr="004B3A7E">
        <w:rPr>
          <w:rFonts w:ascii="Arial" w:hAnsi="Arial" w:cs="Arial"/>
          <w:i/>
          <w:sz w:val="20"/>
          <w:szCs w:val="22"/>
          <w:lang w:val="en-US"/>
        </w:rPr>
        <w:t xml:space="preserve">The </w:t>
      </w:r>
      <w:r w:rsidR="00367909">
        <w:rPr>
          <w:rFonts w:ascii="Arial" w:hAnsi="Arial" w:cs="Arial"/>
          <w:i/>
          <w:sz w:val="20"/>
          <w:szCs w:val="22"/>
          <w:lang w:val="en-US"/>
        </w:rPr>
        <w:t>P</w:t>
      </w:r>
      <w:r w:rsidRPr="004B3A7E">
        <w:rPr>
          <w:rFonts w:ascii="Arial" w:hAnsi="Arial" w:cs="Arial"/>
          <w:i/>
          <w:sz w:val="20"/>
          <w:szCs w:val="22"/>
          <w:lang w:val="en-US"/>
        </w:rPr>
        <w:t>arties agree on the following specific dates / milestones for</w:t>
      </w:r>
      <w:r w:rsidR="00367909">
        <w:rPr>
          <w:rFonts w:ascii="Arial" w:hAnsi="Arial" w:cs="Arial"/>
          <w:i/>
          <w:sz w:val="20"/>
          <w:szCs w:val="22"/>
          <w:lang w:val="en-US"/>
        </w:rPr>
        <w:t xml:space="preserve"> the delivery of</w:t>
      </w:r>
      <w:r w:rsidRPr="004B3A7E">
        <w:rPr>
          <w:rFonts w:ascii="Arial" w:hAnsi="Arial" w:cs="Arial"/>
          <w:i/>
          <w:sz w:val="20"/>
          <w:szCs w:val="22"/>
          <w:lang w:val="en-US"/>
        </w:rPr>
        <w:t xml:space="preserve"> the </w:t>
      </w:r>
      <w:r w:rsidR="00831BB1" w:rsidRPr="004B3A7E">
        <w:rPr>
          <w:rFonts w:ascii="Arial" w:hAnsi="Arial" w:cs="Arial"/>
          <w:i/>
          <w:sz w:val="20"/>
          <w:szCs w:val="22"/>
          <w:lang w:val="en-US"/>
        </w:rPr>
        <w:t>Scope of Contract</w:t>
      </w:r>
      <w:r w:rsidRPr="004B3A7E">
        <w:rPr>
          <w:rFonts w:ascii="Arial" w:hAnsi="Arial" w:cs="Arial"/>
          <w:i/>
          <w:sz w:val="20"/>
          <w:szCs w:val="22"/>
          <w:lang w:val="en-US"/>
        </w:rPr>
        <w:t>:</w:t>
      </w:r>
      <w:bookmarkEnd w:id="6"/>
      <w:bookmarkEnd w:id="7"/>
    </w:p>
    <w:p w14:paraId="15150525" w14:textId="1E9F2915" w:rsidR="00B2422C" w:rsidRPr="004B3A7E" w:rsidRDefault="00C87F7B" w:rsidP="001261AA">
      <w:pPr>
        <w:pStyle w:val="Ustp"/>
        <w:numPr>
          <w:ilvl w:val="2"/>
          <w:numId w:val="12"/>
        </w:numPr>
        <w:tabs>
          <w:tab w:val="clear" w:pos="1418"/>
          <w:tab w:val="num" w:pos="567"/>
          <w:tab w:val="num" w:pos="993"/>
        </w:tabs>
        <w:ind w:left="0" w:firstLine="0"/>
        <w:rPr>
          <w:rFonts w:ascii="Arial" w:hAnsi="Arial" w:cs="Arial"/>
          <w:i/>
          <w:sz w:val="20"/>
          <w:szCs w:val="22"/>
          <w:lang w:val="en-US"/>
        </w:rPr>
      </w:pPr>
      <w:r w:rsidRPr="004B3A7E">
        <w:rPr>
          <w:rFonts w:ascii="Arial" w:hAnsi="Arial" w:cs="Arial"/>
          <w:i/>
          <w:sz w:val="20"/>
          <w:szCs w:val="22"/>
          <w:lang w:val="en-US"/>
        </w:rPr>
        <w:lastRenderedPageBreak/>
        <w:t>[***]</w:t>
      </w:r>
      <w:r w:rsidR="00367909">
        <w:rPr>
          <w:rFonts w:ascii="Arial" w:hAnsi="Arial" w:cs="Arial"/>
          <w:i/>
          <w:sz w:val="20"/>
          <w:szCs w:val="22"/>
          <w:lang w:val="en-US"/>
        </w:rPr>
        <w:t>;</w:t>
      </w:r>
    </w:p>
    <w:p w14:paraId="62732904" w14:textId="77777777" w:rsidR="00B2422C" w:rsidRPr="004B3A7E" w:rsidRDefault="00C87F7B" w:rsidP="001261AA">
      <w:pPr>
        <w:pStyle w:val="Ustp"/>
        <w:numPr>
          <w:ilvl w:val="2"/>
          <w:numId w:val="12"/>
        </w:numPr>
        <w:tabs>
          <w:tab w:val="clear" w:pos="1418"/>
          <w:tab w:val="num" w:pos="567"/>
          <w:tab w:val="num" w:pos="993"/>
        </w:tabs>
        <w:ind w:left="0" w:firstLine="0"/>
        <w:rPr>
          <w:rFonts w:ascii="Arial" w:hAnsi="Arial" w:cs="Arial"/>
          <w:i/>
          <w:sz w:val="20"/>
          <w:szCs w:val="22"/>
          <w:lang w:val="en-US"/>
        </w:rPr>
      </w:pPr>
      <w:r w:rsidRPr="004B3A7E">
        <w:rPr>
          <w:rFonts w:ascii="Arial" w:hAnsi="Arial" w:cs="Arial"/>
          <w:i/>
          <w:sz w:val="20"/>
          <w:szCs w:val="22"/>
          <w:lang w:val="en-US"/>
        </w:rPr>
        <w:t>[***].</w:t>
      </w:r>
    </w:p>
    <w:p w14:paraId="76F970B7" w14:textId="5D7C1476" w:rsidR="00B2422C" w:rsidRPr="004B3A7E" w:rsidRDefault="00C87F7B" w:rsidP="001261AA">
      <w:pPr>
        <w:pStyle w:val="Ustp"/>
        <w:tabs>
          <w:tab w:val="clear" w:pos="1080"/>
          <w:tab w:val="left" w:pos="708"/>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367909">
        <w:rPr>
          <w:rFonts w:ascii="Arial" w:hAnsi="Arial" w:cs="Arial"/>
          <w:i/>
          <w:color w:val="E36C0A"/>
          <w:sz w:val="20"/>
          <w:szCs w:val="22"/>
          <w:lang w:val="en-US"/>
        </w:rPr>
        <w:t>or alternately</w:t>
      </w:r>
      <w:r w:rsidR="00887471">
        <w:rPr>
          <w:rFonts w:ascii="Arial" w:hAnsi="Arial" w:cs="Arial"/>
          <w:i/>
          <w:color w:val="E36C0A"/>
          <w:sz w:val="20"/>
          <w:szCs w:val="22"/>
          <w:lang w:val="en-US"/>
        </w:rPr>
        <w:t>:]</w:t>
      </w:r>
    </w:p>
    <w:p w14:paraId="5A661CC2" w14:textId="2CDFB60C" w:rsidR="00B2422C" w:rsidRPr="004B3A7E" w:rsidRDefault="003B29E7" w:rsidP="001261AA">
      <w:pPr>
        <w:pStyle w:val="Ustp"/>
        <w:tabs>
          <w:tab w:val="clear" w:pos="1080"/>
        </w:tabs>
        <w:ind w:left="0" w:firstLine="0"/>
        <w:rPr>
          <w:rFonts w:ascii="Arial" w:hAnsi="Arial" w:cs="Arial"/>
          <w:i/>
          <w:sz w:val="20"/>
          <w:szCs w:val="22"/>
          <w:lang w:val="en-US"/>
        </w:rPr>
      </w:pPr>
      <w:r>
        <w:rPr>
          <w:rFonts w:ascii="Arial" w:hAnsi="Arial" w:cs="Arial"/>
          <w:i/>
          <w:sz w:val="20"/>
          <w:szCs w:val="22"/>
          <w:lang w:val="en-US"/>
        </w:rPr>
        <w:t>More d</w:t>
      </w:r>
      <w:r w:rsidR="00C87F7B" w:rsidRPr="004B3A7E">
        <w:rPr>
          <w:rFonts w:ascii="Arial" w:hAnsi="Arial" w:cs="Arial"/>
          <w:i/>
          <w:sz w:val="20"/>
          <w:szCs w:val="22"/>
          <w:lang w:val="en-US"/>
        </w:rPr>
        <w:t xml:space="preserve">etailed deadlines / milestones for the </w:t>
      </w:r>
      <w:r w:rsidR="00367909">
        <w:rPr>
          <w:rFonts w:ascii="Arial" w:hAnsi="Arial" w:cs="Arial"/>
          <w:i/>
          <w:sz w:val="20"/>
          <w:szCs w:val="22"/>
          <w:lang w:val="en-US"/>
        </w:rPr>
        <w:t>delivery</w:t>
      </w:r>
      <w:r w:rsidR="00C87F7B" w:rsidRPr="004B3A7E">
        <w:rPr>
          <w:rFonts w:ascii="Arial" w:hAnsi="Arial" w:cs="Arial"/>
          <w:i/>
          <w:sz w:val="20"/>
          <w:szCs w:val="22"/>
          <w:lang w:val="en-US"/>
        </w:rPr>
        <w:t xml:space="preserve"> of the </w:t>
      </w:r>
      <w:r w:rsidR="00831BB1" w:rsidRPr="004B3A7E">
        <w:rPr>
          <w:rFonts w:ascii="Arial" w:hAnsi="Arial" w:cs="Arial"/>
          <w:i/>
          <w:sz w:val="20"/>
          <w:szCs w:val="22"/>
          <w:lang w:val="en-US"/>
        </w:rPr>
        <w:t xml:space="preserve">Scope of Contract </w:t>
      </w:r>
      <w:r w:rsidR="00C87F7B" w:rsidRPr="004B3A7E">
        <w:rPr>
          <w:rFonts w:ascii="Arial" w:hAnsi="Arial" w:cs="Arial"/>
          <w:i/>
          <w:sz w:val="20"/>
          <w:szCs w:val="22"/>
          <w:lang w:val="en-US"/>
        </w:rPr>
        <w:t xml:space="preserve">/ </w:t>
      </w:r>
      <w:r w:rsidR="00B743DF" w:rsidRPr="004B3A7E">
        <w:rPr>
          <w:rFonts w:ascii="Arial" w:hAnsi="Arial" w:cs="Arial"/>
          <w:i/>
          <w:sz w:val="20"/>
          <w:szCs w:val="22"/>
          <w:lang w:val="en-US"/>
        </w:rPr>
        <w:t xml:space="preserve">Order are </w:t>
      </w:r>
      <w:r w:rsidR="00C87F7B" w:rsidRPr="004B3A7E">
        <w:rPr>
          <w:rFonts w:ascii="Arial" w:hAnsi="Arial" w:cs="Arial"/>
          <w:i/>
          <w:sz w:val="20"/>
          <w:szCs w:val="22"/>
          <w:lang w:val="en-US"/>
        </w:rPr>
        <w:t>set forth in the schedule</w:t>
      </w:r>
      <w:r w:rsidR="00367909">
        <w:rPr>
          <w:rFonts w:ascii="Arial" w:hAnsi="Arial" w:cs="Arial"/>
          <w:i/>
          <w:sz w:val="20"/>
          <w:szCs w:val="22"/>
          <w:lang w:val="en-US"/>
        </w:rPr>
        <w:t xml:space="preserve"> in</w:t>
      </w:r>
      <w:r w:rsidR="00C87F7B" w:rsidRPr="004B3A7E">
        <w:rPr>
          <w:rFonts w:ascii="Arial" w:hAnsi="Arial" w:cs="Arial"/>
          <w:i/>
          <w:sz w:val="20"/>
          <w:szCs w:val="22"/>
          <w:lang w:val="en-US"/>
        </w:rPr>
        <w:t xml:space="preserve"> </w:t>
      </w:r>
      <w:r w:rsidR="00517023" w:rsidRPr="004B3A7E">
        <w:rPr>
          <w:rFonts w:ascii="Arial" w:hAnsi="Arial" w:cs="Arial"/>
          <w:b/>
          <w:i/>
          <w:sz w:val="20"/>
          <w:szCs w:val="22"/>
          <w:lang w:val="en-US"/>
        </w:rPr>
        <w:t xml:space="preserve">Appendix </w:t>
      </w:r>
      <w:r w:rsidR="00C87F7B" w:rsidRPr="004B3A7E">
        <w:rPr>
          <w:rFonts w:ascii="Arial" w:hAnsi="Arial" w:cs="Arial"/>
          <w:b/>
          <w:i/>
          <w:sz w:val="20"/>
          <w:szCs w:val="22"/>
          <w:lang w:val="en-US"/>
        </w:rPr>
        <w:t>[***]</w:t>
      </w:r>
      <w:r w:rsidR="00C87F7B" w:rsidRPr="004B3A7E">
        <w:rPr>
          <w:rFonts w:ascii="Arial" w:hAnsi="Arial" w:cs="Arial"/>
          <w:i/>
          <w:sz w:val="20"/>
          <w:szCs w:val="22"/>
          <w:lang w:val="en-US"/>
        </w:rPr>
        <w:t>.</w:t>
      </w:r>
    </w:p>
    <w:p w14:paraId="1A6A171F" w14:textId="77777777" w:rsidR="00B2422C" w:rsidRPr="004B3A7E" w:rsidRDefault="00B743DF"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[Optional provision</w:t>
      </w:r>
      <w:r w:rsidR="00B33857" w:rsidRPr="004B3A7E">
        <w:rPr>
          <w:rFonts w:ascii="Arial" w:hAnsi="Arial" w:cs="Arial"/>
          <w:i/>
          <w:color w:val="E36C0A"/>
          <w:sz w:val="20"/>
          <w:szCs w:val="22"/>
          <w:lang w:val="en-US"/>
        </w:rPr>
        <w:t>:]</w:t>
      </w:r>
    </w:p>
    <w:p w14:paraId="7305AF2A" w14:textId="7F6467A3" w:rsidR="00B2422C" w:rsidRPr="004B3A7E" w:rsidRDefault="00C87F7B" w:rsidP="001261AA">
      <w:pPr>
        <w:pStyle w:val="Ustp"/>
        <w:numPr>
          <w:ilvl w:val="1"/>
          <w:numId w:val="12"/>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 xml:space="preserve">Either Party shall have the right to terminate </w:t>
      </w:r>
      <w:r w:rsidR="00831BB1" w:rsidRPr="004B3A7E">
        <w:rPr>
          <w:rFonts w:ascii="Arial" w:hAnsi="Arial" w:cs="Arial"/>
          <w:i/>
          <w:sz w:val="20"/>
          <w:szCs w:val="22"/>
          <w:lang w:val="en-US"/>
        </w:rPr>
        <w:t xml:space="preserve">the Contract </w:t>
      </w:r>
      <w:r w:rsidR="003B29E7">
        <w:rPr>
          <w:rFonts w:ascii="Arial" w:hAnsi="Arial" w:cs="Arial"/>
          <w:i/>
          <w:sz w:val="20"/>
          <w:szCs w:val="22"/>
          <w:lang w:val="en-US"/>
        </w:rPr>
        <w:t>by giving</w:t>
      </w:r>
      <w:r w:rsidRPr="004B3A7E">
        <w:rPr>
          <w:rFonts w:ascii="Arial" w:hAnsi="Arial" w:cs="Arial"/>
          <w:i/>
          <w:sz w:val="20"/>
          <w:szCs w:val="22"/>
          <w:lang w:val="en-US"/>
        </w:rPr>
        <w:t xml:space="preserve"> [***] notice, effective at </w:t>
      </w:r>
      <w:r w:rsidR="003B29E7">
        <w:rPr>
          <w:rFonts w:ascii="Arial" w:hAnsi="Arial" w:cs="Arial"/>
          <w:i/>
          <w:sz w:val="20"/>
          <w:szCs w:val="22"/>
          <w:lang w:val="en-US"/>
        </w:rPr>
        <w:t>calendar month-end</w:t>
      </w:r>
      <w:r w:rsidRPr="004B3A7E">
        <w:rPr>
          <w:rFonts w:ascii="Arial" w:hAnsi="Arial" w:cs="Arial"/>
          <w:i/>
          <w:sz w:val="20"/>
          <w:szCs w:val="22"/>
          <w:lang w:val="en-US"/>
        </w:rPr>
        <w:t xml:space="preserve">. </w:t>
      </w:r>
    </w:p>
    <w:p w14:paraId="453CB5AD" w14:textId="77777777" w:rsidR="00EE1C28" w:rsidRPr="004B3A7E" w:rsidRDefault="00EE1C28" w:rsidP="001261AA">
      <w:pPr>
        <w:spacing w:after="120"/>
        <w:jc w:val="both"/>
        <w:rPr>
          <w:rFonts w:ascii="Arial" w:hAnsi="Arial" w:cs="Arial"/>
          <w:sz w:val="20"/>
          <w:szCs w:val="22"/>
          <w:lang w:val="en-US"/>
        </w:rPr>
      </w:pPr>
    </w:p>
    <w:p w14:paraId="3C1DD339" w14:textId="7D4B1B62" w:rsidR="00B2422C" w:rsidRPr="004B3A7E" w:rsidRDefault="00C87F7B" w:rsidP="001261AA">
      <w:pPr>
        <w:pStyle w:val="Akapitzlist"/>
        <w:numPr>
          <w:ilvl w:val="0"/>
          <w:numId w:val="12"/>
        </w:numPr>
        <w:tabs>
          <w:tab w:val="clear" w:pos="993"/>
          <w:tab w:val="num" w:pos="709"/>
        </w:tabs>
        <w:spacing w:after="120"/>
        <w:ind w:left="0" w:firstLine="0"/>
        <w:jc w:val="both"/>
        <w:rPr>
          <w:rFonts w:ascii="Arial" w:hAnsi="Arial" w:cs="Arial"/>
          <w:b/>
          <w:sz w:val="20"/>
          <w:lang w:val="en-US"/>
        </w:rPr>
      </w:pPr>
      <w:bookmarkStart w:id="8" w:name="_Ref430876366"/>
      <w:r w:rsidRPr="004B3A7E">
        <w:rPr>
          <w:rFonts w:ascii="Arial" w:hAnsi="Arial" w:cs="Arial"/>
          <w:b/>
          <w:sz w:val="20"/>
          <w:lang w:val="en-US"/>
        </w:rPr>
        <w:t>CONFIRMATION OF</w:t>
      </w:r>
      <w:bookmarkEnd w:id="8"/>
      <w:r w:rsidR="0033311E" w:rsidRPr="004B3A7E">
        <w:rPr>
          <w:rFonts w:ascii="Arial" w:hAnsi="Arial" w:cs="Arial"/>
          <w:b/>
          <w:sz w:val="20"/>
          <w:lang w:val="en-US"/>
        </w:rPr>
        <w:t xml:space="preserve"> </w:t>
      </w:r>
      <w:r w:rsidR="003B29E7">
        <w:rPr>
          <w:rFonts w:ascii="Arial" w:hAnsi="Arial" w:cs="Arial"/>
          <w:b/>
          <w:sz w:val="20"/>
          <w:lang w:val="en-US"/>
        </w:rPr>
        <w:t>DELIVERY OF THE SCOPE OF CONTRACT</w:t>
      </w:r>
    </w:p>
    <w:p w14:paraId="5F3CFA03" w14:textId="09D6A0EB"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bookmarkStart w:id="9" w:name="_Ref431204865"/>
      <w:r w:rsidRPr="004B3A7E">
        <w:rPr>
          <w:rFonts w:ascii="Arial" w:hAnsi="Arial" w:cs="Arial"/>
          <w:sz w:val="20"/>
          <w:szCs w:val="22"/>
          <w:lang w:val="en-US"/>
        </w:rPr>
        <w:t xml:space="preserve">The </w:t>
      </w:r>
      <w:r w:rsidR="003B29E7">
        <w:rPr>
          <w:rFonts w:ascii="Arial" w:hAnsi="Arial" w:cs="Arial"/>
          <w:sz w:val="20"/>
          <w:szCs w:val="22"/>
          <w:lang w:val="en-US"/>
        </w:rPr>
        <w:t>delivery of</w:t>
      </w:r>
      <w:r w:rsidRPr="004B3A7E">
        <w:rPr>
          <w:rFonts w:ascii="Arial" w:hAnsi="Arial" w:cs="Arial"/>
          <w:sz w:val="20"/>
          <w:szCs w:val="22"/>
          <w:lang w:val="en-US"/>
        </w:rPr>
        <w:t xml:space="preserve"> the </w:t>
      </w:r>
      <w:r w:rsidRPr="003B29E7">
        <w:rPr>
          <w:rFonts w:ascii="Arial" w:hAnsi="Arial" w:cs="Arial"/>
          <w:i/>
          <w:iCs/>
          <w:sz w:val="20"/>
          <w:szCs w:val="22"/>
          <w:lang w:val="en-US"/>
        </w:rPr>
        <w:t xml:space="preserve">Scope of </w:t>
      </w:r>
      <w:r w:rsidR="00831BB1" w:rsidRPr="004B3A7E">
        <w:rPr>
          <w:rFonts w:ascii="Arial" w:hAnsi="Arial" w:cs="Arial"/>
          <w:i/>
          <w:sz w:val="20"/>
          <w:szCs w:val="22"/>
          <w:lang w:val="en-US"/>
        </w:rPr>
        <w:t xml:space="preserve">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 xml:space="preserve">in part </w:t>
      </w:r>
      <w:r w:rsidRPr="004B3A7E">
        <w:rPr>
          <w:rFonts w:ascii="Arial" w:hAnsi="Arial" w:cs="Arial"/>
          <w:sz w:val="20"/>
          <w:szCs w:val="22"/>
          <w:lang w:val="en-US"/>
        </w:rPr>
        <w:t xml:space="preserve">shall be confirmed by a written </w:t>
      </w:r>
      <w:r w:rsidR="003B29E7">
        <w:rPr>
          <w:rFonts w:ascii="Arial" w:hAnsi="Arial" w:cs="Arial"/>
          <w:sz w:val="20"/>
          <w:szCs w:val="22"/>
          <w:lang w:val="en-US"/>
        </w:rPr>
        <w:t>act of acceptance</w:t>
      </w:r>
      <w:r w:rsidRPr="004B3A7E">
        <w:rPr>
          <w:rFonts w:ascii="Arial" w:hAnsi="Arial" w:cs="Arial"/>
          <w:sz w:val="20"/>
          <w:szCs w:val="22"/>
          <w:lang w:val="en-US"/>
        </w:rPr>
        <w:t xml:space="preserve"> signed by both Parties without reservations</w:t>
      </w:r>
      <w:r w:rsidR="003B29E7">
        <w:rPr>
          <w:rFonts w:ascii="Arial" w:hAnsi="Arial" w:cs="Arial"/>
          <w:sz w:val="20"/>
          <w:szCs w:val="22"/>
          <w:lang w:val="en-US"/>
        </w:rPr>
        <w:t>; its template</w:t>
      </w:r>
      <w:r w:rsidRPr="004B3A7E">
        <w:rPr>
          <w:rFonts w:ascii="Arial" w:hAnsi="Arial" w:cs="Arial"/>
          <w:sz w:val="20"/>
          <w:szCs w:val="22"/>
          <w:lang w:val="en-US"/>
        </w:rPr>
        <w:t xml:space="preserve"> is attached as </w:t>
      </w:r>
      <w:r w:rsidR="00517023" w:rsidRPr="004B3A7E">
        <w:rPr>
          <w:rFonts w:ascii="Arial" w:hAnsi="Arial" w:cs="Arial"/>
          <w:b/>
          <w:sz w:val="20"/>
          <w:szCs w:val="22"/>
          <w:lang w:val="en-US"/>
        </w:rPr>
        <w:t xml:space="preserve">Appendix </w:t>
      </w:r>
      <w:r w:rsidR="0033311E" w:rsidRPr="004B3A7E">
        <w:rPr>
          <w:rFonts w:ascii="Arial" w:hAnsi="Arial" w:cs="Arial"/>
          <w:b/>
          <w:sz w:val="20"/>
          <w:szCs w:val="22"/>
          <w:lang w:val="en-US"/>
        </w:rPr>
        <w:t>3</w:t>
      </w:r>
      <w:r w:rsidRPr="004B3A7E">
        <w:rPr>
          <w:rFonts w:ascii="Arial" w:hAnsi="Arial" w:cs="Arial"/>
          <w:sz w:val="20"/>
          <w:szCs w:val="22"/>
          <w:lang w:val="en-US"/>
        </w:rPr>
        <w:t>.</w:t>
      </w:r>
      <w:bookmarkEnd w:id="9"/>
      <w:r w:rsidR="00153AC1" w:rsidRPr="004B3A7E">
        <w:rPr>
          <w:rFonts w:ascii="Arial" w:hAnsi="Arial" w:cs="Arial"/>
          <w:sz w:val="20"/>
          <w:szCs w:val="22"/>
          <w:lang w:val="en-US"/>
        </w:rPr>
        <w:t xml:space="preserve"> </w:t>
      </w:r>
      <w:r w:rsidR="003B29E7">
        <w:rPr>
          <w:rFonts w:ascii="Arial" w:hAnsi="Arial" w:cs="Arial"/>
          <w:sz w:val="20"/>
          <w:szCs w:val="22"/>
          <w:lang w:val="en-US"/>
        </w:rPr>
        <w:t xml:space="preserve">The </w:t>
      </w:r>
      <w:r w:rsidR="00153AC1" w:rsidRPr="004B3A7E">
        <w:rPr>
          <w:rFonts w:ascii="Arial" w:hAnsi="Arial" w:cs="Arial"/>
          <w:sz w:val="20"/>
          <w:szCs w:val="22"/>
          <w:lang w:val="en-US"/>
        </w:rPr>
        <w:t xml:space="preserve">Contracting Authority </w:t>
      </w:r>
      <w:r w:rsidR="003B29E7">
        <w:rPr>
          <w:rFonts w:ascii="Arial" w:hAnsi="Arial" w:cs="Arial"/>
          <w:sz w:val="20"/>
          <w:szCs w:val="22"/>
          <w:lang w:val="en-US"/>
        </w:rPr>
        <w:t>shall be</w:t>
      </w:r>
      <w:r w:rsidRPr="004B3A7E">
        <w:rPr>
          <w:rFonts w:ascii="Arial" w:hAnsi="Arial" w:cs="Arial"/>
          <w:sz w:val="20"/>
          <w:szCs w:val="22"/>
          <w:lang w:val="en-US"/>
        </w:rPr>
        <w:t xml:space="preserve"> </w:t>
      </w:r>
      <w:r w:rsidR="0033265D">
        <w:rPr>
          <w:rFonts w:ascii="Arial" w:hAnsi="Arial" w:cs="Arial"/>
          <w:sz w:val="20"/>
          <w:szCs w:val="22"/>
          <w:lang w:val="en-US"/>
        </w:rPr>
        <w:t>obligated</w:t>
      </w:r>
      <w:r w:rsidRPr="004B3A7E">
        <w:rPr>
          <w:rFonts w:ascii="Arial" w:hAnsi="Arial" w:cs="Arial"/>
          <w:sz w:val="20"/>
          <w:szCs w:val="22"/>
          <w:lang w:val="en-US"/>
        </w:rPr>
        <w:t xml:space="preserve"> to accept </w:t>
      </w:r>
      <w:r w:rsidR="00831BB1" w:rsidRPr="004B3A7E">
        <w:rPr>
          <w:rFonts w:ascii="Arial" w:hAnsi="Arial" w:cs="Arial"/>
          <w:i/>
          <w:sz w:val="20"/>
          <w:szCs w:val="22"/>
          <w:lang w:val="en-US"/>
        </w:rPr>
        <w:t xml:space="preserve">the Scope of 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 xml:space="preserve">in part </w:t>
      </w:r>
      <w:r w:rsidR="00731920" w:rsidRPr="003B29E7">
        <w:rPr>
          <w:rFonts w:ascii="Arial" w:hAnsi="Arial" w:cs="Arial"/>
          <w:iCs/>
          <w:sz w:val="20"/>
          <w:szCs w:val="22"/>
          <w:lang w:val="en-US"/>
        </w:rPr>
        <w:t>within</w:t>
      </w:r>
      <w:r w:rsidR="00731920" w:rsidRPr="004B3A7E">
        <w:rPr>
          <w:rFonts w:ascii="Arial" w:hAnsi="Arial" w:cs="Arial"/>
          <w:i/>
          <w:sz w:val="20"/>
          <w:szCs w:val="22"/>
          <w:lang w:val="en-US"/>
        </w:rPr>
        <w:t xml:space="preserve"> </w:t>
      </w:r>
      <w:r w:rsidRPr="004B3A7E">
        <w:rPr>
          <w:rFonts w:ascii="Arial" w:hAnsi="Arial" w:cs="Arial"/>
          <w:sz w:val="20"/>
          <w:szCs w:val="22"/>
          <w:lang w:val="en-US"/>
        </w:rPr>
        <w:t xml:space="preserve">7 </w:t>
      </w:r>
      <w:r w:rsidR="0033265D">
        <w:rPr>
          <w:rFonts w:ascii="Arial" w:hAnsi="Arial" w:cs="Arial"/>
          <w:sz w:val="20"/>
          <w:szCs w:val="22"/>
          <w:lang w:val="en-US"/>
        </w:rPr>
        <w:t>business da</w:t>
      </w:r>
      <w:r w:rsidRPr="004B3A7E">
        <w:rPr>
          <w:rFonts w:ascii="Arial" w:hAnsi="Arial" w:cs="Arial"/>
          <w:sz w:val="20"/>
          <w:szCs w:val="22"/>
          <w:lang w:val="en-US"/>
        </w:rPr>
        <w:t xml:space="preserve">ys from the date of handover of the Scope </w:t>
      </w:r>
      <w:r w:rsidR="00831BB1" w:rsidRPr="004B3A7E">
        <w:rPr>
          <w:rFonts w:ascii="Arial" w:hAnsi="Arial" w:cs="Arial"/>
          <w:i/>
          <w:sz w:val="20"/>
          <w:szCs w:val="22"/>
          <w:lang w:val="en-US"/>
        </w:rPr>
        <w:t xml:space="preserve">of 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 xml:space="preserve">in part </w:t>
      </w:r>
      <w:r w:rsidR="00B743DF" w:rsidRPr="004B3A7E">
        <w:rPr>
          <w:rFonts w:ascii="Arial" w:hAnsi="Arial" w:cs="Arial"/>
          <w:sz w:val="20"/>
          <w:szCs w:val="22"/>
          <w:lang w:val="en-US"/>
        </w:rPr>
        <w:t>by the Contractor</w:t>
      </w:r>
      <w:r w:rsidR="0033311E" w:rsidRPr="004B3A7E">
        <w:rPr>
          <w:rFonts w:ascii="Arial" w:hAnsi="Arial" w:cs="Arial"/>
          <w:sz w:val="20"/>
          <w:szCs w:val="22"/>
          <w:lang w:val="en-US"/>
        </w:rPr>
        <w:t xml:space="preserve">. The handover of the Scope </w:t>
      </w:r>
      <w:r w:rsidR="00831BB1" w:rsidRPr="004B3A7E">
        <w:rPr>
          <w:rFonts w:ascii="Arial" w:hAnsi="Arial" w:cs="Arial"/>
          <w:i/>
          <w:sz w:val="20"/>
          <w:szCs w:val="22"/>
          <w:lang w:val="en-US"/>
        </w:rPr>
        <w:t xml:space="preserve">of 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Scope of Contract</w:t>
      </w:r>
      <w:r w:rsidR="00831BB1" w:rsidRPr="003B29E7">
        <w:rPr>
          <w:rFonts w:ascii="Arial" w:hAnsi="Arial" w:cs="Arial"/>
          <w:i/>
          <w:iCs/>
          <w:sz w:val="20"/>
          <w:szCs w:val="22"/>
          <w:lang w:val="en-US"/>
        </w:rPr>
        <w:t xml:space="preserve"> </w:t>
      </w:r>
      <w:r w:rsidR="00731920" w:rsidRPr="003B29E7">
        <w:rPr>
          <w:rFonts w:ascii="Arial" w:hAnsi="Arial" w:cs="Arial"/>
          <w:i/>
          <w:iCs/>
          <w:sz w:val="20"/>
          <w:szCs w:val="22"/>
          <w:lang w:val="en-US"/>
        </w:rPr>
        <w:t>in</w:t>
      </w:r>
      <w:r w:rsidR="00731920" w:rsidRPr="004B3A7E">
        <w:rPr>
          <w:rFonts w:ascii="Arial" w:hAnsi="Arial" w:cs="Arial"/>
          <w:sz w:val="20"/>
          <w:szCs w:val="22"/>
          <w:lang w:val="en-US"/>
        </w:rPr>
        <w:t xml:space="preserve"> </w:t>
      </w:r>
      <w:r w:rsidR="00731920" w:rsidRPr="004B3A7E">
        <w:rPr>
          <w:rFonts w:ascii="Arial" w:hAnsi="Arial" w:cs="Arial"/>
          <w:i/>
          <w:sz w:val="20"/>
          <w:szCs w:val="22"/>
          <w:lang w:val="en-US"/>
        </w:rPr>
        <w:t xml:space="preserve">part </w:t>
      </w:r>
      <w:r w:rsidR="0033311E" w:rsidRPr="004B3A7E">
        <w:rPr>
          <w:rFonts w:ascii="Arial" w:hAnsi="Arial" w:cs="Arial"/>
          <w:sz w:val="20"/>
          <w:szCs w:val="22"/>
          <w:lang w:val="en-US"/>
        </w:rPr>
        <w:t xml:space="preserve">by the </w:t>
      </w:r>
      <w:r w:rsidR="00831BB1" w:rsidRPr="004B3A7E">
        <w:rPr>
          <w:rFonts w:ascii="Arial" w:hAnsi="Arial" w:cs="Arial"/>
          <w:sz w:val="20"/>
          <w:szCs w:val="22"/>
          <w:lang w:val="en-US"/>
        </w:rPr>
        <w:t xml:space="preserve">Contractor </w:t>
      </w:r>
      <w:r w:rsidR="003B29E7">
        <w:rPr>
          <w:rFonts w:ascii="Arial" w:hAnsi="Arial" w:cs="Arial"/>
          <w:sz w:val="20"/>
          <w:szCs w:val="22"/>
          <w:lang w:val="en-US"/>
        </w:rPr>
        <w:t>shall be</w:t>
      </w:r>
      <w:r w:rsidR="0033311E" w:rsidRPr="004B3A7E">
        <w:rPr>
          <w:rFonts w:ascii="Arial" w:hAnsi="Arial" w:cs="Arial"/>
          <w:sz w:val="20"/>
          <w:szCs w:val="22"/>
          <w:lang w:val="en-US"/>
        </w:rPr>
        <w:t xml:space="preserve"> based on the acceptance of the </w:t>
      </w:r>
      <w:r w:rsidR="00153AC1" w:rsidRPr="004B3A7E">
        <w:rPr>
          <w:rFonts w:ascii="Arial" w:hAnsi="Arial" w:cs="Arial"/>
          <w:sz w:val="20"/>
          <w:szCs w:val="22"/>
          <w:lang w:val="en-US"/>
        </w:rPr>
        <w:t>Project</w:t>
      </w:r>
      <w:r w:rsidR="00F00B9D" w:rsidRPr="004B3A7E">
        <w:rPr>
          <w:rFonts w:ascii="Arial" w:hAnsi="Arial" w:cs="Arial"/>
          <w:sz w:val="20"/>
          <w:szCs w:val="22"/>
          <w:lang w:val="en-US"/>
        </w:rPr>
        <w:t xml:space="preserve">, without reservations, </w:t>
      </w:r>
      <w:r w:rsidR="0033311E" w:rsidRPr="004B3A7E">
        <w:rPr>
          <w:rFonts w:ascii="Arial" w:hAnsi="Arial" w:cs="Arial"/>
          <w:sz w:val="20"/>
          <w:szCs w:val="22"/>
          <w:lang w:val="en-US"/>
        </w:rPr>
        <w:t xml:space="preserve">by the </w:t>
      </w:r>
      <w:r w:rsidR="00517023" w:rsidRPr="004B3A7E">
        <w:rPr>
          <w:rFonts w:ascii="Arial" w:hAnsi="Arial" w:cs="Arial"/>
          <w:sz w:val="20"/>
          <w:szCs w:val="22"/>
          <w:lang w:val="en-US"/>
        </w:rPr>
        <w:t>Steering Committee</w:t>
      </w:r>
      <w:r w:rsidR="0033311E" w:rsidRPr="004B3A7E">
        <w:rPr>
          <w:rFonts w:ascii="Arial" w:hAnsi="Arial" w:cs="Arial"/>
          <w:sz w:val="20"/>
          <w:szCs w:val="22"/>
          <w:lang w:val="en-US"/>
        </w:rPr>
        <w:t>.</w:t>
      </w:r>
    </w:p>
    <w:p w14:paraId="415029CB" w14:textId="3BD41218"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bookmarkStart w:id="10" w:name="_Ref430943364"/>
      <w:r w:rsidRPr="004B3A7E">
        <w:rPr>
          <w:rFonts w:ascii="Arial" w:hAnsi="Arial" w:cs="Arial"/>
          <w:sz w:val="20"/>
          <w:szCs w:val="22"/>
          <w:lang w:val="en-US"/>
        </w:rPr>
        <w:t xml:space="preserve">The Contracting Authority </w:t>
      </w:r>
      <w:r w:rsidR="008D5C82" w:rsidRPr="004B3A7E">
        <w:rPr>
          <w:rFonts w:ascii="Arial" w:hAnsi="Arial" w:cs="Arial"/>
          <w:sz w:val="20"/>
          <w:szCs w:val="22"/>
          <w:lang w:val="en-US"/>
        </w:rPr>
        <w:t xml:space="preserve">shall be entitled to make comments </w:t>
      </w:r>
      <w:r w:rsidR="008D5C82" w:rsidRPr="004B3A7E">
        <w:rPr>
          <w:rFonts w:ascii="Arial" w:hAnsi="Arial" w:cs="Arial"/>
          <w:i/>
          <w:color w:val="E36C0A" w:themeColor="accent6" w:themeShade="BF"/>
          <w:sz w:val="20"/>
          <w:szCs w:val="22"/>
          <w:lang w:val="en-US"/>
        </w:rPr>
        <w:t>[</w:t>
      </w:r>
      <w:r w:rsidR="00B743DF" w:rsidRPr="004B3A7E">
        <w:rPr>
          <w:rFonts w:ascii="Arial" w:hAnsi="Arial" w:cs="Arial"/>
          <w:i/>
          <w:color w:val="E36C0A" w:themeColor="accent6" w:themeShade="BF"/>
          <w:sz w:val="20"/>
          <w:szCs w:val="22"/>
          <w:lang w:val="en-US"/>
        </w:rPr>
        <w:t>alternate provisions</w:t>
      </w:r>
      <w:r w:rsidR="008D5C82" w:rsidRPr="004B3A7E">
        <w:rPr>
          <w:rFonts w:ascii="Arial" w:hAnsi="Arial" w:cs="Arial"/>
          <w:i/>
          <w:color w:val="E36C0A" w:themeColor="accent6" w:themeShade="BF"/>
          <w:sz w:val="20"/>
          <w:szCs w:val="22"/>
          <w:lang w:val="en-US"/>
        </w:rPr>
        <w:t xml:space="preserve">:] </w:t>
      </w:r>
      <w:r w:rsidR="008D5C82" w:rsidRPr="004B3A7E">
        <w:rPr>
          <w:rFonts w:ascii="Arial" w:hAnsi="Arial" w:cs="Arial"/>
          <w:i/>
          <w:sz w:val="20"/>
          <w:szCs w:val="22"/>
          <w:lang w:val="en-US"/>
        </w:rPr>
        <w:t xml:space="preserve">by e-mail or in writing </w:t>
      </w:r>
      <w:r w:rsidR="008D5C82" w:rsidRPr="004B3A7E">
        <w:rPr>
          <w:rFonts w:ascii="Arial" w:hAnsi="Arial" w:cs="Arial"/>
          <w:sz w:val="20"/>
          <w:szCs w:val="22"/>
          <w:lang w:val="en-US"/>
        </w:rPr>
        <w:t xml:space="preserve">as to the </w:t>
      </w:r>
      <w:r w:rsidR="0033265D">
        <w:rPr>
          <w:rFonts w:ascii="Arial" w:hAnsi="Arial" w:cs="Arial"/>
          <w:sz w:val="20"/>
          <w:szCs w:val="22"/>
          <w:lang w:val="en-US"/>
        </w:rPr>
        <w:t>quality</w:t>
      </w:r>
      <w:r w:rsidR="008D5C82" w:rsidRPr="004B3A7E">
        <w:rPr>
          <w:rFonts w:ascii="Arial" w:hAnsi="Arial" w:cs="Arial"/>
          <w:sz w:val="20"/>
          <w:szCs w:val="22"/>
          <w:lang w:val="en-US"/>
        </w:rPr>
        <w:t xml:space="preserve"> of the </w:t>
      </w:r>
      <w:r w:rsidR="00AE52F5">
        <w:rPr>
          <w:rFonts w:ascii="Arial" w:hAnsi="Arial" w:cs="Arial"/>
          <w:sz w:val="20"/>
          <w:szCs w:val="22"/>
          <w:lang w:val="en-US"/>
        </w:rPr>
        <w:t>delivery</w:t>
      </w:r>
      <w:r w:rsidR="008D5C82" w:rsidRPr="004B3A7E">
        <w:rPr>
          <w:rFonts w:ascii="Arial" w:hAnsi="Arial" w:cs="Arial"/>
          <w:sz w:val="20"/>
          <w:szCs w:val="22"/>
          <w:lang w:val="en-US"/>
        </w:rPr>
        <w:t xml:space="preserve"> of the </w:t>
      </w:r>
      <w:r w:rsidR="00831BB1" w:rsidRPr="004B3A7E">
        <w:rPr>
          <w:rFonts w:ascii="Arial" w:hAnsi="Arial" w:cs="Arial"/>
          <w:sz w:val="20"/>
          <w:szCs w:val="22"/>
          <w:lang w:val="en-US"/>
        </w:rPr>
        <w:t xml:space="preserve">Scope of Contract </w:t>
      </w:r>
      <w:r w:rsidR="008D5C82" w:rsidRPr="004B3A7E">
        <w:rPr>
          <w:rFonts w:ascii="Arial" w:hAnsi="Arial" w:cs="Arial"/>
          <w:sz w:val="20"/>
          <w:szCs w:val="22"/>
          <w:lang w:val="en-US"/>
        </w:rPr>
        <w:t xml:space="preserve">within </w:t>
      </w:r>
      <w:r w:rsidR="008D5C82" w:rsidRPr="004B3A7E">
        <w:rPr>
          <w:rFonts w:ascii="Arial" w:hAnsi="Arial" w:cs="Arial"/>
          <w:i/>
          <w:sz w:val="20"/>
          <w:szCs w:val="22"/>
          <w:lang w:val="en-US"/>
        </w:rPr>
        <w:t xml:space="preserve">[7] </w:t>
      </w:r>
      <w:r w:rsidR="0033265D">
        <w:rPr>
          <w:rFonts w:ascii="Arial" w:hAnsi="Arial" w:cs="Arial"/>
          <w:sz w:val="20"/>
          <w:szCs w:val="22"/>
          <w:lang w:val="en-US"/>
        </w:rPr>
        <w:t>business da</w:t>
      </w:r>
      <w:r w:rsidR="008D5C82" w:rsidRPr="004B3A7E">
        <w:rPr>
          <w:rFonts w:ascii="Arial" w:hAnsi="Arial" w:cs="Arial"/>
          <w:sz w:val="20"/>
          <w:szCs w:val="22"/>
          <w:lang w:val="en-US"/>
        </w:rPr>
        <w:t xml:space="preserve">ys from the date of </w:t>
      </w:r>
      <w:r w:rsidR="0033265D">
        <w:rPr>
          <w:rFonts w:ascii="Arial" w:hAnsi="Arial" w:cs="Arial"/>
          <w:sz w:val="20"/>
          <w:szCs w:val="22"/>
          <w:lang w:val="en-US"/>
        </w:rPr>
        <w:t>handover</w:t>
      </w:r>
      <w:r w:rsidR="008D5C82" w:rsidRPr="004B3A7E">
        <w:rPr>
          <w:rFonts w:ascii="Arial" w:hAnsi="Arial" w:cs="Arial"/>
          <w:sz w:val="20"/>
          <w:szCs w:val="22"/>
          <w:lang w:val="en-US"/>
        </w:rPr>
        <w:t xml:space="preserve"> of the </w:t>
      </w:r>
      <w:r w:rsidR="00831BB1" w:rsidRPr="004B3A7E">
        <w:rPr>
          <w:rFonts w:ascii="Arial" w:hAnsi="Arial" w:cs="Arial"/>
          <w:sz w:val="20"/>
          <w:szCs w:val="22"/>
          <w:lang w:val="en-US"/>
        </w:rPr>
        <w:t>Scope of Contract</w:t>
      </w:r>
      <w:r w:rsidR="008D5C82" w:rsidRPr="004B3A7E">
        <w:rPr>
          <w:rFonts w:ascii="Arial" w:hAnsi="Arial" w:cs="Arial"/>
          <w:i/>
          <w:sz w:val="20"/>
          <w:szCs w:val="22"/>
          <w:lang w:val="en-US"/>
        </w:rPr>
        <w:t xml:space="preserve">. </w:t>
      </w:r>
      <w:r w:rsidR="008D5C82" w:rsidRPr="004B3A7E">
        <w:rPr>
          <w:rFonts w:ascii="Arial" w:hAnsi="Arial" w:cs="Arial"/>
          <w:sz w:val="20"/>
          <w:szCs w:val="22"/>
          <w:lang w:val="en-US"/>
        </w:rPr>
        <w:t xml:space="preserve">If such comments are made, </w:t>
      </w:r>
      <w:r w:rsidR="00831BB1" w:rsidRPr="004B3A7E">
        <w:rPr>
          <w:rFonts w:ascii="Arial" w:hAnsi="Arial" w:cs="Arial"/>
          <w:sz w:val="20"/>
          <w:szCs w:val="22"/>
          <w:lang w:val="en-US"/>
        </w:rPr>
        <w:t xml:space="preserve">the Contractor </w:t>
      </w:r>
      <w:r w:rsidR="008D5C82" w:rsidRPr="004B3A7E">
        <w:rPr>
          <w:rFonts w:ascii="Arial" w:hAnsi="Arial" w:cs="Arial"/>
          <w:sz w:val="20"/>
          <w:szCs w:val="22"/>
          <w:lang w:val="en-US"/>
        </w:rPr>
        <w:t xml:space="preserve">shall be obligated to take them into account within </w:t>
      </w:r>
      <w:r w:rsidR="008D5C82" w:rsidRPr="004B3A7E">
        <w:rPr>
          <w:rFonts w:ascii="Arial" w:hAnsi="Arial" w:cs="Arial"/>
          <w:i/>
          <w:sz w:val="20"/>
          <w:szCs w:val="22"/>
          <w:lang w:val="en-US"/>
        </w:rPr>
        <w:t xml:space="preserve">[7] </w:t>
      </w:r>
      <w:r w:rsidR="008D5C82" w:rsidRPr="004B3A7E">
        <w:rPr>
          <w:rFonts w:ascii="Arial" w:hAnsi="Arial" w:cs="Arial"/>
          <w:sz w:val="20"/>
          <w:szCs w:val="22"/>
          <w:lang w:val="en-US"/>
        </w:rPr>
        <w:t>business days from the date of their submission or as otherwise agreed by the Parties.</w:t>
      </w:r>
    </w:p>
    <w:p w14:paraId="3B602F62" w14:textId="50B374B4"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After the </w:t>
      </w:r>
      <w:r w:rsidR="00831BB1" w:rsidRPr="004B3A7E">
        <w:rPr>
          <w:rFonts w:ascii="Arial" w:hAnsi="Arial" w:cs="Arial"/>
          <w:sz w:val="20"/>
          <w:szCs w:val="22"/>
          <w:lang w:val="en-US"/>
        </w:rPr>
        <w:t xml:space="preserve">Contractor </w:t>
      </w:r>
      <w:r w:rsidRPr="004B3A7E">
        <w:rPr>
          <w:rFonts w:ascii="Arial" w:hAnsi="Arial" w:cs="Arial"/>
          <w:sz w:val="20"/>
          <w:szCs w:val="22"/>
          <w:lang w:val="en-US"/>
        </w:rPr>
        <w:t>re</w:t>
      </w:r>
      <w:r w:rsidR="00AE52F5">
        <w:rPr>
          <w:rFonts w:ascii="Arial" w:hAnsi="Arial" w:cs="Arial"/>
          <w:sz w:val="20"/>
          <w:szCs w:val="22"/>
          <w:lang w:val="en-US"/>
        </w:rPr>
        <w:t>ctifies</w:t>
      </w:r>
      <w:r w:rsidRPr="004B3A7E">
        <w:rPr>
          <w:rFonts w:ascii="Arial" w:hAnsi="Arial" w:cs="Arial"/>
          <w:sz w:val="20"/>
          <w:szCs w:val="22"/>
          <w:lang w:val="en-US"/>
        </w:rPr>
        <w:t xml:space="preserve"> all defects and irregularities referred to in paragraph 2, the Parties shall sign an </w:t>
      </w:r>
      <w:r w:rsidR="00AE52F5">
        <w:rPr>
          <w:rFonts w:ascii="Arial" w:hAnsi="Arial" w:cs="Arial"/>
          <w:sz w:val="20"/>
          <w:szCs w:val="22"/>
          <w:lang w:val="en-US"/>
        </w:rPr>
        <w:t>act of acceptance</w:t>
      </w:r>
      <w:r w:rsidRPr="004B3A7E">
        <w:rPr>
          <w:rFonts w:ascii="Arial" w:hAnsi="Arial" w:cs="Arial"/>
          <w:sz w:val="20"/>
          <w:szCs w:val="22"/>
          <w:lang w:val="en-US"/>
        </w:rPr>
        <w:t xml:space="preserve"> confirming that all defects and irregularities have been fully </w:t>
      </w:r>
      <w:bookmarkStart w:id="11" w:name="_Ref430940034"/>
      <w:bookmarkEnd w:id="10"/>
      <w:r w:rsidR="00AE52F5" w:rsidRPr="004B3A7E">
        <w:rPr>
          <w:rFonts w:ascii="Arial" w:hAnsi="Arial" w:cs="Arial"/>
          <w:sz w:val="20"/>
          <w:szCs w:val="22"/>
          <w:lang w:val="en-US"/>
        </w:rPr>
        <w:t>r</w:t>
      </w:r>
      <w:r w:rsidR="00AE52F5">
        <w:rPr>
          <w:rFonts w:ascii="Arial" w:hAnsi="Arial" w:cs="Arial"/>
          <w:sz w:val="20"/>
          <w:szCs w:val="22"/>
          <w:lang w:val="en-US"/>
        </w:rPr>
        <w:t>ectified.</w:t>
      </w:r>
    </w:p>
    <w:p w14:paraId="740685E2" w14:textId="0E0BF9D4"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following </w:t>
      </w:r>
      <w:r w:rsidR="00AE52F5">
        <w:rPr>
          <w:rFonts w:ascii="Arial" w:hAnsi="Arial" w:cs="Arial"/>
          <w:sz w:val="20"/>
          <w:szCs w:val="22"/>
          <w:lang w:val="en-US"/>
        </w:rPr>
        <w:t>shall be</w:t>
      </w:r>
      <w:r w:rsidRPr="004B3A7E">
        <w:rPr>
          <w:rFonts w:ascii="Arial" w:hAnsi="Arial" w:cs="Arial"/>
          <w:sz w:val="20"/>
          <w:szCs w:val="22"/>
          <w:lang w:val="en-US"/>
        </w:rPr>
        <w:t xml:space="preserve"> considered to be the date of </w:t>
      </w:r>
      <w:r w:rsidR="00262EF1">
        <w:rPr>
          <w:rFonts w:ascii="Arial" w:hAnsi="Arial" w:cs="Arial"/>
          <w:sz w:val="20"/>
          <w:szCs w:val="22"/>
          <w:lang w:val="en-US"/>
        </w:rPr>
        <w:t>delivery</w:t>
      </w:r>
      <w:r w:rsidRPr="004B3A7E">
        <w:rPr>
          <w:rFonts w:ascii="Arial" w:hAnsi="Arial" w:cs="Arial"/>
          <w:sz w:val="20"/>
          <w:szCs w:val="22"/>
          <w:lang w:val="en-US"/>
        </w:rPr>
        <w:t xml:space="preserve"> of the </w:t>
      </w:r>
      <w:r w:rsidRPr="00AE52F5">
        <w:rPr>
          <w:rFonts w:ascii="Arial" w:hAnsi="Arial" w:cs="Arial"/>
          <w:i/>
          <w:iCs/>
          <w:sz w:val="20"/>
          <w:szCs w:val="22"/>
          <w:lang w:val="en-US"/>
        </w:rPr>
        <w:t xml:space="preserve">Scope of </w:t>
      </w:r>
      <w:r w:rsidR="00831BB1" w:rsidRPr="004B3A7E">
        <w:rPr>
          <w:rFonts w:ascii="Arial" w:hAnsi="Arial" w:cs="Arial"/>
          <w:i/>
          <w:sz w:val="20"/>
          <w:szCs w:val="22"/>
          <w:lang w:val="en-US"/>
        </w:rPr>
        <w:t xml:space="preserve">Contract </w:t>
      </w:r>
      <w:r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Pr="004B3A7E">
        <w:rPr>
          <w:rFonts w:ascii="Arial" w:hAnsi="Arial" w:cs="Arial"/>
          <w:i/>
          <w:sz w:val="20"/>
          <w:szCs w:val="22"/>
          <w:lang w:val="en-US"/>
        </w:rPr>
        <w:t>in part</w:t>
      </w:r>
      <w:r w:rsidRPr="004B3A7E">
        <w:rPr>
          <w:rFonts w:ascii="Arial" w:hAnsi="Arial" w:cs="Arial"/>
          <w:sz w:val="20"/>
          <w:szCs w:val="22"/>
          <w:lang w:val="en-US"/>
        </w:rPr>
        <w:t xml:space="preserve">: </w:t>
      </w:r>
      <w:bookmarkEnd w:id="11"/>
    </w:p>
    <w:p w14:paraId="394B33A7" w14:textId="2BAD8E7B" w:rsidR="00B2422C" w:rsidRPr="004B3A7E" w:rsidRDefault="00C87F7B" w:rsidP="001261AA">
      <w:pPr>
        <w:pStyle w:val="Ustp"/>
        <w:numPr>
          <w:ilvl w:val="2"/>
          <w:numId w:val="12"/>
        </w:numPr>
        <w:tabs>
          <w:tab w:val="clear" w:pos="1418"/>
          <w:tab w:val="num" w:pos="993"/>
        </w:tabs>
        <w:ind w:left="0" w:firstLine="0"/>
        <w:rPr>
          <w:rFonts w:ascii="Arial" w:hAnsi="Arial" w:cs="Arial"/>
          <w:sz w:val="20"/>
          <w:szCs w:val="22"/>
          <w:lang w:val="en-US"/>
        </w:rPr>
      </w:pPr>
      <w:r w:rsidRPr="004B3A7E">
        <w:rPr>
          <w:rFonts w:ascii="Arial" w:hAnsi="Arial" w:cs="Arial"/>
          <w:sz w:val="20"/>
          <w:szCs w:val="22"/>
          <w:lang w:val="en-US"/>
        </w:rPr>
        <w:t xml:space="preserve">the date </w:t>
      </w:r>
      <w:r w:rsidR="00AE52F5">
        <w:rPr>
          <w:rFonts w:ascii="Arial" w:hAnsi="Arial" w:cs="Arial"/>
          <w:sz w:val="20"/>
          <w:szCs w:val="22"/>
          <w:lang w:val="en-US"/>
        </w:rPr>
        <w:t xml:space="preserve">of </w:t>
      </w:r>
      <w:r w:rsidRPr="004B3A7E">
        <w:rPr>
          <w:rFonts w:ascii="Arial" w:hAnsi="Arial" w:cs="Arial"/>
          <w:sz w:val="20"/>
          <w:szCs w:val="22"/>
          <w:lang w:val="en-US"/>
        </w:rPr>
        <w:t>sign</w:t>
      </w:r>
      <w:r w:rsidR="00AE52F5">
        <w:rPr>
          <w:rFonts w:ascii="Arial" w:hAnsi="Arial" w:cs="Arial"/>
          <w:sz w:val="20"/>
          <w:szCs w:val="22"/>
          <w:lang w:val="en-US"/>
        </w:rPr>
        <w:t>ing</w:t>
      </w:r>
      <w:r w:rsidRPr="004B3A7E">
        <w:rPr>
          <w:rFonts w:ascii="Arial" w:hAnsi="Arial" w:cs="Arial"/>
          <w:sz w:val="20"/>
          <w:szCs w:val="22"/>
          <w:lang w:val="en-US"/>
        </w:rPr>
        <w:t xml:space="preserve"> </w:t>
      </w:r>
      <w:r w:rsidR="0016775E">
        <w:rPr>
          <w:rFonts w:ascii="Arial" w:hAnsi="Arial" w:cs="Arial"/>
          <w:sz w:val="20"/>
          <w:szCs w:val="22"/>
          <w:lang w:val="en-US"/>
        </w:rPr>
        <w:t>by the</w:t>
      </w:r>
      <w:r w:rsidR="0016775E" w:rsidRPr="004B3A7E">
        <w:rPr>
          <w:rFonts w:ascii="Arial" w:hAnsi="Arial" w:cs="Arial"/>
          <w:sz w:val="20"/>
          <w:szCs w:val="22"/>
          <w:lang w:val="en-US"/>
        </w:rPr>
        <w:t xml:space="preserve"> Parties</w:t>
      </w:r>
      <w:r w:rsidR="0016775E">
        <w:rPr>
          <w:rFonts w:ascii="Arial" w:hAnsi="Arial" w:cs="Arial"/>
          <w:sz w:val="20"/>
          <w:szCs w:val="22"/>
          <w:lang w:val="en-US"/>
        </w:rPr>
        <w:t xml:space="preserve"> of </w:t>
      </w:r>
      <w:r w:rsidRPr="004B3A7E">
        <w:rPr>
          <w:rFonts w:ascii="Arial" w:hAnsi="Arial" w:cs="Arial"/>
          <w:sz w:val="20"/>
          <w:szCs w:val="22"/>
          <w:lang w:val="en-US"/>
        </w:rPr>
        <w:t xml:space="preserve">the </w:t>
      </w:r>
      <w:r w:rsidR="00AE52F5">
        <w:rPr>
          <w:rFonts w:ascii="Arial" w:hAnsi="Arial" w:cs="Arial"/>
          <w:sz w:val="20"/>
          <w:szCs w:val="22"/>
          <w:lang w:val="en-US"/>
        </w:rPr>
        <w:t>act of acceptance</w:t>
      </w:r>
      <w:r w:rsidRPr="004B3A7E">
        <w:rPr>
          <w:rFonts w:ascii="Arial" w:hAnsi="Arial" w:cs="Arial"/>
          <w:sz w:val="20"/>
          <w:szCs w:val="22"/>
          <w:lang w:val="en-US"/>
        </w:rPr>
        <w:t xml:space="preserve"> referred to in paragraph 1 without reservations</w:t>
      </w:r>
      <w:r w:rsidR="00664326">
        <w:rPr>
          <w:rFonts w:ascii="Arial" w:hAnsi="Arial" w:cs="Arial"/>
          <w:sz w:val="20"/>
          <w:szCs w:val="22"/>
          <w:lang w:val="en-US"/>
        </w:rPr>
        <w:t xml:space="preserve"> – </w:t>
      </w:r>
      <w:r w:rsidR="00AE52F5" w:rsidRPr="004B3A7E">
        <w:rPr>
          <w:rFonts w:ascii="Arial" w:hAnsi="Arial" w:cs="Arial"/>
          <w:sz w:val="20"/>
          <w:szCs w:val="22"/>
          <w:lang w:val="en-US"/>
        </w:rPr>
        <w:t xml:space="preserve">in the event that the Contracting Authority </w:t>
      </w:r>
      <w:r w:rsidR="00AE52F5">
        <w:rPr>
          <w:rFonts w:ascii="Arial" w:hAnsi="Arial" w:cs="Arial"/>
          <w:sz w:val="20"/>
          <w:szCs w:val="22"/>
          <w:lang w:val="en-US"/>
        </w:rPr>
        <w:t xml:space="preserve">does not </w:t>
      </w:r>
      <w:r w:rsidRPr="004B3A7E">
        <w:rPr>
          <w:rFonts w:ascii="Arial" w:hAnsi="Arial" w:cs="Arial"/>
          <w:sz w:val="20"/>
          <w:szCs w:val="22"/>
          <w:lang w:val="en-US"/>
        </w:rPr>
        <w:t xml:space="preserve">comment on the </w:t>
      </w:r>
      <w:r w:rsidR="0033265D">
        <w:rPr>
          <w:rFonts w:ascii="Arial" w:hAnsi="Arial" w:cs="Arial"/>
          <w:sz w:val="20"/>
          <w:szCs w:val="22"/>
          <w:lang w:val="en-US"/>
        </w:rPr>
        <w:t>quality</w:t>
      </w:r>
      <w:r w:rsidRPr="004B3A7E">
        <w:rPr>
          <w:rFonts w:ascii="Arial" w:hAnsi="Arial" w:cs="Arial"/>
          <w:sz w:val="20"/>
          <w:szCs w:val="22"/>
          <w:lang w:val="en-US"/>
        </w:rPr>
        <w:t xml:space="preserve"> of the </w:t>
      </w:r>
      <w:r w:rsidR="00AE52F5">
        <w:rPr>
          <w:rFonts w:ascii="Arial" w:hAnsi="Arial" w:cs="Arial"/>
          <w:sz w:val="20"/>
          <w:szCs w:val="22"/>
          <w:lang w:val="en-US"/>
        </w:rPr>
        <w:t xml:space="preserve">delivery </w:t>
      </w:r>
      <w:r w:rsidRPr="004B3A7E">
        <w:rPr>
          <w:rFonts w:ascii="Arial" w:hAnsi="Arial" w:cs="Arial"/>
          <w:sz w:val="20"/>
          <w:szCs w:val="22"/>
          <w:lang w:val="en-US"/>
        </w:rPr>
        <w:t xml:space="preserve">of the </w:t>
      </w:r>
      <w:r w:rsidR="00831BB1" w:rsidRPr="004B3A7E">
        <w:rPr>
          <w:rFonts w:ascii="Arial" w:hAnsi="Arial" w:cs="Arial"/>
          <w:sz w:val="20"/>
          <w:szCs w:val="22"/>
          <w:lang w:val="en-US"/>
        </w:rPr>
        <w:t>Scope of Contract</w:t>
      </w:r>
      <w:r w:rsidR="00AE52F5">
        <w:rPr>
          <w:rFonts w:ascii="Arial" w:hAnsi="Arial" w:cs="Arial"/>
          <w:sz w:val="20"/>
          <w:szCs w:val="22"/>
          <w:lang w:val="en-US"/>
        </w:rPr>
        <w:t>;</w:t>
      </w:r>
    </w:p>
    <w:p w14:paraId="15094D96" w14:textId="786E162D" w:rsidR="00B2422C" w:rsidRPr="004B3A7E" w:rsidRDefault="00C87F7B" w:rsidP="001261AA">
      <w:pPr>
        <w:pStyle w:val="Ustp"/>
        <w:numPr>
          <w:ilvl w:val="2"/>
          <w:numId w:val="12"/>
        </w:numPr>
        <w:tabs>
          <w:tab w:val="clear" w:pos="1418"/>
          <w:tab w:val="num" w:pos="993"/>
        </w:tabs>
        <w:ind w:left="0" w:firstLine="0"/>
        <w:rPr>
          <w:rFonts w:ascii="Arial" w:hAnsi="Arial" w:cs="Arial"/>
          <w:sz w:val="20"/>
          <w:szCs w:val="22"/>
          <w:lang w:val="en-US"/>
        </w:rPr>
      </w:pPr>
      <w:r w:rsidRPr="004B3A7E">
        <w:rPr>
          <w:rFonts w:ascii="Arial" w:hAnsi="Arial" w:cs="Arial"/>
          <w:sz w:val="20"/>
          <w:szCs w:val="22"/>
          <w:lang w:val="en-US"/>
        </w:rPr>
        <w:t xml:space="preserve">the date </w:t>
      </w:r>
      <w:r w:rsidR="00AE52F5">
        <w:rPr>
          <w:rFonts w:ascii="Arial" w:hAnsi="Arial" w:cs="Arial"/>
          <w:sz w:val="20"/>
          <w:szCs w:val="22"/>
          <w:lang w:val="en-US"/>
        </w:rPr>
        <w:t xml:space="preserve">of </w:t>
      </w:r>
      <w:r w:rsidR="0016775E" w:rsidRPr="004B3A7E">
        <w:rPr>
          <w:rFonts w:ascii="Arial" w:hAnsi="Arial" w:cs="Arial"/>
          <w:sz w:val="20"/>
          <w:szCs w:val="22"/>
          <w:lang w:val="en-US"/>
        </w:rPr>
        <w:t>sign</w:t>
      </w:r>
      <w:r w:rsidR="0016775E">
        <w:rPr>
          <w:rFonts w:ascii="Arial" w:hAnsi="Arial" w:cs="Arial"/>
          <w:sz w:val="20"/>
          <w:szCs w:val="22"/>
          <w:lang w:val="en-US"/>
        </w:rPr>
        <w:t>ing</w:t>
      </w:r>
      <w:r w:rsidR="0016775E" w:rsidRPr="004B3A7E">
        <w:rPr>
          <w:rFonts w:ascii="Arial" w:hAnsi="Arial" w:cs="Arial"/>
          <w:sz w:val="20"/>
          <w:szCs w:val="22"/>
          <w:lang w:val="en-US"/>
        </w:rPr>
        <w:t xml:space="preserve"> </w:t>
      </w:r>
      <w:r w:rsidR="0016775E">
        <w:rPr>
          <w:rFonts w:ascii="Arial" w:hAnsi="Arial" w:cs="Arial"/>
          <w:sz w:val="20"/>
          <w:szCs w:val="22"/>
          <w:lang w:val="en-US"/>
        </w:rPr>
        <w:t>by the</w:t>
      </w:r>
      <w:r w:rsidR="0016775E" w:rsidRPr="004B3A7E">
        <w:rPr>
          <w:rFonts w:ascii="Arial" w:hAnsi="Arial" w:cs="Arial"/>
          <w:sz w:val="20"/>
          <w:szCs w:val="22"/>
          <w:lang w:val="en-US"/>
        </w:rPr>
        <w:t xml:space="preserve"> Parties</w:t>
      </w:r>
      <w:r w:rsidR="0016775E">
        <w:rPr>
          <w:rFonts w:ascii="Arial" w:hAnsi="Arial" w:cs="Arial"/>
          <w:sz w:val="20"/>
          <w:szCs w:val="22"/>
          <w:lang w:val="en-US"/>
        </w:rPr>
        <w:t xml:space="preserve"> of </w:t>
      </w:r>
      <w:r w:rsidR="00AE52F5" w:rsidRPr="004B3A7E">
        <w:rPr>
          <w:rFonts w:ascii="Arial" w:hAnsi="Arial" w:cs="Arial"/>
          <w:sz w:val="20"/>
          <w:szCs w:val="22"/>
          <w:lang w:val="en-US"/>
        </w:rPr>
        <w:t xml:space="preserve">the </w:t>
      </w:r>
      <w:r w:rsidR="00AE52F5">
        <w:rPr>
          <w:rFonts w:ascii="Arial" w:hAnsi="Arial" w:cs="Arial"/>
          <w:sz w:val="20"/>
          <w:szCs w:val="22"/>
          <w:lang w:val="en-US"/>
        </w:rPr>
        <w:t xml:space="preserve">act </w:t>
      </w:r>
      <w:r w:rsidRPr="004B3A7E">
        <w:rPr>
          <w:rFonts w:ascii="Arial" w:hAnsi="Arial" w:cs="Arial"/>
          <w:sz w:val="20"/>
          <w:szCs w:val="22"/>
          <w:lang w:val="en-US"/>
        </w:rPr>
        <w:t>referred to in paragraph 3 without reservations</w:t>
      </w:r>
      <w:r w:rsidR="00664326">
        <w:rPr>
          <w:rFonts w:ascii="Arial" w:hAnsi="Arial" w:cs="Arial"/>
          <w:sz w:val="20"/>
          <w:szCs w:val="22"/>
          <w:lang w:val="en-US"/>
        </w:rPr>
        <w:t xml:space="preserve"> – </w:t>
      </w:r>
      <w:r w:rsidRPr="004B3A7E">
        <w:rPr>
          <w:rFonts w:ascii="Arial" w:hAnsi="Arial" w:cs="Arial"/>
          <w:sz w:val="20"/>
          <w:szCs w:val="22"/>
          <w:lang w:val="en-US"/>
        </w:rPr>
        <w:t xml:space="preserve">in the event that the </w:t>
      </w:r>
      <w:r w:rsidR="00831BB1" w:rsidRPr="004B3A7E">
        <w:rPr>
          <w:rFonts w:ascii="Arial" w:hAnsi="Arial" w:cs="Arial"/>
          <w:sz w:val="20"/>
          <w:szCs w:val="22"/>
          <w:lang w:val="en-US"/>
        </w:rPr>
        <w:t xml:space="preserve">Contracting Authority makes </w:t>
      </w:r>
      <w:r w:rsidRPr="004B3A7E">
        <w:rPr>
          <w:rFonts w:ascii="Arial" w:hAnsi="Arial" w:cs="Arial"/>
          <w:sz w:val="20"/>
          <w:szCs w:val="22"/>
          <w:lang w:val="en-US"/>
        </w:rPr>
        <w:t xml:space="preserve">comments on the </w:t>
      </w:r>
      <w:r w:rsidR="0033265D">
        <w:rPr>
          <w:rFonts w:ascii="Arial" w:hAnsi="Arial" w:cs="Arial"/>
          <w:sz w:val="20"/>
          <w:szCs w:val="22"/>
          <w:lang w:val="en-US"/>
        </w:rPr>
        <w:t>quality</w:t>
      </w:r>
      <w:r w:rsidRPr="004B3A7E">
        <w:rPr>
          <w:rFonts w:ascii="Arial" w:hAnsi="Arial" w:cs="Arial"/>
          <w:sz w:val="20"/>
          <w:szCs w:val="22"/>
          <w:lang w:val="en-US"/>
        </w:rPr>
        <w:t xml:space="preserve"> </w:t>
      </w:r>
      <w:r w:rsidR="00AE52F5" w:rsidRPr="004B3A7E">
        <w:rPr>
          <w:rFonts w:ascii="Arial" w:hAnsi="Arial" w:cs="Arial"/>
          <w:sz w:val="20"/>
          <w:szCs w:val="22"/>
          <w:lang w:val="en-US"/>
        </w:rPr>
        <w:t xml:space="preserve">of the </w:t>
      </w:r>
      <w:r w:rsidR="00AE52F5">
        <w:rPr>
          <w:rFonts w:ascii="Arial" w:hAnsi="Arial" w:cs="Arial"/>
          <w:sz w:val="20"/>
          <w:szCs w:val="22"/>
          <w:lang w:val="en-US"/>
        </w:rPr>
        <w:t xml:space="preserve">delivery </w:t>
      </w:r>
      <w:r w:rsidR="00AE52F5" w:rsidRPr="004B3A7E">
        <w:rPr>
          <w:rFonts w:ascii="Arial" w:hAnsi="Arial" w:cs="Arial"/>
          <w:sz w:val="20"/>
          <w:szCs w:val="22"/>
          <w:lang w:val="en-US"/>
        </w:rPr>
        <w:t>of the Scope of Contract</w:t>
      </w:r>
      <w:r w:rsidRPr="004B3A7E">
        <w:rPr>
          <w:rFonts w:ascii="Arial" w:hAnsi="Arial" w:cs="Arial"/>
          <w:sz w:val="20"/>
          <w:szCs w:val="22"/>
          <w:lang w:val="en-US"/>
        </w:rPr>
        <w:t>.</w:t>
      </w:r>
    </w:p>
    <w:p w14:paraId="1A5F4A78" w14:textId="77777777" w:rsidR="00EE2FE9" w:rsidRPr="004B3A7E" w:rsidRDefault="00EE2FE9" w:rsidP="001261AA">
      <w:pPr>
        <w:pStyle w:val="Ustp"/>
        <w:tabs>
          <w:tab w:val="clear" w:pos="1080"/>
        </w:tabs>
        <w:ind w:left="0" w:firstLine="0"/>
        <w:rPr>
          <w:rFonts w:ascii="Arial" w:hAnsi="Arial" w:cs="Arial"/>
          <w:sz w:val="20"/>
          <w:szCs w:val="22"/>
          <w:lang w:val="en-US"/>
        </w:rPr>
      </w:pPr>
    </w:p>
    <w:p w14:paraId="20F224A6" w14:textId="77777777" w:rsidR="00B2422C" w:rsidRPr="004B3A7E" w:rsidRDefault="00C87F7B" w:rsidP="001261AA">
      <w:pPr>
        <w:pStyle w:val="Akapitzlist"/>
        <w:numPr>
          <w:ilvl w:val="0"/>
          <w:numId w:val="12"/>
        </w:numPr>
        <w:tabs>
          <w:tab w:val="clear" w:pos="993"/>
          <w:tab w:val="num" w:pos="851"/>
        </w:tabs>
        <w:spacing w:after="120"/>
        <w:ind w:left="0" w:firstLine="0"/>
        <w:jc w:val="both"/>
        <w:rPr>
          <w:rFonts w:ascii="Arial" w:hAnsi="Arial" w:cs="Arial"/>
          <w:b/>
          <w:sz w:val="20"/>
          <w:lang w:val="en-US"/>
        </w:rPr>
      </w:pPr>
      <w:r w:rsidRPr="004B3A7E">
        <w:rPr>
          <w:rFonts w:ascii="Arial" w:hAnsi="Arial" w:cs="Arial"/>
          <w:b/>
          <w:sz w:val="20"/>
          <w:lang w:val="en-US"/>
        </w:rPr>
        <w:t>REMUNERATION AND BILLING RULES</w:t>
      </w:r>
    </w:p>
    <w:p w14:paraId="0474ADC7" w14:textId="608AEC53" w:rsidR="00B2422C" w:rsidRPr="004B3A7E" w:rsidRDefault="00C87F7B" w:rsidP="001261AA">
      <w:pPr>
        <w:pStyle w:val="Akapitzlist"/>
        <w:numPr>
          <w:ilvl w:val="1"/>
          <w:numId w:val="12"/>
        </w:numPr>
        <w:tabs>
          <w:tab w:val="clear" w:pos="709"/>
          <w:tab w:val="num" w:pos="567"/>
        </w:tabs>
        <w:spacing w:after="120"/>
        <w:ind w:left="0" w:firstLine="0"/>
        <w:jc w:val="both"/>
        <w:rPr>
          <w:rFonts w:ascii="Arial" w:hAnsi="Arial" w:cs="Arial"/>
          <w:b/>
          <w:sz w:val="20"/>
          <w:lang w:val="en-US"/>
        </w:rPr>
      </w:pPr>
      <w:bookmarkStart w:id="12" w:name="_Ref399602029"/>
      <w:bookmarkStart w:id="13" w:name="_Ref399276811"/>
      <w:bookmarkStart w:id="14" w:name="_Ref430866181"/>
      <w:r w:rsidRPr="004B3A7E">
        <w:rPr>
          <w:rFonts w:ascii="Arial" w:hAnsi="Arial" w:cs="Arial"/>
          <w:sz w:val="20"/>
          <w:lang w:val="en-US"/>
        </w:rPr>
        <w:t xml:space="preserve">The Contractor shall </w:t>
      </w:r>
      <w:r w:rsidR="00EE1C28" w:rsidRPr="004B3A7E">
        <w:rPr>
          <w:rFonts w:ascii="Arial" w:hAnsi="Arial" w:cs="Arial"/>
          <w:sz w:val="20"/>
          <w:lang w:val="en-US"/>
        </w:rPr>
        <w:t xml:space="preserve">receive a total remuneration not exceeding the amount of </w:t>
      </w:r>
      <w:r w:rsidR="00731920" w:rsidRPr="004B3A7E">
        <w:rPr>
          <w:rFonts w:ascii="Arial" w:hAnsi="Arial" w:cs="Arial"/>
          <w:sz w:val="20"/>
          <w:lang w:val="en-US"/>
        </w:rPr>
        <w:t>[***] (</w:t>
      </w:r>
      <w:r w:rsidR="0016775E">
        <w:rPr>
          <w:rFonts w:ascii="Arial" w:hAnsi="Arial" w:cs="Arial"/>
          <w:sz w:val="20"/>
          <w:lang w:val="en-US"/>
        </w:rPr>
        <w:t>say</w:t>
      </w:r>
      <w:r w:rsidR="00731920" w:rsidRPr="004B3A7E">
        <w:rPr>
          <w:rFonts w:ascii="Arial" w:hAnsi="Arial" w:cs="Arial"/>
          <w:sz w:val="20"/>
          <w:lang w:val="en-US"/>
        </w:rPr>
        <w:t>: [***] P</w:t>
      </w:r>
      <w:r w:rsidR="0016775E">
        <w:rPr>
          <w:rFonts w:ascii="Arial" w:hAnsi="Arial" w:cs="Arial"/>
          <w:sz w:val="20"/>
          <w:lang w:val="en-US"/>
        </w:rPr>
        <w:t>olish zloty</w:t>
      </w:r>
      <w:r w:rsidR="00731920" w:rsidRPr="004B3A7E">
        <w:rPr>
          <w:rFonts w:ascii="Arial" w:hAnsi="Arial" w:cs="Arial"/>
          <w:sz w:val="20"/>
          <w:lang w:val="en-US"/>
        </w:rPr>
        <w:t xml:space="preserve">) </w:t>
      </w:r>
      <w:r w:rsidR="00EE1C28" w:rsidRPr="004B3A7E">
        <w:rPr>
          <w:rFonts w:ascii="Arial" w:hAnsi="Arial" w:cs="Arial"/>
          <w:sz w:val="20"/>
          <w:lang w:val="en-US"/>
        </w:rPr>
        <w:t xml:space="preserve">for the </w:t>
      </w:r>
      <w:r w:rsidR="0016775E">
        <w:rPr>
          <w:rFonts w:ascii="Arial" w:hAnsi="Arial" w:cs="Arial"/>
          <w:sz w:val="20"/>
          <w:lang w:val="en-US"/>
        </w:rPr>
        <w:t>delivery</w:t>
      </w:r>
      <w:r w:rsidR="00EE1C28" w:rsidRPr="004B3A7E">
        <w:rPr>
          <w:rFonts w:ascii="Arial" w:hAnsi="Arial" w:cs="Arial"/>
          <w:sz w:val="20"/>
          <w:lang w:val="en-US"/>
        </w:rPr>
        <w:t xml:space="preserve"> of the </w:t>
      </w:r>
      <w:r w:rsidRPr="004B3A7E">
        <w:rPr>
          <w:rFonts w:ascii="Arial" w:hAnsi="Arial" w:cs="Arial"/>
          <w:sz w:val="20"/>
          <w:lang w:val="en-US"/>
        </w:rPr>
        <w:t>Scope of Contract</w:t>
      </w:r>
      <w:r w:rsidR="00EC2514" w:rsidRPr="004B3A7E">
        <w:rPr>
          <w:rFonts w:ascii="Arial" w:hAnsi="Arial" w:cs="Arial"/>
          <w:sz w:val="20"/>
          <w:lang w:val="en-US"/>
        </w:rPr>
        <w:t xml:space="preserve">. </w:t>
      </w:r>
      <w:bookmarkEnd w:id="12"/>
      <w:bookmarkEnd w:id="13"/>
      <w:r w:rsidR="00731920" w:rsidRPr="004B3A7E">
        <w:rPr>
          <w:rFonts w:ascii="Arial" w:hAnsi="Arial" w:cs="Arial"/>
          <w:i/>
          <w:color w:val="E36C0A"/>
          <w:sz w:val="20"/>
          <w:lang w:val="en-US"/>
        </w:rPr>
        <w:t>[</w:t>
      </w:r>
      <w:r w:rsidR="00EF7327" w:rsidRPr="004B3A7E">
        <w:rPr>
          <w:rFonts w:ascii="Arial" w:hAnsi="Arial" w:cs="Arial"/>
          <w:i/>
          <w:color w:val="E36C0A" w:themeColor="accent6" w:themeShade="BF"/>
          <w:sz w:val="20"/>
          <w:lang w:val="en-US"/>
        </w:rPr>
        <w:t>Optional provisions</w:t>
      </w:r>
      <w:r w:rsidR="00664326">
        <w:rPr>
          <w:rFonts w:ascii="Arial" w:hAnsi="Arial" w:cs="Arial"/>
          <w:i/>
          <w:color w:val="E36C0A" w:themeColor="accent6" w:themeShade="BF"/>
          <w:sz w:val="20"/>
          <w:lang w:val="en-US"/>
        </w:rPr>
        <w:t xml:space="preserve"> – </w:t>
      </w:r>
      <w:r w:rsidR="00EF7327" w:rsidRPr="004B3A7E">
        <w:rPr>
          <w:rFonts w:ascii="Arial" w:hAnsi="Arial" w:cs="Arial"/>
          <w:i/>
          <w:color w:val="E36C0A" w:themeColor="accent6" w:themeShade="BF"/>
          <w:sz w:val="20"/>
          <w:lang w:val="en-US"/>
        </w:rPr>
        <w:t xml:space="preserve">to be </w:t>
      </w:r>
      <w:bookmarkStart w:id="15" w:name="_Hlk77598352"/>
      <w:r w:rsidR="00EF7327" w:rsidRPr="004B3A7E">
        <w:rPr>
          <w:rFonts w:ascii="Arial" w:hAnsi="Arial" w:cs="Arial"/>
          <w:i/>
          <w:color w:val="E36C0A" w:themeColor="accent6" w:themeShade="BF"/>
          <w:sz w:val="20"/>
          <w:lang w:val="en-US"/>
        </w:rPr>
        <w:t xml:space="preserve">applied </w:t>
      </w:r>
      <w:r w:rsidR="00D25812" w:rsidRPr="004B3A7E">
        <w:rPr>
          <w:rFonts w:ascii="Arial" w:hAnsi="Arial" w:cs="Arial"/>
          <w:i/>
          <w:color w:val="E36C0A" w:themeColor="accent6" w:themeShade="BF"/>
          <w:sz w:val="20"/>
          <w:lang w:val="en-US"/>
        </w:rPr>
        <w:t>obligatorily</w:t>
      </w:r>
      <w:r w:rsidR="00D25812">
        <w:rPr>
          <w:rFonts w:ascii="Arial" w:hAnsi="Arial" w:cs="Arial"/>
          <w:i/>
          <w:color w:val="E36C0A" w:themeColor="accent6" w:themeShade="BF"/>
          <w:sz w:val="20"/>
          <w:lang w:val="en-US"/>
        </w:rPr>
        <w:t xml:space="preserve"> in the event that</w:t>
      </w:r>
      <w:r w:rsidR="00EF7327" w:rsidRPr="004B3A7E">
        <w:rPr>
          <w:rFonts w:ascii="Arial" w:hAnsi="Arial" w:cs="Arial"/>
          <w:i/>
          <w:color w:val="E36C0A" w:themeColor="accent6" w:themeShade="BF"/>
          <w:sz w:val="20"/>
          <w:lang w:val="en-US"/>
        </w:rPr>
        <w:t xml:space="preserve"> the </w:t>
      </w:r>
      <w:r w:rsidR="00517023" w:rsidRPr="004B3A7E">
        <w:rPr>
          <w:rFonts w:ascii="Arial" w:hAnsi="Arial" w:cs="Arial"/>
          <w:i/>
          <w:color w:val="E36C0A" w:themeColor="accent6" w:themeShade="BF"/>
          <w:sz w:val="20"/>
          <w:lang w:val="en-US"/>
        </w:rPr>
        <w:t xml:space="preserve">Contract </w:t>
      </w:r>
      <w:r w:rsidR="00EF7327" w:rsidRPr="004B3A7E">
        <w:rPr>
          <w:rFonts w:ascii="Arial" w:hAnsi="Arial" w:cs="Arial"/>
          <w:i/>
          <w:color w:val="E36C0A" w:themeColor="accent6" w:themeShade="BF"/>
          <w:sz w:val="20"/>
          <w:lang w:val="en-US"/>
        </w:rPr>
        <w:t>involve</w:t>
      </w:r>
      <w:r w:rsidR="00B64F9E">
        <w:rPr>
          <w:rFonts w:ascii="Arial" w:hAnsi="Arial" w:cs="Arial"/>
          <w:i/>
          <w:color w:val="E36C0A" w:themeColor="accent6" w:themeShade="BF"/>
          <w:sz w:val="20"/>
          <w:lang w:val="en-US"/>
        </w:rPr>
        <w:t>s</w:t>
      </w:r>
      <w:r w:rsidR="00F6450F">
        <w:rPr>
          <w:rFonts w:ascii="Arial" w:hAnsi="Arial" w:cs="Arial"/>
          <w:i/>
          <w:color w:val="E36C0A" w:themeColor="accent6" w:themeShade="BF"/>
          <w:sz w:val="20"/>
          <w:lang w:val="en-US"/>
        </w:rPr>
        <w:t xml:space="preserve"> the</w:t>
      </w:r>
      <w:r w:rsidR="00EF7327" w:rsidRPr="004B3A7E">
        <w:rPr>
          <w:rFonts w:ascii="Arial" w:hAnsi="Arial" w:cs="Arial"/>
          <w:i/>
          <w:color w:val="E36C0A" w:themeColor="accent6" w:themeShade="BF"/>
          <w:sz w:val="20"/>
          <w:lang w:val="en-US"/>
        </w:rPr>
        <w:t xml:space="preserve"> transfer </w:t>
      </w:r>
      <w:r w:rsidR="00B64F9E">
        <w:rPr>
          <w:rFonts w:ascii="Arial" w:hAnsi="Arial" w:cs="Arial"/>
          <w:i/>
          <w:color w:val="E36C0A" w:themeColor="accent6" w:themeShade="BF"/>
          <w:sz w:val="20"/>
          <w:lang w:val="en-US"/>
        </w:rPr>
        <w:t>of the author</w:t>
      </w:r>
      <w:r w:rsidR="00BC680F">
        <w:rPr>
          <w:rFonts w:ascii="Arial" w:hAnsi="Arial" w:cs="Arial"/>
          <w:i/>
          <w:color w:val="E36C0A" w:themeColor="accent6" w:themeShade="BF"/>
          <w:sz w:val="20"/>
          <w:lang w:val="en-US"/>
        </w:rPr>
        <w:t>’</w:t>
      </w:r>
      <w:r w:rsidR="00B64F9E">
        <w:rPr>
          <w:rFonts w:ascii="Arial" w:hAnsi="Arial" w:cs="Arial"/>
          <w:i/>
          <w:color w:val="E36C0A" w:themeColor="accent6" w:themeShade="BF"/>
          <w:sz w:val="20"/>
          <w:lang w:val="en-US"/>
        </w:rPr>
        <w:t xml:space="preserve">s economic rights in or </w:t>
      </w:r>
      <w:r w:rsidR="00D25812">
        <w:rPr>
          <w:rFonts w:ascii="Arial" w:hAnsi="Arial" w:cs="Arial"/>
          <w:i/>
          <w:color w:val="E36C0A" w:themeColor="accent6" w:themeShade="BF"/>
          <w:sz w:val="20"/>
          <w:lang w:val="en-US"/>
        </w:rPr>
        <w:t>to works</w:t>
      </w:r>
      <w:bookmarkEnd w:id="15"/>
      <w:r w:rsidR="00664326">
        <w:rPr>
          <w:rFonts w:ascii="Arial" w:hAnsi="Arial" w:cs="Arial"/>
          <w:i/>
          <w:color w:val="E36C0A" w:themeColor="accent6" w:themeShade="BF"/>
          <w:sz w:val="20"/>
          <w:lang w:val="en-US"/>
        </w:rPr>
        <w:t xml:space="preserve"> – </w:t>
      </w:r>
      <w:bookmarkStart w:id="16" w:name="_Hlk77598458"/>
      <w:r w:rsidR="0093132E" w:rsidRPr="004B3A7E">
        <w:rPr>
          <w:rFonts w:ascii="Arial" w:hAnsi="Arial" w:cs="Arial"/>
          <w:i/>
          <w:color w:val="E36C0A" w:themeColor="accent6" w:themeShade="BF"/>
          <w:sz w:val="20"/>
          <w:lang w:val="en-US"/>
        </w:rPr>
        <w:t xml:space="preserve">to be consulted </w:t>
      </w:r>
      <w:r w:rsidR="00EE2FE9" w:rsidRPr="004B3A7E">
        <w:rPr>
          <w:rFonts w:ascii="Arial" w:hAnsi="Arial" w:cs="Arial"/>
          <w:i/>
          <w:color w:val="E36C0A" w:themeColor="accent6" w:themeShade="BF"/>
          <w:sz w:val="20"/>
          <w:lang w:val="en-US"/>
        </w:rPr>
        <w:t xml:space="preserve">with the Accounting </w:t>
      </w:r>
      <w:r w:rsidR="00D6049E" w:rsidRPr="004B3A7E">
        <w:rPr>
          <w:rFonts w:ascii="Arial" w:hAnsi="Arial" w:cs="Arial"/>
          <w:i/>
          <w:color w:val="E36C0A" w:themeColor="accent6" w:themeShade="BF"/>
          <w:sz w:val="20"/>
          <w:lang w:val="en-US"/>
        </w:rPr>
        <w:t>Department</w:t>
      </w:r>
      <w:bookmarkEnd w:id="16"/>
      <w:r w:rsidR="00731920" w:rsidRPr="004B3A7E">
        <w:rPr>
          <w:rFonts w:ascii="Arial" w:hAnsi="Arial" w:cs="Arial"/>
          <w:i/>
          <w:color w:val="E36C0A"/>
          <w:sz w:val="20"/>
          <w:lang w:val="en-US"/>
        </w:rPr>
        <w:t xml:space="preserve">:] </w:t>
      </w:r>
      <w:r w:rsidR="00731920" w:rsidRPr="004B3A7E">
        <w:rPr>
          <w:rFonts w:ascii="Arial" w:hAnsi="Arial" w:cs="Arial"/>
          <w:i/>
          <w:sz w:val="20"/>
          <w:lang w:val="en-US"/>
        </w:rPr>
        <w:t xml:space="preserve">The remuneration </w:t>
      </w:r>
      <w:r w:rsidR="00EC2514" w:rsidRPr="004B3A7E">
        <w:rPr>
          <w:rFonts w:ascii="Arial" w:hAnsi="Arial" w:cs="Arial"/>
          <w:i/>
          <w:sz w:val="20"/>
          <w:lang w:val="en-US"/>
        </w:rPr>
        <w:t xml:space="preserve">referred to in the first sentence shall include remuneration </w:t>
      </w:r>
      <w:r w:rsidR="00731920" w:rsidRPr="004B3A7E">
        <w:rPr>
          <w:rFonts w:ascii="Arial" w:hAnsi="Arial" w:cs="Arial"/>
          <w:i/>
          <w:sz w:val="20"/>
          <w:lang w:val="en-US"/>
        </w:rPr>
        <w:t xml:space="preserve">for the transfer </w:t>
      </w:r>
      <w:r w:rsidR="00B64F9E">
        <w:rPr>
          <w:rFonts w:ascii="Arial" w:hAnsi="Arial" w:cs="Arial"/>
          <w:i/>
          <w:sz w:val="20"/>
          <w:lang w:val="en-US"/>
        </w:rPr>
        <w:t>of the author</w:t>
      </w:r>
      <w:r w:rsidR="00BC680F">
        <w:rPr>
          <w:rFonts w:ascii="Arial" w:hAnsi="Arial" w:cs="Arial"/>
          <w:i/>
          <w:sz w:val="20"/>
          <w:lang w:val="en-US"/>
        </w:rPr>
        <w:t>’</w:t>
      </w:r>
      <w:r w:rsidR="00B64F9E">
        <w:rPr>
          <w:rFonts w:ascii="Arial" w:hAnsi="Arial" w:cs="Arial"/>
          <w:i/>
          <w:sz w:val="20"/>
          <w:lang w:val="en-US"/>
        </w:rPr>
        <w:t xml:space="preserve">s economic rights </w:t>
      </w:r>
      <w:r w:rsidR="00731920" w:rsidRPr="004B3A7E">
        <w:rPr>
          <w:rFonts w:ascii="Arial" w:hAnsi="Arial" w:cs="Arial"/>
          <w:i/>
          <w:sz w:val="20"/>
          <w:lang w:val="en-US"/>
        </w:rPr>
        <w:t>to works in all</w:t>
      </w:r>
      <w:r w:rsidR="00D25812">
        <w:rPr>
          <w:rFonts w:ascii="Arial" w:hAnsi="Arial" w:cs="Arial"/>
          <w:i/>
          <w:sz w:val="20"/>
          <w:lang w:val="en-US"/>
        </w:rPr>
        <w:t xml:space="preserve"> the</w:t>
      </w:r>
      <w:r w:rsidR="00731920" w:rsidRPr="004B3A7E">
        <w:rPr>
          <w:rFonts w:ascii="Arial" w:hAnsi="Arial" w:cs="Arial"/>
          <w:i/>
          <w:sz w:val="20"/>
          <w:lang w:val="en-US"/>
        </w:rPr>
        <w:t xml:space="preserve"> fields of exploitation specified in</w:t>
      </w:r>
      <w:bookmarkStart w:id="17" w:name="_Hlk82423019"/>
      <w:r w:rsidR="00731920" w:rsidRPr="004B3A7E">
        <w:rPr>
          <w:rFonts w:ascii="Arial" w:hAnsi="Arial" w:cs="Arial"/>
          <w:i/>
          <w:sz w:val="20"/>
          <w:lang w:val="en-US"/>
        </w:rPr>
        <w:t xml:space="preserve"> §</w:t>
      </w:r>
      <w:bookmarkEnd w:id="17"/>
      <w:r w:rsidR="007031AC" w:rsidRPr="004B3A7E">
        <w:rPr>
          <w:rFonts w:ascii="Arial" w:hAnsi="Arial" w:cs="Arial"/>
          <w:i/>
          <w:sz w:val="20"/>
          <w:lang w:val="en-US"/>
        </w:rPr>
        <w:t xml:space="preserve"> 9</w:t>
      </w:r>
      <w:r w:rsidR="00731920" w:rsidRPr="004B3A7E">
        <w:rPr>
          <w:rFonts w:ascii="Arial" w:hAnsi="Arial" w:cs="Arial"/>
          <w:i/>
          <w:sz w:val="20"/>
          <w:lang w:val="en-US"/>
        </w:rPr>
        <w:t>, in the amount of</w:t>
      </w:r>
      <w:r w:rsidR="00D25812">
        <w:rPr>
          <w:rFonts w:ascii="Arial" w:hAnsi="Arial" w:cs="Arial"/>
          <w:i/>
          <w:sz w:val="20"/>
          <w:lang w:val="en-US"/>
        </w:rPr>
        <w:t xml:space="preserve"> PLN</w:t>
      </w:r>
      <w:r w:rsidR="00731920" w:rsidRPr="004B3A7E">
        <w:rPr>
          <w:rFonts w:ascii="Arial" w:hAnsi="Arial" w:cs="Arial"/>
          <w:i/>
          <w:sz w:val="20"/>
          <w:lang w:val="en-US"/>
        </w:rPr>
        <w:t xml:space="preserve"> [***] (</w:t>
      </w:r>
      <w:r w:rsidR="00D25812">
        <w:rPr>
          <w:rFonts w:ascii="Arial" w:hAnsi="Arial" w:cs="Arial"/>
          <w:i/>
          <w:sz w:val="20"/>
          <w:lang w:val="en-US"/>
        </w:rPr>
        <w:t>say</w:t>
      </w:r>
      <w:r w:rsidR="00731920" w:rsidRPr="004B3A7E">
        <w:rPr>
          <w:rFonts w:ascii="Arial" w:hAnsi="Arial" w:cs="Arial"/>
          <w:i/>
          <w:sz w:val="20"/>
          <w:lang w:val="en-US"/>
        </w:rPr>
        <w:t>: [***] P</w:t>
      </w:r>
      <w:r w:rsidR="00D25812">
        <w:rPr>
          <w:rFonts w:ascii="Arial" w:hAnsi="Arial" w:cs="Arial"/>
          <w:i/>
          <w:sz w:val="20"/>
          <w:lang w:val="en-US"/>
        </w:rPr>
        <w:t>olish zloty</w:t>
      </w:r>
      <w:r w:rsidR="00731920" w:rsidRPr="004B3A7E">
        <w:rPr>
          <w:rFonts w:ascii="Arial" w:hAnsi="Arial" w:cs="Arial"/>
          <w:i/>
          <w:sz w:val="20"/>
          <w:lang w:val="en-US"/>
        </w:rPr>
        <w:t xml:space="preserve">) </w:t>
      </w:r>
      <w:r w:rsidR="00BD0C97" w:rsidRPr="004B3A7E">
        <w:rPr>
          <w:rFonts w:ascii="Arial" w:hAnsi="Arial" w:cs="Arial"/>
          <w:i/>
          <w:color w:val="E36C0A" w:themeColor="accent6" w:themeShade="BF"/>
          <w:sz w:val="20"/>
          <w:lang w:val="en-US"/>
        </w:rPr>
        <w:t>[optional provisions</w:t>
      </w:r>
      <w:r w:rsidR="00664326">
        <w:rPr>
          <w:rFonts w:ascii="Arial" w:hAnsi="Arial" w:cs="Arial"/>
          <w:i/>
          <w:color w:val="E36C0A" w:themeColor="accent6" w:themeShade="BF"/>
          <w:sz w:val="20"/>
          <w:lang w:val="en-US"/>
        </w:rPr>
        <w:t xml:space="preserve"> – </w:t>
      </w:r>
      <w:r w:rsidR="00BD0C97" w:rsidRPr="004B3A7E">
        <w:rPr>
          <w:rFonts w:ascii="Arial" w:hAnsi="Arial" w:cs="Arial"/>
          <w:i/>
          <w:color w:val="E36C0A" w:themeColor="accent6" w:themeShade="BF"/>
          <w:sz w:val="20"/>
          <w:lang w:val="en-US"/>
        </w:rPr>
        <w:t xml:space="preserve">to be applied obligatorily </w:t>
      </w:r>
      <w:r w:rsidR="00D25812">
        <w:rPr>
          <w:rFonts w:ascii="Arial" w:hAnsi="Arial" w:cs="Arial"/>
          <w:i/>
          <w:color w:val="E36C0A" w:themeColor="accent6" w:themeShade="BF"/>
          <w:sz w:val="20"/>
          <w:lang w:val="en-US"/>
        </w:rPr>
        <w:t>in the event that</w:t>
      </w:r>
      <w:r w:rsidR="00BD0C97" w:rsidRPr="004B3A7E">
        <w:rPr>
          <w:rFonts w:ascii="Arial" w:hAnsi="Arial" w:cs="Arial"/>
          <w:i/>
          <w:color w:val="E36C0A" w:themeColor="accent6" w:themeShade="BF"/>
          <w:sz w:val="20"/>
          <w:lang w:val="en-US"/>
        </w:rPr>
        <w:t xml:space="preserve"> the Contract involve</w:t>
      </w:r>
      <w:r w:rsidR="00B64F9E">
        <w:rPr>
          <w:rFonts w:ascii="Arial" w:hAnsi="Arial" w:cs="Arial"/>
          <w:i/>
          <w:color w:val="E36C0A" w:themeColor="accent6" w:themeShade="BF"/>
          <w:sz w:val="20"/>
          <w:lang w:val="en-US"/>
        </w:rPr>
        <w:t>s</w:t>
      </w:r>
      <w:r w:rsidR="00F6450F">
        <w:rPr>
          <w:rFonts w:ascii="Arial" w:hAnsi="Arial" w:cs="Arial"/>
          <w:i/>
          <w:color w:val="E36C0A" w:themeColor="accent6" w:themeShade="BF"/>
          <w:sz w:val="20"/>
          <w:lang w:val="en-US"/>
        </w:rPr>
        <w:t xml:space="preserve"> the</w:t>
      </w:r>
      <w:r w:rsidR="00BD0C97" w:rsidRPr="004B3A7E">
        <w:rPr>
          <w:rFonts w:ascii="Arial" w:hAnsi="Arial" w:cs="Arial"/>
          <w:i/>
          <w:color w:val="E36C0A" w:themeColor="accent6" w:themeShade="BF"/>
          <w:sz w:val="20"/>
          <w:lang w:val="en-US"/>
        </w:rPr>
        <w:t xml:space="preserve"> transfer of </w:t>
      </w:r>
      <w:r w:rsidR="00F76932" w:rsidRPr="004B3A7E">
        <w:rPr>
          <w:rFonts w:ascii="Arial" w:hAnsi="Arial" w:cs="Arial"/>
          <w:i/>
          <w:color w:val="E36C0A" w:themeColor="accent6" w:themeShade="BF"/>
          <w:sz w:val="20"/>
          <w:lang w:val="en-US"/>
        </w:rPr>
        <w:t xml:space="preserve">industrial property rights </w:t>
      </w:r>
      <w:r w:rsidR="00BD0C97" w:rsidRPr="004B3A7E">
        <w:rPr>
          <w:rFonts w:ascii="Arial" w:hAnsi="Arial" w:cs="Arial"/>
          <w:i/>
          <w:color w:val="E36C0A" w:themeColor="accent6" w:themeShade="BF"/>
          <w:sz w:val="20"/>
          <w:lang w:val="en-US"/>
        </w:rPr>
        <w:t xml:space="preserve">created before the date of the </w:t>
      </w:r>
      <w:r w:rsidR="00517023" w:rsidRPr="004B3A7E">
        <w:rPr>
          <w:rFonts w:ascii="Arial" w:hAnsi="Arial" w:cs="Arial"/>
          <w:i/>
          <w:color w:val="E36C0A" w:themeColor="accent6" w:themeShade="BF"/>
          <w:sz w:val="20"/>
          <w:lang w:val="en-US"/>
        </w:rPr>
        <w:t>Contract</w:t>
      </w:r>
      <w:r w:rsidR="00664326">
        <w:rPr>
          <w:rFonts w:ascii="Arial" w:hAnsi="Arial" w:cs="Arial"/>
          <w:i/>
          <w:color w:val="E36C0A" w:themeColor="accent6" w:themeShade="BF"/>
          <w:sz w:val="20"/>
          <w:lang w:val="en-US"/>
        </w:rPr>
        <w:t xml:space="preserve"> – </w:t>
      </w:r>
      <w:r w:rsidR="00BD0C97" w:rsidRPr="004B3A7E">
        <w:rPr>
          <w:rFonts w:ascii="Arial" w:hAnsi="Arial" w:cs="Arial"/>
          <w:i/>
          <w:color w:val="E36C0A" w:themeColor="accent6" w:themeShade="BF"/>
          <w:sz w:val="20"/>
          <w:lang w:val="en-US"/>
        </w:rPr>
        <w:t>to be consulted with the Accounting Department</w:t>
      </w:r>
      <w:r w:rsidR="002A4490" w:rsidRPr="004B3A7E">
        <w:rPr>
          <w:rFonts w:ascii="Arial" w:hAnsi="Arial" w:cs="Arial"/>
          <w:i/>
          <w:color w:val="E36C0A" w:themeColor="accent6" w:themeShade="BF"/>
          <w:sz w:val="20"/>
          <w:lang w:val="en-US"/>
        </w:rPr>
        <w:t xml:space="preserve">:] </w:t>
      </w:r>
      <w:r w:rsidR="00EF7327" w:rsidRPr="004B3A7E">
        <w:rPr>
          <w:rFonts w:ascii="Arial" w:hAnsi="Arial" w:cs="Arial"/>
          <w:i/>
          <w:sz w:val="20"/>
          <w:lang w:val="en-US"/>
        </w:rPr>
        <w:t xml:space="preserve">and remuneration for the transfer of industrial property rights referred to in § </w:t>
      </w:r>
      <w:r w:rsidR="00EF7327" w:rsidRPr="004B3A7E">
        <w:rPr>
          <w:rFonts w:ascii="Arial" w:hAnsi="Arial" w:cs="Arial"/>
          <w:iCs/>
          <w:sz w:val="20"/>
          <w:lang w:val="en-US"/>
        </w:rPr>
        <w:t xml:space="preserve">9 </w:t>
      </w:r>
      <w:r w:rsidR="00152F64" w:rsidRPr="004B3A7E">
        <w:rPr>
          <w:rFonts w:ascii="Arial" w:hAnsi="Arial" w:cs="Arial"/>
          <w:i/>
          <w:color w:val="E36C0A"/>
          <w:sz w:val="20"/>
          <w:lang w:val="en-US"/>
        </w:rPr>
        <w:t xml:space="preserve">[Or </w:t>
      </w:r>
      <w:r w:rsidR="00F6450F">
        <w:rPr>
          <w:rFonts w:ascii="Arial" w:hAnsi="Arial" w:cs="Arial"/>
          <w:i/>
          <w:color w:val="E36C0A"/>
          <w:sz w:val="20"/>
          <w:lang w:val="en-US"/>
        </w:rPr>
        <w:t>alternately</w:t>
      </w:r>
      <w:r w:rsidR="00664326">
        <w:rPr>
          <w:rFonts w:ascii="Arial" w:hAnsi="Arial" w:cs="Arial"/>
          <w:i/>
          <w:color w:val="E36C0A"/>
          <w:sz w:val="20"/>
          <w:lang w:val="en-US"/>
        </w:rPr>
        <w:t xml:space="preserve"> – </w:t>
      </w:r>
      <w:r w:rsidR="00152F64" w:rsidRPr="004B3A7E">
        <w:rPr>
          <w:rFonts w:ascii="Arial" w:hAnsi="Arial" w:cs="Arial"/>
          <w:i/>
          <w:color w:val="E36C0A"/>
          <w:sz w:val="20"/>
          <w:lang w:val="en-US"/>
        </w:rPr>
        <w:t xml:space="preserve">to be applied </w:t>
      </w:r>
      <w:r w:rsidR="001B4F5D" w:rsidRPr="004B3A7E">
        <w:rPr>
          <w:rFonts w:ascii="Arial" w:hAnsi="Arial" w:cs="Arial"/>
          <w:i/>
          <w:color w:val="E36C0A"/>
          <w:sz w:val="20"/>
          <w:lang w:val="en-US"/>
        </w:rPr>
        <w:t>obligatorily</w:t>
      </w:r>
      <w:r w:rsidR="00152F64" w:rsidRPr="004B3A7E">
        <w:rPr>
          <w:rFonts w:ascii="Arial" w:hAnsi="Arial" w:cs="Arial"/>
          <w:i/>
          <w:color w:val="E36C0A"/>
          <w:sz w:val="20"/>
          <w:lang w:val="en-US"/>
        </w:rPr>
        <w:t>,</w:t>
      </w:r>
      <w:bookmarkStart w:id="18" w:name="_Hlk77598378"/>
      <w:r w:rsidR="00B874D2" w:rsidRPr="004B3A7E">
        <w:rPr>
          <w:rFonts w:ascii="Arial" w:hAnsi="Arial" w:cs="Arial"/>
          <w:i/>
          <w:color w:val="E36C0A"/>
          <w:sz w:val="20"/>
          <w:lang w:val="en-US"/>
        </w:rPr>
        <w:t xml:space="preserve"> </w:t>
      </w:r>
      <w:r w:rsidR="00F6450F">
        <w:rPr>
          <w:rFonts w:ascii="Arial" w:hAnsi="Arial" w:cs="Arial"/>
          <w:i/>
          <w:color w:val="E36C0A"/>
          <w:sz w:val="20"/>
          <w:lang w:val="en-US"/>
        </w:rPr>
        <w:t>in the event that</w:t>
      </w:r>
      <w:r w:rsidR="00B874D2" w:rsidRPr="004B3A7E">
        <w:rPr>
          <w:rFonts w:ascii="Arial" w:hAnsi="Arial" w:cs="Arial"/>
          <w:i/>
          <w:color w:val="E36C0A"/>
          <w:sz w:val="20"/>
          <w:lang w:val="en-US"/>
        </w:rPr>
        <w:t xml:space="preserve"> </w:t>
      </w:r>
      <w:r w:rsidR="00517023" w:rsidRPr="004B3A7E">
        <w:rPr>
          <w:rFonts w:ascii="Arial" w:hAnsi="Arial" w:cs="Arial"/>
          <w:i/>
          <w:color w:val="E36C0A" w:themeColor="accent6" w:themeShade="BF"/>
          <w:sz w:val="20"/>
          <w:lang w:val="en-US"/>
        </w:rPr>
        <w:t>the Contract involve</w:t>
      </w:r>
      <w:r w:rsidR="00B64F9E">
        <w:rPr>
          <w:rFonts w:ascii="Arial" w:hAnsi="Arial" w:cs="Arial"/>
          <w:i/>
          <w:color w:val="E36C0A" w:themeColor="accent6" w:themeShade="BF"/>
          <w:sz w:val="20"/>
          <w:lang w:val="en-US"/>
        </w:rPr>
        <w:t>s</w:t>
      </w:r>
      <w:r w:rsidR="00517023" w:rsidRPr="004B3A7E">
        <w:rPr>
          <w:rFonts w:ascii="Arial" w:hAnsi="Arial" w:cs="Arial"/>
          <w:i/>
          <w:color w:val="E36C0A" w:themeColor="accent6" w:themeShade="BF"/>
          <w:sz w:val="20"/>
          <w:lang w:val="en-US"/>
        </w:rPr>
        <w:t xml:space="preserve"> </w:t>
      </w:r>
      <w:r w:rsidR="00B874D2" w:rsidRPr="004B3A7E">
        <w:rPr>
          <w:rFonts w:ascii="Arial" w:hAnsi="Arial" w:cs="Arial"/>
          <w:i/>
          <w:color w:val="E36C0A" w:themeColor="accent6" w:themeShade="BF"/>
          <w:sz w:val="20"/>
          <w:lang w:val="en-US"/>
        </w:rPr>
        <w:t xml:space="preserve">the granting of a </w:t>
      </w:r>
      <w:bookmarkEnd w:id="18"/>
      <w:r w:rsidR="00E20C3C">
        <w:rPr>
          <w:rFonts w:ascii="Arial" w:hAnsi="Arial" w:cs="Arial"/>
          <w:i/>
          <w:color w:val="E36C0A" w:themeColor="accent6" w:themeShade="BF"/>
          <w:sz w:val="20"/>
          <w:lang w:val="en-US"/>
        </w:rPr>
        <w:t>license for the works</w:t>
      </w:r>
      <w:r w:rsidR="00664326">
        <w:rPr>
          <w:rFonts w:ascii="Arial" w:hAnsi="Arial" w:cs="Arial"/>
          <w:i/>
          <w:color w:val="E36C0A" w:themeColor="accent6" w:themeShade="BF"/>
          <w:sz w:val="20"/>
          <w:lang w:val="en-US"/>
        </w:rPr>
        <w:t xml:space="preserve"> – </w:t>
      </w:r>
      <w:r w:rsidR="0093132E" w:rsidRPr="004B3A7E">
        <w:rPr>
          <w:rFonts w:ascii="Arial" w:hAnsi="Arial" w:cs="Arial"/>
          <w:i/>
          <w:color w:val="E36C0A" w:themeColor="accent6" w:themeShade="BF"/>
          <w:sz w:val="20"/>
          <w:lang w:val="en-US"/>
        </w:rPr>
        <w:t xml:space="preserve">to be consulted </w:t>
      </w:r>
      <w:r w:rsidR="00EE2FE9" w:rsidRPr="004B3A7E">
        <w:rPr>
          <w:rFonts w:ascii="Arial" w:hAnsi="Arial" w:cs="Arial"/>
          <w:i/>
          <w:color w:val="E36C0A" w:themeColor="accent6" w:themeShade="BF"/>
          <w:sz w:val="20"/>
          <w:lang w:val="en-US"/>
        </w:rPr>
        <w:t xml:space="preserve">with the Accounting </w:t>
      </w:r>
      <w:r w:rsidR="0093132E" w:rsidRPr="004B3A7E">
        <w:rPr>
          <w:rFonts w:ascii="Arial" w:hAnsi="Arial" w:cs="Arial"/>
          <w:i/>
          <w:color w:val="E36C0A" w:themeColor="accent6" w:themeShade="BF"/>
          <w:sz w:val="20"/>
          <w:lang w:val="en-US"/>
        </w:rPr>
        <w:t>Department</w:t>
      </w:r>
      <w:r w:rsidR="00887471">
        <w:rPr>
          <w:rFonts w:ascii="Arial" w:hAnsi="Arial" w:cs="Arial"/>
          <w:i/>
          <w:color w:val="E36C0A" w:themeColor="accent6" w:themeShade="BF"/>
          <w:sz w:val="20"/>
          <w:lang w:val="en-US"/>
        </w:rPr>
        <w:t>:]</w:t>
      </w:r>
      <w:r w:rsidR="006A6DB4" w:rsidRPr="004B3A7E">
        <w:rPr>
          <w:rFonts w:ascii="Arial" w:hAnsi="Arial" w:cs="Arial"/>
          <w:iCs/>
          <w:sz w:val="20"/>
          <w:lang w:val="en-US"/>
        </w:rPr>
        <w:t xml:space="preserve"> </w:t>
      </w:r>
      <w:r w:rsidR="00EC2514" w:rsidRPr="004B3A7E">
        <w:rPr>
          <w:rFonts w:ascii="Arial" w:hAnsi="Arial" w:cs="Arial"/>
          <w:iCs/>
          <w:sz w:val="20"/>
          <w:lang w:val="en-US"/>
        </w:rPr>
        <w:t xml:space="preserve">The remuneration </w:t>
      </w:r>
      <w:r w:rsidR="00EC2514" w:rsidRPr="00922F0D">
        <w:rPr>
          <w:rFonts w:ascii="Arial" w:hAnsi="Arial" w:cs="Arial"/>
          <w:i/>
          <w:sz w:val="20"/>
          <w:lang w:val="en-US"/>
        </w:rPr>
        <w:t>referred to in</w:t>
      </w:r>
      <w:r w:rsidR="00EC2514" w:rsidRPr="004B3A7E">
        <w:rPr>
          <w:rFonts w:ascii="Arial" w:hAnsi="Arial" w:cs="Arial"/>
          <w:i/>
          <w:sz w:val="20"/>
          <w:lang w:val="en-US"/>
        </w:rPr>
        <w:t xml:space="preserve"> the first sentence shall include remuneration </w:t>
      </w:r>
      <w:r w:rsidR="007031AC" w:rsidRPr="004B3A7E">
        <w:rPr>
          <w:rFonts w:ascii="Arial" w:hAnsi="Arial" w:cs="Arial"/>
          <w:i/>
          <w:sz w:val="20"/>
          <w:lang w:val="en-US"/>
        </w:rPr>
        <w:t xml:space="preserve">for granting a </w:t>
      </w:r>
      <w:r w:rsidR="004D464E">
        <w:rPr>
          <w:rFonts w:ascii="Arial" w:hAnsi="Arial" w:cs="Arial"/>
          <w:i/>
          <w:sz w:val="20"/>
          <w:lang w:val="en-US"/>
        </w:rPr>
        <w:t xml:space="preserve">license </w:t>
      </w:r>
      <w:r w:rsidR="00342FEB">
        <w:rPr>
          <w:rFonts w:ascii="Arial" w:hAnsi="Arial" w:cs="Arial"/>
          <w:i/>
          <w:sz w:val="20"/>
          <w:lang w:val="en-US"/>
        </w:rPr>
        <w:t xml:space="preserve">for the works, </w:t>
      </w:r>
      <w:r w:rsidR="004D464E">
        <w:rPr>
          <w:rFonts w:ascii="Arial" w:hAnsi="Arial" w:cs="Arial"/>
          <w:i/>
          <w:sz w:val="20"/>
          <w:lang w:val="en-US"/>
        </w:rPr>
        <w:t>valid</w:t>
      </w:r>
      <w:r w:rsidR="007031AC" w:rsidRPr="004B3A7E">
        <w:rPr>
          <w:rFonts w:ascii="Arial" w:hAnsi="Arial" w:cs="Arial"/>
          <w:i/>
          <w:sz w:val="20"/>
          <w:lang w:val="en-US"/>
        </w:rPr>
        <w:t xml:space="preserve"> in all </w:t>
      </w:r>
      <w:r w:rsidR="004D464E">
        <w:rPr>
          <w:rFonts w:ascii="Arial" w:hAnsi="Arial" w:cs="Arial"/>
          <w:i/>
          <w:sz w:val="20"/>
          <w:lang w:val="en-US"/>
        </w:rPr>
        <w:t xml:space="preserve">the </w:t>
      </w:r>
      <w:r w:rsidR="007031AC" w:rsidRPr="004B3A7E">
        <w:rPr>
          <w:rFonts w:ascii="Arial" w:hAnsi="Arial" w:cs="Arial"/>
          <w:i/>
          <w:sz w:val="20"/>
          <w:lang w:val="en-US"/>
        </w:rPr>
        <w:t xml:space="preserve">fields of exploitation specified in § </w:t>
      </w:r>
      <w:r w:rsidR="009B23C6" w:rsidRPr="004B3A7E">
        <w:rPr>
          <w:rFonts w:ascii="Arial" w:hAnsi="Arial" w:cs="Arial"/>
          <w:i/>
          <w:sz w:val="20"/>
          <w:lang w:val="en-US"/>
        </w:rPr>
        <w:t>9</w:t>
      </w:r>
      <w:r w:rsidR="007031AC" w:rsidRPr="004B3A7E">
        <w:rPr>
          <w:rFonts w:ascii="Arial" w:hAnsi="Arial" w:cs="Arial"/>
          <w:i/>
          <w:sz w:val="20"/>
          <w:lang w:val="en-US"/>
        </w:rPr>
        <w:t xml:space="preserve">, in the amount of </w:t>
      </w:r>
      <w:r w:rsidR="004D464E">
        <w:rPr>
          <w:rFonts w:ascii="Arial" w:hAnsi="Arial" w:cs="Arial"/>
          <w:i/>
          <w:sz w:val="20"/>
          <w:lang w:val="en-US"/>
        </w:rPr>
        <w:t xml:space="preserve">PLN </w:t>
      </w:r>
      <w:r w:rsidR="007031AC" w:rsidRPr="004B3A7E">
        <w:rPr>
          <w:rFonts w:ascii="Arial" w:hAnsi="Arial" w:cs="Arial"/>
          <w:i/>
          <w:sz w:val="20"/>
          <w:lang w:val="en-US"/>
        </w:rPr>
        <w:t>[***] PLN (</w:t>
      </w:r>
      <w:r w:rsidR="004D464E">
        <w:rPr>
          <w:rFonts w:ascii="Arial" w:hAnsi="Arial" w:cs="Arial"/>
          <w:i/>
          <w:sz w:val="20"/>
          <w:lang w:val="en-US"/>
        </w:rPr>
        <w:t>say</w:t>
      </w:r>
      <w:r w:rsidR="007031AC" w:rsidRPr="004B3A7E">
        <w:rPr>
          <w:rFonts w:ascii="Arial" w:hAnsi="Arial" w:cs="Arial"/>
          <w:i/>
          <w:sz w:val="20"/>
          <w:lang w:val="en-US"/>
        </w:rPr>
        <w:t>: [***] P</w:t>
      </w:r>
      <w:r w:rsidR="004D464E">
        <w:rPr>
          <w:rFonts w:ascii="Arial" w:hAnsi="Arial" w:cs="Arial"/>
          <w:i/>
          <w:sz w:val="20"/>
          <w:lang w:val="en-US"/>
        </w:rPr>
        <w:t>olish zloty</w:t>
      </w:r>
      <w:r w:rsidR="007031AC" w:rsidRPr="004B3A7E">
        <w:rPr>
          <w:rFonts w:ascii="Arial" w:hAnsi="Arial" w:cs="Arial"/>
          <w:i/>
          <w:sz w:val="20"/>
          <w:lang w:val="en-US"/>
        </w:rPr>
        <w:t>).</w:t>
      </w:r>
    </w:p>
    <w:p w14:paraId="0B3B6AFC" w14:textId="7993B33C" w:rsidR="00B2422C" w:rsidRPr="004B3A7E" w:rsidRDefault="00C87F7B"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00664326">
        <w:rPr>
          <w:rFonts w:ascii="Arial" w:hAnsi="Arial" w:cs="Arial"/>
          <w:i/>
          <w:color w:val="E36C0A"/>
          <w:sz w:val="20"/>
          <w:szCs w:val="22"/>
          <w:lang w:val="en-US"/>
        </w:rPr>
        <w:t xml:space="preserve"> – </w:t>
      </w:r>
      <w:r w:rsidR="0093132E" w:rsidRPr="004B3A7E">
        <w:rPr>
          <w:rFonts w:ascii="Arial" w:hAnsi="Arial" w:cs="Arial"/>
          <w:i/>
          <w:color w:val="E36C0A"/>
          <w:sz w:val="20"/>
          <w:szCs w:val="22"/>
          <w:lang w:val="en-US"/>
        </w:rPr>
        <w:t xml:space="preserve">to be consulted with the </w:t>
      </w:r>
      <w:r w:rsidR="00B64F9E">
        <w:rPr>
          <w:rFonts w:ascii="Arial" w:hAnsi="Arial" w:cs="Arial"/>
          <w:i/>
          <w:color w:val="E36C0A"/>
          <w:sz w:val="20"/>
          <w:szCs w:val="22"/>
          <w:lang w:val="en-US"/>
        </w:rPr>
        <w:t>Accounting Department</w:t>
      </w:r>
      <w:r w:rsidR="0093132E" w:rsidRPr="004B3A7E">
        <w:rPr>
          <w:rFonts w:ascii="Arial" w:hAnsi="Arial" w:cs="Arial"/>
          <w:i/>
          <w:color w:val="E36C0A"/>
          <w:sz w:val="20"/>
          <w:szCs w:val="22"/>
          <w:lang w:val="en-US"/>
        </w:rPr>
        <w:t xml:space="preserve"> and the </w:t>
      </w:r>
      <w:r w:rsidR="004D464E">
        <w:rPr>
          <w:rFonts w:ascii="Arial" w:hAnsi="Arial" w:cs="Arial"/>
          <w:i/>
          <w:color w:val="E36C0A"/>
          <w:sz w:val="20"/>
          <w:szCs w:val="22"/>
          <w:lang w:val="en-US"/>
        </w:rPr>
        <w:t xml:space="preserve">Development </w:t>
      </w:r>
      <w:r w:rsidR="0093132E" w:rsidRPr="004B3A7E">
        <w:rPr>
          <w:rFonts w:ascii="Arial" w:hAnsi="Arial" w:cs="Arial"/>
          <w:i/>
          <w:color w:val="E36C0A"/>
          <w:sz w:val="20"/>
          <w:szCs w:val="22"/>
          <w:lang w:val="en-US"/>
        </w:rPr>
        <w:t>Department</w:t>
      </w:r>
      <w:bookmarkStart w:id="19" w:name="_Hlk77598568"/>
      <w:r w:rsidR="004D464E">
        <w:rPr>
          <w:rFonts w:ascii="Arial" w:hAnsi="Arial" w:cs="Arial"/>
          <w:i/>
          <w:color w:val="E36C0A"/>
          <w:sz w:val="20"/>
          <w:szCs w:val="22"/>
          <w:lang w:val="en-US"/>
        </w:rPr>
        <w:t xml:space="preserve">, in the event that </w:t>
      </w:r>
      <w:r w:rsidR="00153AC1" w:rsidRPr="004B3A7E">
        <w:rPr>
          <w:rFonts w:ascii="Arial" w:hAnsi="Arial" w:cs="Arial"/>
          <w:i/>
          <w:color w:val="E36C0A"/>
          <w:sz w:val="20"/>
          <w:szCs w:val="22"/>
          <w:lang w:val="en-US"/>
        </w:rPr>
        <w:t xml:space="preserve">the Contracting Authority </w:t>
      </w:r>
      <w:r w:rsidR="008273CB" w:rsidRPr="004B3A7E">
        <w:rPr>
          <w:rFonts w:ascii="Arial" w:hAnsi="Arial" w:cs="Arial"/>
          <w:i/>
          <w:color w:val="E36C0A"/>
          <w:sz w:val="20"/>
          <w:szCs w:val="22"/>
          <w:lang w:val="en-US"/>
        </w:rPr>
        <w:t xml:space="preserve">is co-financier of the </w:t>
      </w:r>
      <w:r w:rsidR="00153AC1" w:rsidRPr="004B3A7E">
        <w:rPr>
          <w:rFonts w:ascii="Arial" w:hAnsi="Arial" w:cs="Arial"/>
          <w:i/>
          <w:color w:val="E36C0A"/>
          <w:sz w:val="20"/>
          <w:szCs w:val="22"/>
          <w:lang w:val="en-US"/>
        </w:rPr>
        <w:t>Project</w:t>
      </w:r>
      <w:bookmarkEnd w:id="19"/>
      <w:r w:rsidR="00C43C27" w:rsidRPr="004B3A7E">
        <w:rPr>
          <w:rFonts w:ascii="Arial" w:hAnsi="Arial" w:cs="Arial"/>
          <w:i/>
          <w:color w:val="E36C0A"/>
          <w:sz w:val="20"/>
          <w:szCs w:val="22"/>
          <w:lang w:val="en-US"/>
        </w:rPr>
        <w:t xml:space="preserve"> :</w:t>
      </w:r>
      <w:r w:rsidRPr="004B3A7E">
        <w:rPr>
          <w:rFonts w:ascii="Arial" w:hAnsi="Arial" w:cs="Arial"/>
          <w:i/>
          <w:color w:val="E36C0A"/>
          <w:sz w:val="20"/>
          <w:szCs w:val="22"/>
          <w:lang w:val="en-US"/>
        </w:rPr>
        <w:t>]</w:t>
      </w:r>
    </w:p>
    <w:p w14:paraId="0184082A" w14:textId="530F5C47" w:rsidR="00B2422C" w:rsidRPr="004B3A7E" w:rsidRDefault="00C87F7B" w:rsidP="001261AA">
      <w:pPr>
        <w:pStyle w:val="Ustp"/>
        <w:numPr>
          <w:ilvl w:val="1"/>
          <w:numId w:val="14"/>
        </w:numPr>
        <w:ind w:left="0" w:firstLine="0"/>
        <w:rPr>
          <w:rFonts w:ascii="Arial" w:hAnsi="Arial" w:cs="Arial"/>
          <w:i/>
          <w:color w:val="E36C0A"/>
          <w:sz w:val="20"/>
          <w:szCs w:val="22"/>
          <w:lang w:val="en-US"/>
        </w:rPr>
      </w:pPr>
      <w:r w:rsidRPr="004B3A7E">
        <w:rPr>
          <w:rFonts w:ascii="Arial" w:hAnsi="Arial" w:cs="Arial"/>
          <w:i/>
          <w:sz w:val="20"/>
          <w:szCs w:val="22"/>
          <w:lang w:val="en-US"/>
        </w:rPr>
        <w:lastRenderedPageBreak/>
        <w:t xml:space="preserve">The Parties </w:t>
      </w:r>
      <w:r w:rsidR="004D464E">
        <w:rPr>
          <w:rFonts w:ascii="Arial" w:hAnsi="Arial" w:cs="Arial"/>
          <w:i/>
          <w:sz w:val="20"/>
          <w:szCs w:val="22"/>
          <w:lang w:val="en-US"/>
        </w:rPr>
        <w:t>acknowledge</w:t>
      </w:r>
      <w:r w:rsidRPr="004B3A7E">
        <w:rPr>
          <w:rFonts w:ascii="Arial" w:hAnsi="Arial" w:cs="Arial"/>
          <w:i/>
          <w:sz w:val="20"/>
          <w:szCs w:val="22"/>
          <w:lang w:val="en-US"/>
        </w:rPr>
        <w:t xml:space="preserve"> that the value of</w:t>
      </w:r>
      <w:r w:rsidR="004D464E">
        <w:rPr>
          <w:rFonts w:ascii="Arial" w:hAnsi="Arial" w:cs="Arial"/>
          <w:i/>
          <w:sz w:val="20"/>
          <w:szCs w:val="22"/>
          <w:lang w:val="en-US"/>
        </w:rPr>
        <w:t xml:space="preserve"> Project</w:t>
      </w:r>
      <w:r w:rsidRPr="004B3A7E">
        <w:rPr>
          <w:rFonts w:ascii="Arial" w:hAnsi="Arial" w:cs="Arial"/>
          <w:i/>
          <w:sz w:val="20"/>
          <w:szCs w:val="22"/>
          <w:lang w:val="en-US"/>
        </w:rPr>
        <w:t xml:space="preserve"> implementation </w:t>
      </w:r>
      <w:r w:rsidR="004D464E">
        <w:rPr>
          <w:rFonts w:ascii="Arial" w:hAnsi="Arial" w:cs="Arial"/>
          <w:i/>
          <w:sz w:val="20"/>
          <w:szCs w:val="22"/>
          <w:lang w:val="en-US"/>
        </w:rPr>
        <w:t>is</w:t>
      </w:r>
      <w:r w:rsidRPr="004B3A7E">
        <w:rPr>
          <w:rFonts w:ascii="Arial" w:hAnsi="Arial" w:cs="Arial"/>
          <w:i/>
          <w:sz w:val="20"/>
          <w:szCs w:val="22"/>
          <w:lang w:val="en-US"/>
        </w:rPr>
        <w:t xml:space="preserve"> estimated at the amount of [***] (</w:t>
      </w:r>
      <w:r w:rsidR="004D464E">
        <w:rPr>
          <w:rFonts w:ascii="Arial" w:hAnsi="Arial" w:cs="Arial"/>
          <w:i/>
          <w:sz w:val="20"/>
          <w:szCs w:val="22"/>
          <w:lang w:val="en-US"/>
        </w:rPr>
        <w:t>say: [***] Polish zloty</w:t>
      </w:r>
      <w:r w:rsidRPr="004B3A7E">
        <w:rPr>
          <w:rFonts w:ascii="Arial" w:hAnsi="Arial" w:cs="Arial"/>
          <w:i/>
          <w:sz w:val="20"/>
          <w:szCs w:val="22"/>
          <w:lang w:val="en-US"/>
        </w:rPr>
        <w:t>)</w:t>
      </w:r>
      <w:r w:rsidR="0053676D" w:rsidRPr="004B3A7E">
        <w:rPr>
          <w:rFonts w:ascii="Arial" w:hAnsi="Arial" w:cs="Arial"/>
          <w:i/>
          <w:sz w:val="20"/>
          <w:szCs w:val="22"/>
          <w:lang w:val="en-US"/>
        </w:rPr>
        <w:t xml:space="preserve">, </w:t>
      </w:r>
      <w:r w:rsidR="004D464E">
        <w:rPr>
          <w:rFonts w:ascii="Arial" w:hAnsi="Arial" w:cs="Arial"/>
          <w:i/>
          <w:sz w:val="20"/>
          <w:szCs w:val="22"/>
          <w:lang w:val="en-US"/>
        </w:rPr>
        <w:t xml:space="preserve">therefore, </w:t>
      </w:r>
      <w:r w:rsidRPr="004B3A7E">
        <w:rPr>
          <w:rFonts w:ascii="Arial" w:hAnsi="Arial" w:cs="Arial"/>
          <w:i/>
          <w:sz w:val="20"/>
          <w:szCs w:val="22"/>
          <w:lang w:val="en-US"/>
        </w:rPr>
        <w:t xml:space="preserve">the </w:t>
      </w:r>
      <w:r w:rsidR="00831BB1" w:rsidRPr="004B3A7E">
        <w:rPr>
          <w:rFonts w:ascii="Arial" w:hAnsi="Arial" w:cs="Arial"/>
          <w:i/>
          <w:sz w:val="20"/>
          <w:szCs w:val="22"/>
          <w:lang w:val="en-US"/>
        </w:rPr>
        <w:t>Contracting Authority</w:t>
      </w:r>
      <w:r w:rsidR="00BC680F">
        <w:rPr>
          <w:rFonts w:ascii="Arial" w:hAnsi="Arial" w:cs="Arial"/>
          <w:i/>
          <w:sz w:val="20"/>
          <w:szCs w:val="22"/>
          <w:lang w:val="en-US"/>
        </w:rPr>
        <w:t>’</w:t>
      </w:r>
      <w:r w:rsidR="00831BB1" w:rsidRPr="004B3A7E">
        <w:rPr>
          <w:rFonts w:ascii="Arial" w:hAnsi="Arial" w:cs="Arial"/>
          <w:i/>
          <w:sz w:val="20"/>
          <w:szCs w:val="22"/>
          <w:lang w:val="en-US"/>
        </w:rPr>
        <w:t xml:space="preserve">s </w:t>
      </w:r>
      <w:r w:rsidRPr="004B3A7E">
        <w:rPr>
          <w:rFonts w:ascii="Arial" w:hAnsi="Arial" w:cs="Arial"/>
          <w:i/>
          <w:sz w:val="20"/>
          <w:szCs w:val="22"/>
          <w:lang w:val="en-US"/>
        </w:rPr>
        <w:t xml:space="preserve">contribution specified in paragraph 1 </w:t>
      </w:r>
      <w:r w:rsidR="004D464E">
        <w:rPr>
          <w:rFonts w:ascii="Arial" w:hAnsi="Arial" w:cs="Arial"/>
          <w:i/>
          <w:sz w:val="20"/>
          <w:szCs w:val="22"/>
          <w:lang w:val="en-US"/>
        </w:rPr>
        <w:t xml:space="preserve">shall be </w:t>
      </w:r>
      <w:r w:rsidR="008273CB" w:rsidRPr="004B3A7E">
        <w:rPr>
          <w:rFonts w:ascii="Arial" w:hAnsi="Arial" w:cs="Arial"/>
          <w:i/>
          <w:sz w:val="20"/>
          <w:szCs w:val="22"/>
          <w:lang w:val="en-US"/>
        </w:rPr>
        <w:t>[***]</w:t>
      </w:r>
      <w:r w:rsidRPr="004B3A7E">
        <w:rPr>
          <w:rFonts w:ascii="Arial" w:hAnsi="Arial" w:cs="Arial"/>
          <w:i/>
          <w:sz w:val="20"/>
          <w:szCs w:val="22"/>
          <w:lang w:val="en-US"/>
        </w:rPr>
        <w:t xml:space="preserve">% of the estimated </w:t>
      </w:r>
      <w:r w:rsidR="004D464E">
        <w:rPr>
          <w:rFonts w:ascii="Arial" w:hAnsi="Arial" w:cs="Arial"/>
          <w:i/>
          <w:sz w:val="20"/>
          <w:szCs w:val="22"/>
          <w:lang w:val="en-US"/>
        </w:rPr>
        <w:t xml:space="preserve">Project </w:t>
      </w:r>
      <w:r w:rsidRPr="004B3A7E">
        <w:rPr>
          <w:rFonts w:ascii="Arial" w:hAnsi="Arial" w:cs="Arial"/>
          <w:i/>
          <w:sz w:val="20"/>
          <w:szCs w:val="22"/>
          <w:lang w:val="en-US"/>
        </w:rPr>
        <w:t xml:space="preserve">value </w:t>
      </w:r>
      <w:r w:rsidR="00153AC1" w:rsidRPr="004B3A7E">
        <w:rPr>
          <w:rFonts w:ascii="Arial" w:hAnsi="Arial" w:cs="Arial"/>
          <w:i/>
          <w:sz w:val="20"/>
          <w:szCs w:val="22"/>
          <w:lang w:val="en-US"/>
        </w:rPr>
        <w:t>[</w:t>
      </w:r>
      <w:r w:rsidR="0053676D" w:rsidRPr="004B3A7E">
        <w:rPr>
          <w:rFonts w:ascii="Arial" w:hAnsi="Arial" w:cs="Arial"/>
          <w:i/>
          <w:color w:val="E36C0A" w:themeColor="accent6" w:themeShade="BF"/>
          <w:sz w:val="20"/>
          <w:szCs w:val="22"/>
          <w:lang w:val="en-US"/>
        </w:rPr>
        <w:t xml:space="preserve">optional provisions], </w:t>
      </w:r>
      <w:r w:rsidR="0053676D" w:rsidRPr="004D464E">
        <w:rPr>
          <w:rFonts w:ascii="Arial" w:hAnsi="Arial" w:cs="Arial"/>
          <w:i/>
          <w:sz w:val="20"/>
          <w:szCs w:val="22"/>
          <w:lang w:val="en-US"/>
        </w:rPr>
        <w:t xml:space="preserve">including </w:t>
      </w:r>
      <w:r w:rsidR="001031E4" w:rsidRPr="004B3A7E">
        <w:rPr>
          <w:rFonts w:ascii="Arial" w:hAnsi="Arial" w:cs="Arial"/>
          <w:i/>
          <w:sz w:val="20"/>
          <w:szCs w:val="22"/>
          <w:lang w:val="en-US"/>
        </w:rPr>
        <w:t>[***]%</w:t>
      </w:r>
      <w:r w:rsidR="001031E4">
        <w:rPr>
          <w:rFonts w:ascii="Arial" w:hAnsi="Arial" w:cs="Arial"/>
          <w:i/>
          <w:sz w:val="20"/>
          <w:szCs w:val="22"/>
          <w:lang w:val="en-US"/>
        </w:rPr>
        <w:t xml:space="preserve"> </w:t>
      </w:r>
      <w:r w:rsidR="0053676D" w:rsidRPr="004D464E">
        <w:rPr>
          <w:rFonts w:ascii="Arial" w:hAnsi="Arial" w:cs="Arial"/>
          <w:i/>
          <w:sz w:val="20"/>
          <w:szCs w:val="22"/>
          <w:lang w:val="en-US"/>
        </w:rPr>
        <w:t xml:space="preserve">for the </w:t>
      </w:r>
      <w:r w:rsidR="0053676D" w:rsidRPr="004B3A7E">
        <w:rPr>
          <w:rFonts w:ascii="Arial" w:hAnsi="Arial" w:cs="Arial"/>
          <w:i/>
          <w:sz w:val="20"/>
          <w:szCs w:val="22"/>
          <w:lang w:val="en-US"/>
        </w:rPr>
        <w:t xml:space="preserve">provision of infrastructure, </w:t>
      </w:r>
      <w:r w:rsidR="001031E4" w:rsidRPr="004B3A7E">
        <w:rPr>
          <w:rFonts w:ascii="Arial" w:hAnsi="Arial" w:cs="Arial"/>
          <w:i/>
          <w:sz w:val="20"/>
          <w:szCs w:val="22"/>
          <w:lang w:val="en-US"/>
        </w:rPr>
        <w:t>[***]%</w:t>
      </w:r>
      <w:r w:rsidR="001031E4">
        <w:rPr>
          <w:rFonts w:ascii="Arial" w:hAnsi="Arial" w:cs="Arial"/>
          <w:i/>
          <w:sz w:val="20"/>
          <w:szCs w:val="22"/>
          <w:lang w:val="en-US"/>
        </w:rPr>
        <w:t xml:space="preserve"> </w:t>
      </w:r>
      <w:r w:rsidR="0053676D" w:rsidRPr="004B3A7E">
        <w:rPr>
          <w:rFonts w:ascii="Arial" w:hAnsi="Arial" w:cs="Arial"/>
          <w:i/>
          <w:sz w:val="20"/>
          <w:szCs w:val="22"/>
          <w:lang w:val="en-US"/>
        </w:rPr>
        <w:t>for the contribution of employee</w:t>
      </w:r>
      <w:r w:rsidR="001031E4">
        <w:rPr>
          <w:rFonts w:ascii="Arial" w:hAnsi="Arial" w:cs="Arial"/>
          <w:i/>
          <w:sz w:val="20"/>
          <w:szCs w:val="22"/>
          <w:lang w:val="en-US"/>
        </w:rPr>
        <w:t xml:space="preserve"> labor</w:t>
      </w:r>
      <w:r w:rsidR="0053676D" w:rsidRPr="004B3A7E">
        <w:rPr>
          <w:rFonts w:ascii="Arial" w:hAnsi="Arial" w:cs="Arial"/>
          <w:i/>
          <w:sz w:val="20"/>
          <w:szCs w:val="22"/>
          <w:lang w:val="en-US"/>
        </w:rPr>
        <w:t>, [***]</w:t>
      </w:r>
      <w:r w:rsidR="001031E4">
        <w:rPr>
          <w:rFonts w:ascii="Arial" w:hAnsi="Arial" w:cs="Arial"/>
          <w:i/>
          <w:sz w:val="20"/>
          <w:szCs w:val="22"/>
          <w:lang w:val="en-US"/>
        </w:rPr>
        <w:t>% for</w:t>
      </w:r>
      <w:r w:rsidR="0053676D" w:rsidRPr="004B3A7E">
        <w:rPr>
          <w:rFonts w:ascii="Arial" w:hAnsi="Arial" w:cs="Arial"/>
          <w:i/>
          <w:sz w:val="20"/>
          <w:szCs w:val="22"/>
          <w:lang w:val="en-US"/>
        </w:rPr>
        <w:t xml:space="preserve"> [***], and a cash contribution constituting [***]% of the estimated </w:t>
      </w:r>
      <w:r w:rsidR="001031E4">
        <w:rPr>
          <w:rFonts w:ascii="Arial" w:hAnsi="Arial" w:cs="Arial"/>
          <w:i/>
          <w:sz w:val="20"/>
          <w:szCs w:val="22"/>
          <w:lang w:val="en-US"/>
        </w:rPr>
        <w:t>Project value</w:t>
      </w:r>
      <w:r w:rsidRPr="004B3A7E">
        <w:rPr>
          <w:rFonts w:ascii="Arial" w:hAnsi="Arial" w:cs="Arial"/>
          <w:i/>
          <w:sz w:val="20"/>
          <w:szCs w:val="22"/>
          <w:lang w:val="en-US"/>
        </w:rPr>
        <w:t xml:space="preserve">. In addition, as part of their contribution to the </w:t>
      </w:r>
      <w:r w:rsidR="00153AC1" w:rsidRPr="004B3A7E">
        <w:rPr>
          <w:rFonts w:ascii="Arial" w:hAnsi="Arial" w:cs="Arial"/>
          <w:i/>
          <w:sz w:val="20"/>
          <w:szCs w:val="22"/>
          <w:lang w:val="en-US"/>
        </w:rPr>
        <w:t xml:space="preserve">Project, </w:t>
      </w:r>
      <w:r w:rsidR="001031E4">
        <w:rPr>
          <w:rFonts w:ascii="Arial" w:hAnsi="Arial" w:cs="Arial"/>
          <w:i/>
          <w:sz w:val="20"/>
          <w:szCs w:val="22"/>
          <w:lang w:val="en-US"/>
        </w:rPr>
        <w:t>the Parties undertake</w:t>
      </w:r>
      <w:r w:rsidR="00153AC1" w:rsidRPr="004B3A7E">
        <w:rPr>
          <w:rFonts w:ascii="Arial" w:hAnsi="Arial" w:cs="Arial"/>
          <w:i/>
          <w:sz w:val="20"/>
          <w:szCs w:val="22"/>
          <w:lang w:val="en-US"/>
        </w:rPr>
        <w:t xml:space="preserve"> to make available to </w:t>
      </w:r>
      <w:r w:rsidRPr="004B3A7E">
        <w:rPr>
          <w:rFonts w:ascii="Arial" w:hAnsi="Arial" w:cs="Arial"/>
          <w:i/>
          <w:sz w:val="20"/>
          <w:szCs w:val="22"/>
          <w:lang w:val="en-US"/>
        </w:rPr>
        <w:t>each other all resources (material, personnel, intellectual) necessary for the</w:t>
      </w:r>
      <w:r w:rsidR="0033265D">
        <w:rPr>
          <w:rFonts w:ascii="Arial" w:hAnsi="Arial" w:cs="Arial"/>
          <w:i/>
          <w:sz w:val="20"/>
          <w:szCs w:val="22"/>
          <w:lang w:val="en-US"/>
        </w:rPr>
        <w:t xml:space="preserve"> due</w:t>
      </w:r>
      <w:r w:rsidR="001031E4">
        <w:rPr>
          <w:rFonts w:ascii="Arial" w:hAnsi="Arial" w:cs="Arial"/>
          <w:i/>
          <w:sz w:val="20"/>
          <w:szCs w:val="22"/>
          <w:lang w:val="en-US"/>
        </w:rPr>
        <w:t xml:space="preserve"> implementation</w:t>
      </w:r>
      <w:r w:rsidR="001B72C4" w:rsidRPr="004B3A7E">
        <w:rPr>
          <w:rFonts w:ascii="Arial" w:hAnsi="Arial" w:cs="Arial"/>
          <w:i/>
          <w:sz w:val="20"/>
          <w:szCs w:val="22"/>
          <w:lang w:val="en-US"/>
        </w:rPr>
        <w:t xml:space="preserve"> of the </w:t>
      </w:r>
      <w:r w:rsidR="00153AC1" w:rsidRPr="004B3A7E">
        <w:rPr>
          <w:rFonts w:ascii="Arial" w:hAnsi="Arial" w:cs="Arial"/>
          <w:i/>
          <w:sz w:val="20"/>
          <w:szCs w:val="22"/>
          <w:lang w:val="en-US"/>
        </w:rPr>
        <w:t>Project</w:t>
      </w:r>
      <w:bookmarkStart w:id="20" w:name="_Hlk77598549"/>
      <w:r w:rsidR="0093132E" w:rsidRPr="004B3A7E">
        <w:rPr>
          <w:rFonts w:ascii="Arial" w:hAnsi="Arial" w:cs="Arial"/>
          <w:i/>
          <w:color w:val="000000" w:themeColor="text1"/>
          <w:sz w:val="20"/>
          <w:szCs w:val="22"/>
          <w:lang w:val="en-US"/>
        </w:rPr>
        <w:t xml:space="preserve"> .</w:t>
      </w:r>
      <w:bookmarkEnd w:id="14"/>
      <w:bookmarkEnd w:id="20"/>
    </w:p>
    <w:p w14:paraId="4139D2BA" w14:textId="2CA66146" w:rsidR="00B2422C" w:rsidRPr="004B3A7E" w:rsidRDefault="00C87F7B" w:rsidP="001261AA">
      <w:pPr>
        <w:pStyle w:val="Ustp"/>
        <w:numPr>
          <w:ilvl w:val="1"/>
          <w:numId w:val="12"/>
        </w:numPr>
        <w:tabs>
          <w:tab w:val="clear" w:pos="709"/>
          <w:tab w:val="num" w:pos="567"/>
        </w:tabs>
        <w:ind w:left="0" w:firstLine="0"/>
        <w:rPr>
          <w:rFonts w:ascii="Arial" w:hAnsi="Arial" w:cs="Arial"/>
          <w:i/>
          <w:color w:val="E36C0A"/>
          <w:sz w:val="20"/>
          <w:szCs w:val="22"/>
          <w:lang w:val="en-US"/>
        </w:rPr>
      </w:pPr>
      <w:r w:rsidRPr="004B3A7E">
        <w:rPr>
          <w:rFonts w:ascii="Arial" w:hAnsi="Arial" w:cs="Arial"/>
          <w:sz w:val="20"/>
          <w:szCs w:val="22"/>
          <w:lang w:val="en-US"/>
        </w:rPr>
        <w:t xml:space="preserve">The remuneration set forth in paragraph 1 shall be fixed in a lump sum and shall include all work and all costs related to the </w:t>
      </w:r>
      <w:r w:rsidR="001031E4">
        <w:rPr>
          <w:rFonts w:ascii="Arial" w:hAnsi="Arial" w:cs="Arial"/>
          <w:sz w:val="20"/>
          <w:szCs w:val="22"/>
          <w:lang w:val="en-US"/>
        </w:rPr>
        <w:t>performance</w:t>
      </w:r>
      <w:r w:rsidRPr="004B3A7E">
        <w:rPr>
          <w:rFonts w:ascii="Arial" w:hAnsi="Arial" w:cs="Arial"/>
          <w:sz w:val="20"/>
          <w:szCs w:val="22"/>
          <w:lang w:val="en-US"/>
        </w:rPr>
        <w:t xml:space="preserve"> of the </w:t>
      </w:r>
      <w:r w:rsidR="00517023" w:rsidRPr="004B3A7E">
        <w:rPr>
          <w:rFonts w:ascii="Arial" w:hAnsi="Arial" w:cs="Arial"/>
          <w:sz w:val="20"/>
          <w:szCs w:val="22"/>
          <w:lang w:val="en-US"/>
        </w:rPr>
        <w:t>Contract</w:t>
      </w:r>
      <w:r w:rsidRPr="004B3A7E">
        <w:rPr>
          <w:rFonts w:ascii="Arial" w:hAnsi="Arial" w:cs="Arial"/>
          <w:sz w:val="20"/>
          <w:szCs w:val="22"/>
          <w:lang w:val="en-US"/>
        </w:rPr>
        <w:t xml:space="preserve">, </w:t>
      </w: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Pr="004B3A7E">
        <w:rPr>
          <w:rFonts w:ascii="Arial" w:hAnsi="Arial" w:cs="Arial"/>
          <w:i/>
          <w:color w:val="E36C0A"/>
          <w:sz w:val="20"/>
          <w:szCs w:val="22"/>
          <w:lang w:val="en-US"/>
        </w:rPr>
        <w:t xml:space="preserve">:] </w:t>
      </w:r>
      <w:r w:rsidRPr="004B3A7E">
        <w:rPr>
          <w:rFonts w:ascii="Arial" w:hAnsi="Arial" w:cs="Arial"/>
          <w:i/>
          <w:color w:val="000000" w:themeColor="text1"/>
          <w:sz w:val="20"/>
          <w:szCs w:val="22"/>
          <w:lang w:val="en-US"/>
        </w:rPr>
        <w:t>subject</w:t>
      </w:r>
      <w:r w:rsidRPr="001031E4">
        <w:rPr>
          <w:rFonts w:ascii="Arial" w:hAnsi="Arial" w:cs="Arial"/>
          <w:i/>
          <w:iCs/>
          <w:sz w:val="20"/>
          <w:szCs w:val="22"/>
          <w:lang w:val="en-US"/>
        </w:rPr>
        <w:t xml:space="preserve"> to</w:t>
      </w:r>
      <w:r w:rsidRPr="001031E4">
        <w:rPr>
          <w:rFonts w:ascii="Arial" w:hAnsi="Arial" w:cs="Arial"/>
          <w:sz w:val="20"/>
          <w:szCs w:val="22"/>
          <w:lang w:val="en-US"/>
        </w:rPr>
        <w:t xml:space="preserve"> </w:t>
      </w:r>
      <w:r w:rsidRPr="004B3A7E">
        <w:rPr>
          <w:rFonts w:ascii="Arial" w:hAnsi="Arial" w:cs="Arial"/>
          <w:i/>
          <w:color w:val="000000" w:themeColor="text1"/>
          <w:sz w:val="20"/>
          <w:szCs w:val="22"/>
          <w:lang w:val="en-US"/>
        </w:rPr>
        <w:t xml:space="preserve">paragraph </w:t>
      </w:r>
      <w:r w:rsidR="004E3F3F" w:rsidRPr="004B3A7E">
        <w:rPr>
          <w:rFonts w:ascii="Arial" w:hAnsi="Arial" w:cs="Arial"/>
          <w:i/>
          <w:color w:val="000000" w:themeColor="text1"/>
          <w:sz w:val="20"/>
          <w:szCs w:val="22"/>
          <w:lang w:val="en-US"/>
        </w:rPr>
        <w:t xml:space="preserve">5 </w:t>
      </w:r>
      <w:r w:rsidR="00285255"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optional provision</w:t>
      </w:r>
      <w:r w:rsidR="009263A0" w:rsidRPr="004B3A7E">
        <w:rPr>
          <w:rFonts w:ascii="Arial" w:hAnsi="Arial" w:cs="Arial"/>
          <w:i/>
          <w:color w:val="E36C0A"/>
          <w:sz w:val="20"/>
          <w:szCs w:val="22"/>
          <w:lang w:val="en-US"/>
        </w:rPr>
        <w:t xml:space="preserve">, </w:t>
      </w:r>
      <w:r w:rsidR="00285255" w:rsidRPr="004B3A7E">
        <w:rPr>
          <w:rFonts w:ascii="Arial" w:hAnsi="Arial" w:cs="Arial"/>
          <w:i/>
          <w:color w:val="E36C0A" w:themeColor="accent6" w:themeShade="BF"/>
          <w:sz w:val="20"/>
          <w:szCs w:val="22"/>
          <w:lang w:val="en-US"/>
        </w:rPr>
        <w:t xml:space="preserve">to be applied </w:t>
      </w:r>
      <w:r w:rsidR="0001032F" w:rsidRPr="004B3A7E">
        <w:rPr>
          <w:rFonts w:ascii="Arial" w:hAnsi="Arial" w:cs="Arial"/>
          <w:i/>
          <w:color w:val="E36C0A" w:themeColor="accent6" w:themeShade="BF"/>
          <w:sz w:val="20"/>
          <w:szCs w:val="22"/>
          <w:lang w:val="en-US"/>
        </w:rPr>
        <w:t xml:space="preserve">in the event that </w:t>
      </w:r>
      <w:r w:rsidR="00546AE9">
        <w:rPr>
          <w:rFonts w:ascii="Arial" w:hAnsi="Arial" w:cs="Arial"/>
          <w:i/>
          <w:color w:val="E36C0A" w:themeColor="accent6" w:themeShade="BF"/>
          <w:sz w:val="20"/>
          <w:szCs w:val="22"/>
          <w:lang w:val="en-US"/>
        </w:rPr>
        <w:t xml:space="preserve">there is an option included in </w:t>
      </w:r>
      <w:r w:rsidR="0001032F" w:rsidRPr="004B3A7E">
        <w:rPr>
          <w:rFonts w:ascii="Arial" w:hAnsi="Arial" w:cs="Arial"/>
          <w:i/>
          <w:color w:val="E36C0A" w:themeColor="accent6" w:themeShade="BF"/>
          <w:sz w:val="20"/>
          <w:szCs w:val="22"/>
          <w:lang w:val="en-US"/>
        </w:rPr>
        <w:t>§ 1</w:t>
      </w:r>
      <w:r w:rsidR="007E7E26">
        <w:rPr>
          <w:rFonts w:ascii="Arial" w:hAnsi="Arial" w:cs="Arial"/>
          <w:i/>
          <w:color w:val="E36C0A" w:themeColor="accent6" w:themeShade="BF"/>
          <w:sz w:val="20"/>
          <w:szCs w:val="22"/>
          <w:lang w:val="en-US"/>
        </w:rPr>
        <w:t>(7)</w:t>
      </w:r>
      <w:r w:rsidR="0001032F" w:rsidRPr="004B3A7E">
        <w:rPr>
          <w:rFonts w:ascii="Arial" w:hAnsi="Arial" w:cs="Arial"/>
          <w:i/>
          <w:color w:val="E36C0A" w:themeColor="accent6" w:themeShade="BF"/>
          <w:sz w:val="20"/>
          <w:szCs w:val="22"/>
          <w:lang w:val="en-US"/>
        </w:rPr>
        <w:t xml:space="preserve"> </w:t>
      </w:r>
      <w:r w:rsidR="00546AE9">
        <w:rPr>
          <w:rFonts w:ascii="Arial" w:hAnsi="Arial" w:cs="Arial"/>
          <w:i/>
          <w:color w:val="E36C0A" w:themeColor="accent6" w:themeShade="BF"/>
          <w:sz w:val="20"/>
          <w:szCs w:val="22"/>
          <w:lang w:val="en-US"/>
        </w:rPr>
        <w:t>for a case in which</w:t>
      </w:r>
      <w:r w:rsidR="0001032F" w:rsidRPr="004B3A7E">
        <w:rPr>
          <w:rFonts w:ascii="Arial" w:hAnsi="Arial" w:cs="Arial"/>
          <w:i/>
          <w:color w:val="E36C0A" w:themeColor="accent6" w:themeShade="BF"/>
          <w:sz w:val="20"/>
          <w:szCs w:val="22"/>
          <w:lang w:val="en-US"/>
        </w:rPr>
        <w:t xml:space="preserve"> documents </w:t>
      </w:r>
      <w:r w:rsidR="00A0203B">
        <w:rPr>
          <w:rFonts w:ascii="Arial" w:hAnsi="Arial" w:cs="Arial"/>
          <w:i/>
          <w:color w:val="E36C0A" w:themeColor="accent6" w:themeShade="BF"/>
          <w:sz w:val="20"/>
          <w:szCs w:val="22"/>
          <w:lang w:val="en-US"/>
        </w:rPr>
        <w:t>at</w:t>
      </w:r>
      <w:r w:rsidR="00546AE9">
        <w:rPr>
          <w:rFonts w:ascii="Arial" w:hAnsi="Arial" w:cs="Arial"/>
          <w:i/>
          <w:color w:val="E36C0A" w:themeColor="accent6" w:themeShade="BF"/>
          <w:sz w:val="20"/>
          <w:szCs w:val="22"/>
          <w:lang w:val="en-US"/>
        </w:rPr>
        <w:t xml:space="preserve"> the performance</w:t>
      </w:r>
      <w:r w:rsidR="0001032F" w:rsidRPr="004B3A7E">
        <w:rPr>
          <w:rFonts w:ascii="Arial" w:hAnsi="Arial" w:cs="Arial"/>
          <w:i/>
          <w:color w:val="E36C0A" w:themeColor="accent6" w:themeShade="BF"/>
          <w:sz w:val="20"/>
          <w:szCs w:val="22"/>
          <w:lang w:val="en-US"/>
        </w:rPr>
        <w:t xml:space="preserve"> of the </w:t>
      </w:r>
      <w:r w:rsidR="00517023" w:rsidRPr="004B3A7E">
        <w:rPr>
          <w:rFonts w:ascii="Arial" w:hAnsi="Arial" w:cs="Arial"/>
          <w:i/>
          <w:color w:val="E36C0A" w:themeColor="accent6" w:themeShade="BF"/>
          <w:sz w:val="20"/>
          <w:szCs w:val="22"/>
          <w:lang w:val="en-US"/>
        </w:rPr>
        <w:t xml:space="preserve">Contract </w:t>
      </w:r>
      <w:r w:rsidR="0001032F" w:rsidRPr="004B3A7E">
        <w:rPr>
          <w:rFonts w:ascii="Arial" w:hAnsi="Arial" w:cs="Arial"/>
          <w:i/>
          <w:color w:val="E36C0A" w:themeColor="accent6" w:themeShade="BF"/>
          <w:sz w:val="20"/>
          <w:szCs w:val="22"/>
          <w:lang w:val="en-US"/>
        </w:rPr>
        <w:t xml:space="preserve">are to be </w:t>
      </w:r>
      <w:r w:rsidR="00B64F9E">
        <w:rPr>
          <w:rFonts w:ascii="Arial" w:hAnsi="Arial" w:cs="Arial"/>
          <w:i/>
          <w:color w:val="E36C0A" w:themeColor="accent6" w:themeShade="BF"/>
          <w:sz w:val="20"/>
          <w:szCs w:val="22"/>
          <w:lang w:val="en-US"/>
        </w:rPr>
        <w:t>drawn up in</w:t>
      </w:r>
      <w:r w:rsidR="0001032F" w:rsidRPr="004B3A7E">
        <w:rPr>
          <w:rFonts w:ascii="Arial" w:hAnsi="Arial" w:cs="Arial"/>
          <w:i/>
          <w:color w:val="E36C0A" w:themeColor="accent6" w:themeShade="BF"/>
          <w:sz w:val="20"/>
          <w:szCs w:val="22"/>
          <w:lang w:val="en-US"/>
        </w:rPr>
        <w:t xml:space="preserve"> English</w:t>
      </w:r>
      <w:r w:rsidR="00285255" w:rsidRPr="004B3A7E">
        <w:rPr>
          <w:rFonts w:ascii="Arial" w:hAnsi="Arial" w:cs="Arial"/>
          <w:i/>
          <w:color w:val="E36C0A" w:themeColor="accent6" w:themeShade="BF"/>
          <w:sz w:val="20"/>
          <w:szCs w:val="22"/>
          <w:lang w:val="en-US"/>
        </w:rPr>
        <w:t xml:space="preserve">:] </w:t>
      </w:r>
      <w:r w:rsidR="00285255" w:rsidRPr="004B3A7E">
        <w:rPr>
          <w:rFonts w:ascii="Arial" w:hAnsi="Arial" w:cs="Arial"/>
          <w:i/>
          <w:sz w:val="20"/>
          <w:szCs w:val="22"/>
          <w:lang w:val="en-US"/>
        </w:rPr>
        <w:t>and subject to § 1</w:t>
      </w:r>
      <w:r w:rsidR="007E7E26">
        <w:rPr>
          <w:rFonts w:ascii="Arial" w:hAnsi="Arial" w:cs="Arial"/>
          <w:i/>
          <w:sz w:val="20"/>
          <w:szCs w:val="22"/>
          <w:lang w:val="en-US"/>
        </w:rPr>
        <w:t>(7)</w:t>
      </w:r>
      <w:r w:rsidR="00546AE9">
        <w:rPr>
          <w:rFonts w:ascii="Arial" w:hAnsi="Arial" w:cs="Arial"/>
          <w:i/>
          <w:sz w:val="20"/>
          <w:szCs w:val="22"/>
          <w:lang w:val="en-US"/>
        </w:rPr>
        <w:t>,</w:t>
      </w:r>
      <w:r w:rsidR="00285255" w:rsidRPr="004B3A7E">
        <w:rPr>
          <w:rFonts w:ascii="Arial" w:hAnsi="Arial" w:cs="Arial"/>
          <w:i/>
          <w:sz w:val="20"/>
          <w:szCs w:val="22"/>
          <w:lang w:val="en-US"/>
        </w:rPr>
        <w:t xml:space="preserve"> third sentence</w:t>
      </w:r>
      <w:r w:rsidRPr="004B3A7E">
        <w:rPr>
          <w:rFonts w:ascii="Arial" w:hAnsi="Arial" w:cs="Arial"/>
          <w:i/>
          <w:color w:val="000000" w:themeColor="text1"/>
          <w:sz w:val="20"/>
          <w:szCs w:val="22"/>
          <w:lang w:val="en-US"/>
        </w:rPr>
        <w:t>.</w:t>
      </w:r>
    </w:p>
    <w:p w14:paraId="62560E80" w14:textId="77777777" w:rsidR="00B2422C" w:rsidRPr="004B3A7E" w:rsidRDefault="00B743DF"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[Optional provision</w:t>
      </w:r>
      <w:r w:rsidR="00C87F7B" w:rsidRPr="004B3A7E">
        <w:rPr>
          <w:rFonts w:ascii="Arial" w:hAnsi="Arial" w:cs="Arial"/>
          <w:i/>
          <w:color w:val="E36C0A"/>
          <w:sz w:val="20"/>
          <w:szCs w:val="22"/>
          <w:lang w:val="en-US"/>
        </w:rPr>
        <w:t>:]</w:t>
      </w:r>
    </w:p>
    <w:p w14:paraId="1A771D25" w14:textId="79C8C4D3" w:rsidR="00B2422C" w:rsidRPr="004B3A7E" w:rsidRDefault="00C87F7B" w:rsidP="001261AA">
      <w:pPr>
        <w:pStyle w:val="Ustp"/>
        <w:numPr>
          <w:ilvl w:val="1"/>
          <w:numId w:val="12"/>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Settlement will take place after the completion of</w:t>
      </w:r>
      <w:r w:rsidR="00A0203B">
        <w:rPr>
          <w:rFonts w:ascii="Arial" w:hAnsi="Arial" w:cs="Arial"/>
          <w:i/>
          <w:sz w:val="20"/>
          <w:szCs w:val="22"/>
          <w:lang w:val="en-US"/>
        </w:rPr>
        <w:t xml:space="preserve"> the</w:t>
      </w:r>
      <w:r w:rsidRPr="004B3A7E">
        <w:rPr>
          <w:rFonts w:ascii="Arial" w:hAnsi="Arial" w:cs="Arial"/>
          <w:i/>
          <w:sz w:val="20"/>
          <w:szCs w:val="22"/>
          <w:lang w:val="en-US"/>
        </w:rPr>
        <w:t xml:space="preserve"> individual stages of work referred to in § 5</w:t>
      </w:r>
      <w:r w:rsidR="007E7E26">
        <w:rPr>
          <w:rFonts w:ascii="Arial" w:hAnsi="Arial" w:cs="Arial"/>
          <w:i/>
          <w:sz w:val="20"/>
          <w:szCs w:val="22"/>
          <w:lang w:val="en-US"/>
        </w:rPr>
        <w:t>(</w:t>
      </w:r>
      <w:r w:rsidRPr="004B3A7E">
        <w:rPr>
          <w:rFonts w:ascii="Arial" w:hAnsi="Arial" w:cs="Arial"/>
          <w:i/>
          <w:sz w:val="20"/>
          <w:szCs w:val="22"/>
          <w:lang w:val="en-US"/>
        </w:rPr>
        <w:t>2</w:t>
      </w:r>
      <w:r w:rsidR="007E7E26">
        <w:rPr>
          <w:rFonts w:ascii="Arial" w:hAnsi="Arial" w:cs="Arial"/>
          <w:i/>
          <w:sz w:val="20"/>
          <w:szCs w:val="22"/>
          <w:lang w:val="en-US"/>
        </w:rPr>
        <w:t>)</w:t>
      </w:r>
      <w:r w:rsidRPr="004B3A7E">
        <w:rPr>
          <w:rFonts w:ascii="Arial" w:hAnsi="Arial" w:cs="Arial"/>
          <w:i/>
          <w:sz w:val="20"/>
          <w:szCs w:val="22"/>
          <w:lang w:val="en-US"/>
        </w:rPr>
        <w:t>, with the remuneration for</w:t>
      </w:r>
      <w:r w:rsidR="00A0203B">
        <w:rPr>
          <w:rFonts w:ascii="Arial" w:hAnsi="Arial" w:cs="Arial"/>
          <w:i/>
          <w:sz w:val="20"/>
          <w:szCs w:val="22"/>
          <w:lang w:val="en-US"/>
        </w:rPr>
        <w:t xml:space="preserve"> such</w:t>
      </w:r>
      <w:r w:rsidRPr="004B3A7E">
        <w:rPr>
          <w:rFonts w:ascii="Arial" w:hAnsi="Arial" w:cs="Arial"/>
          <w:i/>
          <w:sz w:val="20"/>
          <w:szCs w:val="22"/>
          <w:lang w:val="en-US"/>
        </w:rPr>
        <w:t xml:space="preserve"> individual stages being:</w:t>
      </w:r>
    </w:p>
    <w:p w14:paraId="66A5C358" w14:textId="6F34CF7E" w:rsidR="00B2422C" w:rsidRPr="004B3A7E" w:rsidRDefault="00C87F7B" w:rsidP="001261AA">
      <w:pPr>
        <w:pStyle w:val="Ustp"/>
        <w:numPr>
          <w:ilvl w:val="2"/>
          <w:numId w:val="12"/>
        </w:numPr>
        <w:tabs>
          <w:tab w:val="clear" w:pos="1418"/>
          <w:tab w:val="num" w:pos="567"/>
          <w:tab w:val="num" w:pos="993"/>
        </w:tabs>
        <w:ind w:left="0" w:firstLine="0"/>
        <w:rPr>
          <w:rFonts w:ascii="Arial" w:hAnsi="Arial" w:cs="Arial"/>
          <w:i/>
          <w:sz w:val="20"/>
          <w:szCs w:val="22"/>
          <w:lang w:val="en-US"/>
        </w:rPr>
      </w:pPr>
      <w:r w:rsidRPr="004B3A7E">
        <w:rPr>
          <w:rFonts w:ascii="Arial" w:hAnsi="Arial" w:cs="Arial"/>
          <w:i/>
          <w:sz w:val="20"/>
          <w:szCs w:val="22"/>
          <w:lang w:val="en-US"/>
        </w:rPr>
        <w:t>[***] (</w:t>
      </w:r>
      <w:r w:rsidR="004D464E">
        <w:rPr>
          <w:rFonts w:ascii="Arial" w:hAnsi="Arial" w:cs="Arial"/>
          <w:i/>
          <w:sz w:val="20"/>
          <w:szCs w:val="22"/>
          <w:lang w:val="en-US"/>
        </w:rPr>
        <w:t>say: [***] Polish zloty</w:t>
      </w:r>
      <w:r w:rsidRPr="004B3A7E">
        <w:rPr>
          <w:rFonts w:ascii="Arial" w:hAnsi="Arial" w:cs="Arial"/>
          <w:i/>
          <w:sz w:val="20"/>
          <w:szCs w:val="22"/>
          <w:lang w:val="en-US"/>
        </w:rPr>
        <w:t>)</w:t>
      </w:r>
      <w:r w:rsidR="00B64F9E">
        <w:rPr>
          <w:rFonts w:ascii="Arial" w:hAnsi="Arial" w:cs="Arial"/>
          <w:i/>
          <w:sz w:val="20"/>
          <w:szCs w:val="22"/>
          <w:lang w:val="en-US"/>
        </w:rPr>
        <w:t>;</w:t>
      </w:r>
    </w:p>
    <w:p w14:paraId="0043FBF0" w14:textId="7F0D8C35" w:rsidR="00B2422C" w:rsidRPr="004B3A7E" w:rsidRDefault="00C87F7B" w:rsidP="001261AA">
      <w:pPr>
        <w:pStyle w:val="Ustp"/>
        <w:numPr>
          <w:ilvl w:val="2"/>
          <w:numId w:val="12"/>
        </w:numPr>
        <w:tabs>
          <w:tab w:val="clear" w:pos="1418"/>
          <w:tab w:val="num" w:pos="567"/>
          <w:tab w:val="num" w:pos="993"/>
        </w:tabs>
        <w:ind w:left="0" w:firstLine="0"/>
        <w:rPr>
          <w:rFonts w:ascii="Arial" w:hAnsi="Arial" w:cs="Arial"/>
          <w:i/>
          <w:sz w:val="20"/>
          <w:szCs w:val="22"/>
          <w:lang w:val="en-US"/>
        </w:rPr>
      </w:pPr>
      <w:r w:rsidRPr="004B3A7E">
        <w:rPr>
          <w:rFonts w:ascii="Arial" w:hAnsi="Arial" w:cs="Arial"/>
          <w:i/>
          <w:sz w:val="20"/>
          <w:szCs w:val="22"/>
          <w:lang w:val="en-US"/>
        </w:rPr>
        <w:t>[***] (</w:t>
      </w:r>
      <w:r w:rsidR="004D464E">
        <w:rPr>
          <w:rFonts w:ascii="Arial" w:hAnsi="Arial" w:cs="Arial"/>
          <w:i/>
          <w:sz w:val="20"/>
          <w:szCs w:val="22"/>
          <w:lang w:val="en-US"/>
        </w:rPr>
        <w:t>say: [***] Polish zloty</w:t>
      </w:r>
      <w:r w:rsidRPr="004B3A7E">
        <w:rPr>
          <w:rFonts w:ascii="Arial" w:hAnsi="Arial" w:cs="Arial"/>
          <w:i/>
          <w:sz w:val="20"/>
          <w:szCs w:val="22"/>
          <w:lang w:val="en-US"/>
        </w:rPr>
        <w:t>).</w:t>
      </w:r>
    </w:p>
    <w:p w14:paraId="4B24C80E" w14:textId="77777777" w:rsidR="00B2422C" w:rsidRPr="004B3A7E" w:rsidRDefault="00B743DF" w:rsidP="001261AA">
      <w:pPr>
        <w:pStyle w:val="Ustp"/>
        <w:tabs>
          <w:tab w:val="clear" w:pos="108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[Optional provision</w:t>
      </w:r>
      <w:r w:rsidR="00C87F7B" w:rsidRPr="004B3A7E">
        <w:rPr>
          <w:rFonts w:ascii="Arial" w:hAnsi="Arial" w:cs="Arial"/>
          <w:i/>
          <w:color w:val="E36C0A"/>
          <w:sz w:val="20"/>
          <w:szCs w:val="22"/>
          <w:lang w:val="en-US"/>
        </w:rPr>
        <w:t>:]</w:t>
      </w:r>
      <w:bookmarkStart w:id="21" w:name="_Ref430866659"/>
    </w:p>
    <w:p w14:paraId="5D1B9ED2" w14:textId="1ED749FF" w:rsidR="00B2422C" w:rsidRPr="004B3A7E" w:rsidRDefault="00C87F7B" w:rsidP="001261AA">
      <w:pPr>
        <w:pStyle w:val="Ustp"/>
        <w:numPr>
          <w:ilvl w:val="1"/>
          <w:numId w:val="12"/>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 xml:space="preserve">In addition to the remuneration referred to in paragraph 1, </w:t>
      </w:r>
      <w:r w:rsidR="00153AC1" w:rsidRPr="004B3A7E">
        <w:rPr>
          <w:rFonts w:ascii="Arial" w:hAnsi="Arial" w:cs="Arial"/>
          <w:i/>
          <w:sz w:val="20"/>
          <w:szCs w:val="22"/>
          <w:lang w:val="en-US"/>
        </w:rPr>
        <w:t xml:space="preserve">the Contracting Authority </w:t>
      </w:r>
      <w:r w:rsidRPr="004B3A7E">
        <w:rPr>
          <w:rFonts w:ascii="Arial" w:hAnsi="Arial" w:cs="Arial"/>
          <w:i/>
          <w:sz w:val="20"/>
          <w:szCs w:val="22"/>
          <w:lang w:val="en-US"/>
        </w:rPr>
        <w:t xml:space="preserve">shall reimburse the Contractor for the costs incurred by the Contractor for the </w:t>
      </w:r>
      <w:r w:rsidR="00A0203B">
        <w:rPr>
          <w:rFonts w:ascii="Arial" w:hAnsi="Arial" w:cs="Arial"/>
          <w:i/>
          <w:sz w:val="20"/>
          <w:szCs w:val="22"/>
          <w:lang w:val="en-US"/>
        </w:rPr>
        <w:t>due delivery</w:t>
      </w:r>
      <w:r w:rsidRPr="004B3A7E">
        <w:rPr>
          <w:rFonts w:ascii="Arial" w:hAnsi="Arial" w:cs="Arial"/>
          <w:i/>
          <w:sz w:val="20"/>
          <w:szCs w:val="22"/>
          <w:lang w:val="en-US"/>
        </w:rPr>
        <w:t xml:space="preserve"> of the </w:t>
      </w:r>
      <w:r w:rsidR="00831BB1" w:rsidRPr="004B3A7E">
        <w:rPr>
          <w:rFonts w:ascii="Arial" w:hAnsi="Arial" w:cs="Arial"/>
          <w:i/>
          <w:sz w:val="20"/>
          <w:szCs w:val="22"/>
          <w:lang w:val="en-US"/>
        </w:rPr>
        <w:t xml:space="preserve">Scope of Contract, </w:t>
      </w:r>
      <w:r w:rsidRPr="004B3A7E">
        <w:rPr>
          <w:rFonts w:ascii="Arial" w:hAnsi="Arial" w:cs="Arial"/>
          <w:i/>
          <w:sz w:val="20"/>
          <w:szCs w:val="22"/>
          <w:lang w:val="en-US"/>
        </w:rPr>
        <w:t>such as the costs of stamp duties, notarial and court fees</w:t>
      </w:r>
      <w:r w:rsidR="00A0203B">
        <w:rPr>
          <w:rFonts w:ascii="Arial" w:hAnsi="Arial" w:cs="Arial"/>
          <w:i/>
          <w:sz w:val="20"/>
          <w:szCs w:val="22"/>
          <w:lang w:val="en-US"/>
        </w:rPr>
        <w:t>,</w:t>
      </w:r>
      <w:r w:rsidRPr="004B3A7E">
        <w:rPr>
          <w:rFonts w:ascii="Arial" w:hAnsi="Arial" w:cs="Arial"/>
          <w:i/>
          <w:sz w:val="20"/>
          <w:szCs w:val="22"/>
          <w:lang w:val="en-US"/>
        </w:rPr>
        <w:t xml:space="preserve"> or the costs of </w:t>
      </w:r>
      <w:r w:rsidR="00A0203B" w:rsidRPr="004B3A7E">
        <w:rPr>
          <w:rFonts w:ascii="Arial" w:hAnsi="Arial" w:cs="Arial"/>
          <w:i/>
          <w:sz w:val="20"/>
          <w:szCs w:val="22"/>
          <w:lang w:val="en-US"/>
        </w:rPr>
        <w:t xml:space="preserve">foreign language </w:t>
      </w:r>
      <w:r w:rsidRPr="004B3A7E">
        <w:rPr>
          <w:rFonts w:ascii="Arial" w:hAnsi="Arial" w:cs="Arial"/>
          <w:i/>
          <w:sz w:val="20"/>
          <w:szCs w:val="22"/>
          <w:lang w:val="en-US"/>
        </w:rPr>
        <w:t>translation</w:t>
      </w:r>
      <w:r w:rsidR="00A0203B">
        <w:rPr>
          <w:rFonts w:ascii="Arial" w:hAnsi="Arial" w:cs="Arial"/>
          <w:i/>
          <w:sz w:val="20"/>
          <w:szCs w:val="22"/>
          <w:lang w:val="en-US"/>
        </w:rPr>
        <w:t xml:space="preserve"> of opinions, such translations being prepared</w:t>
      </w:r>
      <w:r w:rsidRPr="004B3A7E">
        <w:rPr>
          <w:rFonts w:ascii="Arial" w:hAnsi="Arial" w:cs="Arial"/>
          <w:i/>
          <w:sz w:val="20"/>
          <w:szCs w:val="22"/>
          <w:lang w:val="en-US"/>
        </w:rPr>
        <w:t xml:space="preserve"> by a specialized translation agency, [***], </w:t>
      </w:r>
      <w:r w:rsidR="00626E8B" w:rsidRPr="004B3A7E">
        <w:rPr>
          <w:rFonts w:ascii="Arial" w:hAnsi="Arial" w:cs="Arial"/>
          <w:i/>
          <w:sz w:val="20"/>
          <w:szCs w:val="22"/>
          <w:lang w:val="en-US"/>
        </w:rPr>
        <w:t xml:space="preserve">subject to the </w:t>
      </w:r>
      <w:r w:rsidR="00831BB1" w:rsidRPr="004B3A7E">
        <w:rPr>
          <w:rFonts w:ascii="Arial" w:hAnsi="Arial" w:cs="Arial"/>
          <w:i/>
          <w:color w:val="000000" w:themeColor="text1"/>
          <w:sz w:val="20"/>
          <w:szCs w:val="22"/>
          <w:lang w:val="en-US"/>
        </w:rPr>
        <w:t>Contracting Authority</w:t>
      </w:r>
      <w:r w:rsidR="00BC680F">
        <w:rPr>
          <w:rFonts w:ascii="Arial" w:hAnsi="Arial" w:cs="Arial"/>
          <w:i/>
          <w:color w:val="000000" w:themeColor="text1"/>
          <w:sz w:val="20"/>
          <w:szCs w:val="22"/>
          <w:lang w:val="en-US"/>
        </w:rPr>
        <w:t>’</w:t>
      </w:r>
      <w:r w:rsidR="00831BB1" w:rsidRPr="004B3A7E">
        <w:rPr>
          <w:rFonts w:ascii="Arial" w:hAnsi="Arial" w:cs="Arial"/>
          <w:i/>
          <w:color w:val="000000" w:themeColor="text1"/>
          <w:sz w:val="20"/>
          <w:szCs w:val="22"/>
          <w:lang w:val="en-US"/>
        </w:rPr>
        <w:t xml:space="preserve">s </w:t>
      </w:r>
      <w:r w:rsidRPr="004B3A7E">
        <w:rPr>
          <w:rFonts w:ascii="Arial" w:hAnsi="Arial" w:cs="Arial"/>
          <w:i/>
          <w:sz w:val="20"/>
          <w:szCs w:val="22"/>
          <w:lang w:val="en-US"/>
        </w:rPr>
        <w:t xml:space="preserve">approval each time </w:t>
      </w:r>
      <w:r w:rsidR="00626E8B" w:rsidRPr="004B3A7E">
        <w:rPr>
          <w:rFonts w:ascii="Arial" w:hAnsi="Arial" w:cs="Arial"/>
          <w:i/>
          <w:color w:val="E36C0A" w:themeColor="accent6" w:themeShade="BF"/>
          <w:sz w:val="20"/>
          <w:szCs w:val="22"/>
          <w:lang w:val="en-US"/>
        </w:rPr>
        <w:t>[</w:t>
      </w:r>
      <w:r w:rsidR="00B743DF" w:rsidRPr="004B3A7E">
        <w:rPr>
          <w:rFonts w:ascii="Arial" w:hAnsi="Arial" w:cs="Arial"/>
          <w:i/>
          <w:color w:val="E36C0A" w:themeColor="accent6" w:themeShade="BF"/>
          <w:sz w:val="20"/>
          <w:szCs w:val="22"/>
          <w:lang w:val="en-US"/>
        </w:rPr>
        <w:t>optional provision</w:t>
      </w:r>
      <w:r w:rsidR="00626E8B" w:rsidRPr="004B3A7E">
        <w:rPr>
          <w:rFonts w:ascii="Arial" w:hAnsi="Arial" w:cs="Arial"/>
          <w:i/>
          <w:color w:val="E36C0A" w:themeColor="accent6" w:themeShade="BF"/>
          <w:sz w:val="20"/>
          <w:szCs w:val="22"/>
          <w:lang w:val="en-US"/>
        </w:rPr>
        <w:t xml:space="preserve">, to </w:t>
      </w:r>
      <w:r w:rsidR="001F6521" w:rsidRPr="004B3A7E">
        <w:rPr>
          <w:rFonts w:ascii="Arial" w:hAnsi="Arial" w:cs="Arial"/>
          <w:i/>
          <w:color w:val="E36C0A" w:themeColor="accent6" w:themeShade="BF"/>
          <w:sz w:val="20"/>
          <w:szCs w:val="22"/>
          <w:lang w:val="en-US"/>
        </w:rPr>
        <w:t xml:space="preserve">be </w:t>
      </w:r>
      <w:r w:rsidR="00626E8B" w:rsidRPr="004B3A7E">
        <w:rPr>
          <w:rFonts w:ascii="Arial" w:hAnsi="Arial" w:cs="Arial"/>
          <w:i/>
          <w:color w:val="E36C0A" w:themeColor="accent6" w:themeShade="BF"/>
          <w:sz w:val="20"/>
          <w:szCs w:val="22"/>
          <w:lang w:val="en-US"/>
        </w:rPr>
        <w:t xml:space="preserve">applied </w:t>
      </w:r>
      <w:r w:rsidR="00A0203B" w:rsidRPr="004B3A7E">
        <w:rPr>
          <w:rFonts w:ascii="Arial" w:hAnsi="Arial" w:cs="Arial"/>
          <w:i/>
          <w:color w:val="E36C0A" w:themeColor="accent6" w:themeShade="BF"/>
          <w:sz w:val="20"/>
          <w:szCs w:val="22"/>
          <w:lang w:val="en-US"/>
        </w:rPr>
        <w:t xml:space="preserve">in the event that </w:t>
      </w:r>
      <w:r w:rsidR="00A0203B">
        <w:rPr>
          <w:rFonts w:ascii="Arial" w:hAnsi="Arial" w:cs="Arial"/>
          <w:i/>
          <w:color w:val="E36C0A" w:themeColor="accent6" w:themeShade="BF"/>
          <w:sz w:val="20"/>
          <w:szCs w:val="22"/>
          <w:lang w:val="en-US"/>
        </w:rPr>
        <w:t xml:space="preserve">there is an option included in </w:t>
      </w:r>
      <w:r w:rsidR="00A0203B" w:rsidRPr="004B3A7E">
        <w:rPr>
          <w:rFonts w:ascii="Arial" w:hAnsi="Arial" w:cs="Arial"/>
          <w:i/>
          <w:color w:val="E36C0A" w:themeColor="accent6" w:themeShade="BF"/>
          <w:sz w:val="20"/>
          <w:szCs w:val="22"/>
          <w:lang w:val="en-US"/>
        </w:rPr>
        <w:t>§ 1</w:t>
      </w:r>
      <w:r w:rsidR="007E7E26">
        <w:rPr>
          <w:rFonts w:ascii="Arial" w:hAnsi="Arial" w:cs="Arial"/>
          <w:i/>
          <w:color w:val="E36C0A" w:themeColor="accent6" w:themeShade="BF"/>
          <w:sz w:val="20"/>
          <w:szCs w:val="22"/>
          <w:lang w:val="en-US"/>
        </w:rPr>
        <w:t>(7)</w:t>
      </w:r>
      <w:r w:rsidR="00A0203B" w:rsidRPr="004B3A7E">
        <w:rPr>
          <w:rFonts w:ascii="Arial" w:hAnsi="Arial" w:cs="Arial"/>
          <w:i/>
          <w:color w:val="E36C0A" w:themeColor="accent6" w:themeShade="BF"/>
          <w:sz w:val="20"/>
          <w:szCs w:val="22"/>
          <w:lang w:val="en-US"/>
        </w:rPr>
        <w:t xml:space="preserve"> </w:t>
      </w:r>
      <w:r w:rsidR="00A0203B">
        <w:rPr>
          <w:rFonts w:ascii="Arial" w:hAnsi="Arial" w:cs="Arial"/>
          <w:i/>
          <w:color w:val="E36C0A" w:themeColor="accent6" w:themeShade="BF"/>
          <w:sz w:val="20"/>
          <w:szCs w:val="22"/>
          <w:lang w:val="en-US"/>
        </w:rPr>
        <w:t>for a case in which</w:t>
      </w:r>
      <w:r w:rsidR="00A0203B" w:rsidRPr="004B3A7E">
        <w:rPr>
          <w:rFonts w:ascii="Arial" w:hAnsi="Arial" w:cs="Arial"/>
          <w:i/>
          <w:color w:val="E36C0A" w:themeColor="accent6" w:themeShade="BF"/>
          <w:sz w:val="20"/>
          <w:szCs w:val="22"/>
          <w:lang w:val="en-US"/>
        </w:rPr>
        <w:t xml:space="preserve"> documents </w:t>
      </w:r>
      <w:r w:rsidR="00A0203B">
        <w:rPr>
          <w:rFonts w:ascii="Arial" w:hAnsi="Arial" w:cs="Arial"/>
          <w:i/>
          <w:color w:val="E36C0A" w:themeColor="accent6" w:themeShade="BF"/>
          <w:sz w:val="20"/>
          <w:szCs w:val="22"/>
          <w:lang w:val="en-US"/>
        </w:rPr>
        <w:t>at the performance</w:t>
      </w:r>
      <w:r w:rsidR="00A0203B" w:rsidRPr="004B3A7E">
        <w:rPr>
          <w:rFonts w:ascii="Arial" w:hAnsi="Arial" w:cs="Arial"/>
          <w:i/>
          <w:color w:val="E36C0A" w:themeColor="accent6" w:themeShade="BF"/>
          <w:sz w:val="20"/>
          <w:szCs w:val="22"/>
          <w:lang w:val="en-US"/>
        </w:rPr>
        <w:t xml:space="preserve"> of the Contract are to be </w:t>
      </w:r>
      <w:r w:rsidR="00B64F9E">
        <w:rPr>
          <w:rFonts w:ascii="Arial" w:hAnsi="Arial" w:cs="Arial"/>
          <w:i/>
          <w:color w:val="E36C0A" w:themeColor="accent6" w:themeShade="BF"/>
          <w:sz w:val="20"/>
          <w:szCs w:val="22"/>
          <w:lang w:val="en-US"/>
        </w:rPr>
        <w:t xml:space="preserve">drawn up </w:t>
      </w:r>
      <w:r w:rsidR="00A0203B" w:rsidRPr="004B3A7E">
        <w:rPr>
          <w:rFonts w:ascii="Arial" w:hAnsi="Arial" w:cs="Arial"/>
          <w:i/>
          <w:color w:val="E36C0A" w:themeColor="accent6" w:themeShade="BF"/>
          <w:sz w:val="20"/>
          <w:szCs w:val="22"/>
          <w:lang w:val="en-US"/>
        </w:rPr>
        <w:t>in English</w:t>
      </w:r>
      <w:r w:rsidR="00626E8B" w:rsidRPr="004B3A7E">
        <w:rPr>
          <w:rFonts w:ascii="Arial" w:hAnsi="Arial" w:cs="Arial"/>
          <w:i/>
          <w:color w:val="E36C0A" w:themeColor="accent6" w:themeShade="BF"/>
          <w:sz w:val="20"/>
          <w:szCs w:val="22"/>
          <w:lang w:val="en-US"/>
        </w:rPr>
        <w:t>:]</w:t>
      </w:r>
      <w:r w:rsidR="00626E8B" w:rsidRPr="004B3A7E">
        <w:rPr>
          <w:rFonts w:ascii="Arial" w:hAnsi="Arial" w:cs="Arial"/>
          <w:i/>
          <w:color w:val="000000" w:themeColor="text1"/>
          <w:sz w:val="20"/>
          <w:szCs w:val="22"/>
          <w:lang w:val="en-US"/>
        </w:rPr>
        <w:t xml:space="preserve">, </w:t>
      </w:r>
      <w:r w:rsidR="00626E8B" w:rsidRPr="004B3A7E">
        <w:rPr>
          <w:rFonts w:ascii="Arial" w:hAnsi="Arial" w:cs="Arial"/>
          <w:i/>
          <w:sz w:val="20"/>
          <w:szCs w:val="22"/>
          <w:lang w:val="en-US"/>
        </w:rPr>
        <w:t xml:space="preserve">subject to </w:t>
      </w:r>
      <w:r w:rsidR="001F6521" w:rsidRPr="004B3A7E">
        <w:rPr>
          <w:rFonts w:ascii="Arial" w:hAnsi="Arial" w:cs="Arial"/>
          <w:i/>
          <w:sz w:val="20"/>
          <w:szCs w:val="22"/>
          <w:lang w:val="en-US"/>
        </w:rPr>
        <w:t>§ 1</w:t>
      </w:r>
      <w:r w:rsidR="007E7E26">
        <w:rPr>
          <w:rFonts w:ascii="Arial" w:hAnsi="Arial" w:cs="Arial"/>
          <w:i/>
          <w:sz w:val="20"/>
          <w:szCs w:val="22"/>
          <w:lang w:val="en-US"/>
        </w:rPr>
        <w:t>(7)</w:t>
      </w:r>
      <w:r w:rsidR="00A0203B">
        <w:rPr>
          <w:rFonts w:ascii="Arial" w:hAnsi="Arial" w:cs="Arial"/>
          <w:i/>
          <w:sz w:val="20"/>
          <w:szCs w:val="22"/>
          <w:lang w:val="en-US"/>
        </w:rPr>
        <w:t>,</w:t>
      </w:r>
      <w:r w:rsidR="001F6521" w:rsidRPr="004B3A7E">
        <w:rPr>
          <w:rFonts w:ascii="Arial" w:hAnsi="Arial" w:cs="Arial"/>
          <w:i/>
          <w:sz w:val="20"/>
          <w:szCs w:val="22"/>
          <w:lang w:val="en-US"/>
        </w:rPr>
        <w:t xml:space="preserve"> third sentence</w:t>
      </w:r>
      <w:r w:rsidRPr="004B3A7E">
        <w:rPr>
          <w:rFonts w:ascii="Arial" w:hAnsi="Arial" w:cs="Arial"/>
          <w:i/>
          <w:sz w:val="20"/>
          <w:szCs w:val="22"/>
          <w:lang w:val="en-US"/>
        </w:rPr>
        <w:t xml:space="preserve">. </w:t>
      </w:r>
      <w:bookmarkEnd w:id="21"/>
    </w:p>
    <w:p w14:paraId="07A8CF6F" w14:textId="103504FA" w:rsidR="00B2422C" w:rsidRPr="004B3A7E" w:rsidRDefault="00C87F7B" w:rsidP="001261AA">
      <w:pPr>
        <w:pStyle w:val="Ustp"/>
        <w:tabs>
          <w:tab w:val="clear" w:pos="1080"/>
        </w:tabs>
        <w:ind w:left="0" w:firstLine="0"/>
        <w:rPr>
          <w:rFonts w:ascii="Arial" w:hAnsi="Arial" w:cs="Arial"/>
          <w:i/>
          <w:sz w:val="20"/>
          <w:szCs w:val="22"/>
          <w:lang w:val="en-US"/>
        </w:rPr>
      </w:pPr>
      <w:bookmarkStart w:id="22" w:name="_Hlk83116973"/>
      <w:bookmarkStart w:id="23" w:name="_Hlk83117804"/>
      <w:r w:rsidRPr="004B3A7E">
        <w:rPr>
          <w:rFonts w:ascii="Arial" w:hAnsi="Arial" w:cs="Arial"/>
          <w:i/>
          <w:sz w:val="20"/>
          <w:szCs w:val="22"/>
          <w:lang w:val="en-US"/>
        </w:rPr>
        <w:t xml:space="preserve">The reimbursement will be documented by the </w:t>
      </w:r>
      <w:r w:rsidR="00831BB1" w:rsidRPr="004B3A7E">
        <w:rPr>
          <w:rFonts w:ascii="Arial" w:hAnsi="Arial" w:cs="Arial"/>
          <w:i/>
          <w:sz w:val="20"/>
          <w:szCs w:val="22"/>
          <w:lang w:val="en-US"/>
        </w:rPr>
        <w:t xml:space="preserve">Contractor </w:t>
      </w:r>
      <w:r w:rsidRPr="004B3A7E">
        <w:rPr>
          <w:rFonts w:ascii="Arial" w:hAnsi="Arial" w:cs="Arial"/>
          <w:i/>
          <w:sz w:val="20"/>
          <w:szCs w:val="22"/>
          <w:lang w:val="en-US"/>
        </w:rPr>
        <w:t>with an invoice or an accounting note,</w:t>
      </w:r>
      <w:bookmarkEnd w:id="22"/>
      <w:r w:rsidRPr="004B3A7E">
        <w:rPr>
          <w:rFonts w:ascii="Arial" w:hAnsi="Arial" w:cs="Arial"/>
          <w:i/>
          <w:sz w:val="20"/>
          <w:szCs w:val="22"/>
          <w:lang w:val="en-US"/>
        </w:rPr>
        <w:t xml:space="preserve"> in accordance with the applicable VAT laws. </w:t>
      </w:r>
      <w:bookmarkStart w:id="24" w:name="_Hlk83118384"/>
      <w:bookmarkEnd w:id="23"/>
      <w:r w:rsidRPr="004B3A7E">
        <w:rPr>
          <w:rFonts w:ascii="Arial" w:hAnsi="Arial" w:cs="Arial"/>
          <w:i/>
          <w:sz w:val="20"/>
          <w:szCs w:val="22"/>
          <w:lang w:val="en-US"/>
        </w:rPr>
        <w:t>The provisions of paragraphs 6</w:t>
      </w:r>
      <w:r w:rsidR="00664326">
        <w:rPr>
          <w:rFonts w:ascii="Arial" w:hAnsi="Arial" w:cs="Arial"/>
          <w:i/>
          <w:sz w:val="20"/>
          <w:szCs w:val="22"/>
          <w:lang w:val="en-US"/>
        </w:rPr>
        <w:t xml:space="preserve"> – </w:t>
      </w:r>
      <w:r w:rsidRPr="004B3A7E">
        <w:rPr>
          <w:rFonts w:ascii="Arial" w:hAnsi="Arial" w:cs="Arial"/>
          <w:i/>
          <w:sz w:val="20"/>
          <w:szCs w:val="22"/>
          <w:lang w:val="en-US"/>
        </w:rPr>
        <w:t>17</w:t>
      </w:r>
      <w:bookmarkEnd w:id="24"/>
      <w:r w:rsidRPr="004B3A7E">
        <w:rPr>
          <w:rFonts w:ascii="Arial" w:hAnsi="Arial" w:cs="Arial"/>
          <w:i/>
          <w:sz w:val="20"/>
          <w:szCs w:val="22"/>
          <w:lang w:val="en-US"/>
        </w:rPr>
        <w:t xml:space="preserve"> shall apply to reimbursement accordingly.</w:t>
      </w:r>
    </w:p>
    <w:p w14:paraId="722A9370" w14:textId="54F18DB2"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remuneration </w:t>
      </w:r>
      <w:r w:rsidR="0081407F">
        <w:rPr>
          <w:rFonts w:ascii="Arial" w:hAnsi="Arial" w:cs="Arial"/>
          <w:sz w:val="20"/>
          <w:szCs w:val="22"/>
          <w:lang w:val="en-US"/>
        </w:rPr>
        <w:t>shall be</w:t>
      </w:r>
      <w:r w:rsidRPr="004B3A7E">
        <w:rPr>
          <w:rFonts w:ascii="Arial" w:hAnsi="Arial" w:cs="Arial"/>
          <w:sz w:val="20"/>
          <w:szCs w:val="22"/>
          <w:lang w:val="en-US"/>
        </w:rPr>
        <w:t xml:space="preserve"> </w:t>
      </w:r>
      <w:r w:rsidR="0081407F">
        <w:rPr>
          <w:rFonts w:ascii="Arial" w:hAnsi="Arial" w:cs="Arial"/>
          <w:sz w:val="20"/>
          <w:szCs w:val="22"/>
          <w:lang w:val="en-US"/>
        </w:rPr>
        <w:t>net</w:t>
      </w:r>
      <w:r w:rsidRPr="004B3A7E">
        <w:rPr>
          <w:rFonts w:ascii="Arial" w:hAnsi="Arial" w:cs="Arial"/>
          <w:sz w:val="20"/>
          <w:szCs w:val="22"/>
          <w:lang w:val="en-US"/>
        </w:rPr>
        <w:t xml:space="preserve"> and shall be increased by VAT at the rate in effect on the date of </w:t>
      </w:r>
      <w:r w:rsidR="0081407F">
        <w:rPr>
          <w:rFonts w:ascii="Arial" w:hAnsi="Arial" w:cs="Arial"/>
          <w:sz w:val="20"/>
          <w:szCs w:val="22"/>
          <w:lang w:val="en-US"/>
        </w:rPr>
        <w:t>delivery</w:t>
      </w:r>
      <w:r w:rsidRPr="004B3A7E">
        <w:rPr>
          <w:rFonts w:ascii="Arial" w:hAnsi="Arial" w:cs="Arial"/>
          <w:sz w:val="20"/>
          <w:szCs w:val="22"/>
          <w:lang w:val="en-US"/>
        </w:rPr>
        <w:t xml:space="preserve"> of the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 xml:space="preserve">in part in </w:t>
      </w:r>
      <w:r w:rsidR="00731920" w:rsidRPr="004B3A7E">
        <w:rPr>
          <w:rFonts w:ascii="Arial" w:hAnsi="Arial" w:cs="Arial"/>
          <w:sz w:val="20"/>
          <w:szCs w:val="22"/>
          <w:lang w:val="en-US"/>
        </w:rPr>
        <w:t>accordance with the provisions of § 6</w:t>
      </w:r>
      <w:r w:rsidR="0081407F">
        <w:rPr>
          <w:rFonts w:ascii="Arial" w:hAnsi="Arial" w:cs="Arial"/>
          <w:sz w:val="20"/>
          <w:szCs w:val="22"/>
          <w:lang w:val="en-US"/>
        </w:rPr>
        <w:t>(</w:t>
      </w:r>
      <w:r w:rsidR="00731920" w:rsidRPr="004B3A7E">
        <w:rPr>
          <w:rFonts w:ascii="Arial" w:hAnsi="Arial" w:cs="Arial"/>
          <w:sz w:val="20"/>
          <w:szCs w:val="22"/>
          <w:lang w:val="en-US"/>
        </w:rPr>
        <w:t>4</w:t>
      </w:r>
      <w:r w:rsidR="0081407F">
        <w:rPr>
          <w:rFonts w:ascii="Arial" w:hAnsi="Arial" w:cs="Arial"/>
          <w:sz w:val="20"/>
          <w:szCs w:val="22"/>
          <w:lang w:val="en-US"/>
        </w:rPr>
        <w:t>)</w:t>
      </w:r>
      <w:r w:rsidRPr="004B3A7E">
        <w:rPr>
          <w:rFonts w:ascii="Arial" w:hAnsi="Arial" w:cs="Arial"/>
          <w:sz w:val="20"/>
          <w:szCs w:val="22"/>
          <w:lang w:val="en-US"/>
        </w:rPr>
        <w:t>.</w:t>
      </w:r>
    </w:p>
    <w:p w14:paraId="66671FC7" w14:textId="2AC5C8FC"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remuneration shall be payable upon completion of the </w:t>
      </w:r>
      <w:r w:rsidRPr="0081407F">
        <w:rPr>
          <w:rFonts w:ascii="Arial" w:hAnsi="Arial" w:cs="Arial"/>
          <w:i/>
          <w:iCs/>
          <w:sz w:val="20"/>
          <w:szCs w:val="22"/>
          <w:lang w:val="en-US"/>
        </w:rPr>
        <w:t>Scope of</w:t>
      </w:r>
      <w:r w:rsidRPr="004B3A7E">
        <w:rPr>
          <w:rFonts w:ascii="Arial" w:hAnsi="Arial" w:cs="Arial"/>
          <w:sz w:val="20"/>
          <w:szCs w:val="22"/>
          <w:lang w:val="en-US"/>
        </w:rPr>
        <w:t xml:space="preserve"> </w:t>
      </w:r>
      <w:r w:rsidR="00831BB1" w:rsidRPr="004B3A7E">
        <w:rPr>
          <w:rFonts w:ascii="Arial" w:hAnsi="Arial" w:cs="Arial"/>
          <w:i/>
          <w:sz w:val="20"/>
          <w:szCs w:val="22"/>
          <w:lang w:val="en-US"/>
        </w:rPr>
        <w:t xml:space="preserve">Contract </w:t>
      </w:r>
      <w:r w:rsidR="00731920"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Scope of Contract </w:t>
      </w:r>
      <w:r w:rsidR="00731920" w:rsidRPr="004B3A7E">
        <w:rPr>
          <w:rFonts w:ascii="Arial" w:hAnsi="Arial" w:cs="Arial"/>
          <w:i/>
          <w:sz w:val="20"/>
          <w:szCs w:val="22"/>
          <w:lang w:val="en-US"/>
        </w:rPr>
        <w:t>in part</w:t>
      </w:r>
      <w:r w:rsidRPr="004B3A7E">
        <w:rPr>
          <w:rFonts w:ascii="Arial" w:hAnsi="Arial" w:cs="Arial"/>
          <w:sz w:val="20"/>
          <w:szCs w:val="22"/>
          <w:lang w:val="en-US"/>
        </w:rPr>
        <w:t xml:space="preserve">, confirmed by the </w:t>
      </w:r>
      <w:r w:rsidR="00C47A51">
        <w:rPr>
          <w:rFonts w:ascii="Arial" w:hAnsi="Arial" w:cs="Arial"/>
          <w:sz w:val="20"/>
          <w:szCs w:val="22"/>
          <w:lang w:val="en-US"/>
        </w:rPr>
        <w:t xml:space="preserve">relevant </w:t>
      </w:r>
      <w:r w:rsidR="0081407F">
        <w:rPr>
          <w:rFonts w:ascii="Arial" w:hAnsi="Arial" w:cs="Arial"/>
          <w:sz w:val="20"/>
          <w:szCs w:val="22"/>
          <w:lang w:val="en-US"/>
        </w:rPr>
        <w:t>act of acceptance</w:t>
      </w:r>
      <w:r w:rsidRPr="004B3A7E">
        <w:rPr>
          <w:rFonts w:ascii="Arial" w:hAnsi="Arial" w:cs="Arial"/>
          <w:sz w:val="20"/>
          <w:szCs w:val="22"/>
          <w:lang w:val="en-US"/>
        </w:rPr>
        <w:t xml:space="preserve">, within [***] days from the date of </w:t>
      </w:r>
      <w:r w:rsidR="0081407F">
        <w:rPr>
          <w:rFonts w:ascii="Arial" w:hAnsi="Arial" w:cs="Arial"/>
          <w:sz w:val="20"/>
          <w:szCs w:val="22"/>
          <w:lang w:val="en-US"/>
        </w:rPr>
        <w:t>handover</w:t>
      </w:r>
      <w:r w:rsidRPr="004B3A7E">
        <w:rPr>
          <w:rFonts w:ascii="Arial" w:hAnsi="Arial" w:cs="Arial"/>
          <w:sz w:val="20"/>
          <w:szCs w:val="22"/>
          <w:lang w:val="en-US"/>
        </w:rPr>
        <w:t xml:space="preserve">, to the address indicated in </w:t>
      </w:r>
      <w:r w:rsidR="00803F4C">
        <w:rPr>
          <w:rFonts w:ascii="Arial" w:hAnsi="Arial" w:cs="Arial"/>
          <w:sz w:val="20"/>
          <w:szCs w:val="22"/>
          <w:lang w:val="en-US"/>
        </w:rPr>
        <w:t>p</w:t>
      </w:r>
      <w:r w:rsidRPr="004B3A7E">
        <w:rPr>
          <w:rFonts w:ascii="Arial" w:hAnsi="Arial" w:cs="Arial"/>
          <w:sz w:val="20"/>
          <w:szCs w:val="22"/>
          <w:lang w:val="en-US"/>
        </w:rPr>
        <w:t xml:space="preserve">aragraph </w:t>
      </w:r>
      <w:r w:rsidR="004E3F3F" w:rsidRPr="004B3A7E">
        <w:rPr>
          <w:rFonts w:ascii="Arial" w:hAnsi="Arial" w:cs="Arial"/>
          <w:i/>
          <w:iCs/>
          <w:sz w:val="20"/>
          <w:szCs w:val="22"/>
          <w:lang w:val="en-US"/>
        </w:rPr>
        <w:t>14</w:t>
      </w:r>
      <w:r w:rsidR="007E7E26">
        <w:rPr>
          <w:rFonts w:ascii="Arial" w:hAnsi="Arial" w:cs="Arial"/>
          <w:i/>
          <w:iCs/>
          <w:sz w:val="20"/>
          <w:szCs w:val="22"/>
          <w:lang w:val="en-US"/>
        </w:rPr>
        <w:t>(</w:t>
      </w:r>
      <w:r w:rsidR="00634CDA" w:rsidRPr="004B3A7E">
        <w:rPr>
          <w:rFonts w:ascii="Arial" w:hAnsi="Arial" w:cs="Arial"/>
          <w:i/>
          <w:iCs/>
          <w:sz w:val="20"/>
          <w:szCs w:val="22"/>
          <w:lang w:val="en-US"/>
        </w:rPr>
        <w:t xml:space="preserve">2) </w:t>
      </w:r>
      <w:r w:rsidR="00634CDA" w:rsidRPr="004B3A7E">
        <w:rPr>
          <w:rFonts w:ascii="Arial" w:hAnsi="Arial" w:cs="Arial"/>
          <w:sz w:val="20"/>
          <w:szCs w:val="22"/>
          <w:lang w:val="en-US"/>
        </w:rPr>
        <w:t xml:space="preserve">or </w:t>
      </w:r>
      <w:r w:rsidR="00803F4C">
        <w:rPr>
          <w:rFonts w:ascii="Arial" w:hAnsi="Arial" w:cs="Arial"/>
          <w:sz w:val="20"/>
          <w:szCs w:val="22"/>
          <w:lang w:val="en-US"/>
        </w:rPr>
        <w:t>p</w:t>
      </w:r>
      <w:r w:rsidR="00634CDA" w:rsidRPr="004B3A7E">
        <w:rPr>
          <w:rFonts w:ascii="Arial" w:hAnsi="Arial" w:cs="Arial"/>
          <w:sz w:val="20"/>
          <w:szCs w:val="22"/>
          <w:lang w:val="en-US"/>
        </w:rPr>
        <w:t xml:space="preserve">aragraph </w:t>
      </w:r>
      <w:r w:rsidR="004E3F3F" w:rsidRPr="004B3A7E">
        <w:rPr>
          <w:rFonts w:ascii="Arial" w:hAnsi="Arial" w:cs="Arial"/>
          <w:i/>
          <w:iCs/>
          <w:sz w:val="20"/>
          <w:szCs w:val="22"/>
          <w:lang w:val="en-US"/>
        </w:rPr>
        <w:t xml:space="preserve">15 </w:t>
      </w:r>
      <w:r w:rsidR="00634CDA" w:rsidRPr="004B3A7E">
        <w:rPr>
          <w:rFonts w:ascii="Arial" w:hAnsi="Arial" w:cs="Arial"/>
          <w:sz w:val="20"/>
          <w:szCs w:val="22"/>
          <w:lang w:val="en-US"/>
        </w:rPr>
        <w:t xml:space="preserve">or from the date of </w:t>
      </w:r>
      <w:r w:rsidR="00803F4C">
        <w:rPr>
          <w:rFonts w:ascii="Arial" w:hAnsi="Arial" w:cs="Arial"/>
          <w:sz w:val="20"/>
          <w:szCs w:val="22"/>
          <w:lang w:val="en-US"/>
        </w:rPr>
        <w:t>transmitting to</w:t>
      </w:r>
      <w:r w:rsidR="00634CDA" w:rsidRPr="004B3A7E">
        <w:rPr>
          <w:rFonts w:ascii="Arial" w:hAnsi="Arial" w:cs="Arial"/>
          <w:sz w:val="20"/>
          <w:szCs w:val="22"/>
          <w:lang w:val="en-US"/>
        </w:rPr>
        <w:t xml:space="preserve"> the </w:t>
      </w:r>
      <w:r w:rsidR="00803F4C" w:rsidRPr="004B3A7E">
        <w:rPr>
          <w:rFonts w:ascii="Arial" w:hAnsi="Arial" w:cs="Arial"/>
          <w:sz w:val="20"/>
          <w:szCs w:val="22"/>
          <w:lang w:val="en-US"/>
        </w:rPr>
        <w:t xml:space="preserve">electronic invoicing </w:t>
      </w:r>
      <w:r w:rsidR="00634CDA" w:rsidRPr="004B3A7E">
        <w:rPr>
          <w:rFonts w:ascii="Arial" w:hAnsi="Arial" w:cs="Arial"/>
          <w:sz w:val="20"/>
          <w:szCs w:val="22"/>
          <w:lang w:val="en-US"/>
        </w:rPr>
        <w:t>platform</w:t>
      </w:r>
      <w:r w:rsidRPr="004B3A7E">
        <w:rPr>
          <w:rFonts w:ascii="Arial" w:hAnsi="Arial" w:cs="Arial"/>
          <w:sz w:val="20"/>
          <w:szCs w:val="22"/>
          <w:lang w:val="en-US"/>
        </w:rPr>
        <w:t xml:space="preserve"> a correctly issued invoice together with the </w:t>
      </w:r>
      <w:r w:rsidR="00634CDA" w:rsidRPr="004B3A7E">
        <w:rPr>
          <w:rFonts w:ascii="Arial" w:hAnsi="Arial" w:cs="Arial"/>
          <w:sz w:val="20"/>
          <w:szCs w:val="22"/>
          <w:lang w:val="en-US"/>
        </w:rPr>
        <w:t xml:space="preserve">original or </w:t>
      </w:r>
      <w:r w:rsidRPr="004B3A7E">
        <w:rPr>
          <w:rFonts w:ascii="Arial" w:hAnsi="Arial" w:cs="Arial"/>
          <w:sz w:val="20"/>
          <w:szCs w:val="22"/>
          <w:lang w:val="en-US"/>
        </w:rPr>
        <w:t xml:space="preserve">a copy of the </w:t>
      </w:r>
      <w:r w:rsidR="00803F4C">
        <w:rPr>
          <w:rFonts w:ascii="Arial" w:hAnsi="Arial" w:cs="Arial"/>
          <w:sz w:val="20"/>
          <w:szCs w:val="22"/>
          <w:lang w:val="en-US"/>
        </w:rPr>
        <w:t>act of acceptance</w:t>
      </w:r>
      <w:r w:rsidRPr="004B3A7E">
        <w:rPr>
          <w:rFonts w:ascii="Arial" w:hAnsi="Arial" w:cs="Arial"/>
          <w:sz w:val="20"/>
          <w:szCs w:val="22"/>
          <w:lang w:val="en-US"/>
        </w:rPr>
        <w:t xml:space="preserve"> signed by the Parties. </w:t>
      </w:r>
      <w:r w:rsidR="00831BB1" w:rsidRPr="004B3A7E">
        <w:rPr>
          <w:rFonts w:ascii="Arial" w:hAnsi="Arial" w:cs="Arial"/>
          <w:sz w:val="20"/>
          <w:szCs w:val="22"/>
          <w:lang w:val="en-US"/>
        </w:rPr>
        <w:t xml:space="preserve">The </w:t>
      </w:r>
      <w:r w:rsidRPr="004B3A7E">
        <w:rPr>
          <w:rFonts w:ascii="Arial" w:hAnsi="Arial" w:cs="Arial"/>
          <w:sz w:val="20"/>
          <w:szCs w:val="22"/>
          <w:lang w:val="en-US"/>
        </w:rPr>
        <w:t xml:space="preserve">invoice will be based on the </w:t>
      </w:r>
      <w:r w:rsidR="00C47A51">
        <w:rPr>
          <w:rFonts w:ascii="Arial" w:hAnsi="Arial" w:cs="Arial"/>
          <w:sz w:val="20"/>
          <w:szCs w:val="22"/>
          <w:lang w:val="en-US"/>
        </w:rPr>
        <w:t>delivery</w:t>
      </w:r>
      <w:r w:rsidRPr="004B3A7E">
        <w:rPr>
          <w:rFonts w:ascii="Arial" w:hAnsi="Arial" w:cs="Arial"/>
          <w:sz w:val="20"/>
          <w:szCs w:val="22"/>
          <w:lang w:val="en-US"/>
        </w:rPr>
        <w:t xml:space="preserve"> of the </w:t>
      </w:r>
      <w:r w:rsidR="00831BB1" w:rsidRPr="004B3A7E">
        <w:rPr>
          <w:rFonts w:ascii="Arial" w:hAnsi="Arial" w:cs="Arial"/>
          <w:sz w:val="20"/>
          <w:szCs w:val="22"/>
          <w:lang w:val="en-US"/>
        </w:rPr>
        <w:t xml:space="preserve">Scope of Contract in </w:t>
      </w:r>
      <w:r w:rsidRPr="004B3A7E">
        <w:rPr>
          <w:rFonts w:ascii="Arial" w:hAnsi="Arial" w:cs="Arial"/>
          <w:sz w:val="20"/>
          <w:szCs w:val="22"/>
          <w:lang w:val="en-US"/>
        </w:rPr>
        <w:t xml:space="preserve">accordance with the provisions of § </w:t>
      </w:r>
      <w:r w:rsidR="00DB7E39" w:rsidRPr="004B3A7E">
        <w:rPr>
          <w:rFonts w:ascii="Arial" w:hAnsi="Arial" w:cs="Arial"/>
          <w:sz w:val="20"/>
          <w:szCs w:val="22"/>
          <w:lang w:val="en-US"/>
        </w:rPr>
        <w:t>6</w:t>
      </w:r>
      <w:r w:rsidR="00C47A51">
        <w:rPr>
          <w:rFonts w:ascii="Arial" w:hAnsi="Arial" w:cs="Arial"/>
          <w:sz w:val="20"/>
          <w:szCs w:val="22"/>
          <w:lang w:val="en-US"/>
        </w:rPr>
        <w:t>(</w:t>
      </w:r>
      <w:r w:rsidR="00FA5007" w:rsidRPr="004B3A7E">
        <w:rPr>
          <w:rFonts w:ascii="Arial" w:hAnsi="Arial" w:cs="Arial"/>
          <w:sz w:val="20"/>
          <w:szCs w:val="22"/>
          <w:lang w:val="en-US"/>
        </w:rPr>
        <w:t>4</w:t>
      </w:r>
      <w:r w:rsidR="00C47A51">
        <w:rPr>
          <w:rFonts w:ascii="Arial" w:hAnsi="Arial" w:cs="Arial"/>
          <w:sz w:val="20"/>
          <w:szCs w:val="22"/>
          <w:lang w:val="en-US"/>
        </w:rPr>
        <w:t>)</w:t>
      </w:r>
      <w:r w:rsidRPr="004B3A7E">
        <w:rPr>
          <w:rFonts w:ascii="Arial" w:hAnsi="Arial" w:cs="Arial"/>
          <w:sz w:val="20"/>
          <w:szCs w:val="22"/>
          <w:lang w:val="en-US"/>
        </w:rPr>
        <w:t xml:space="preserve">. </w:t>
      </w:r>
      <w:r w:rsidR="00831BB1" w:rsidRPr="004B3A7E">
        <w:rPr>
          <w:rFonts w:ascii="Arial" w:hAnsi="Arial" w:cs="Arial"/>
          <w:sz w:val="20"/>
          <w:szCs w:val="22"/>
          <w:lang w:val="en-US"/>
        </w:rPr>
        <w:t xml:space="preserve">The Contractor </w:t>
      </w:r>
      <w:r w:rsidRPr="004B3A7E">
        <w:rPr>
          <w:rFonts w:ascii="Arial" w:hAnsi="Arial" w:cs="Arial"/>
          <w:sz w:val="20"/>
          <w:szCs w:val="22"/>
          <w:lang w:val="en-US"/>
        </w:rPr>
        <w:t>will issue an invoice within 7 days from the date of</w:t>
      </w:r>
      <w:r w:rsidR="00C47A51">
        <w:rPr>
          <w:rFonts w:ascii="Arial" w:hAnsi="Arial" w:cs="Arial"/>
          <w:sz w:val="20"/>
          <w:szCs w:val="22"/>
          <w:lang w:val="en-US"/>
        </w:rPr>
        <w:t xml:space="preserve"> delivery</w:t>
      </w:r>
      <w:r w:rsidRPr="004B3A7E">
        <w:rPr>
          <w:rFonts w:ascii="Arial" w:hAnsi="Arial" w:cs="Arial"/>
          <w:sz w:val="20"/>
          <w:szCs w:val="22"/>
          <w:lang w:val="en-US"/>
        </w:rPr>
        <w:t xml:space="preserve"> referred to in the preceding sentence.</w:t>
      </w:r>
    </w:p>
    <w:p w14:paraId="1D3B0B4F" w14:textId="6DDF71D1"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In the event that the </w:t>
      </w:r>
      <w:r w:rsidR="00C47A51">
        <w:rPr>
          <w:rFonts w:ascii="Arial" w:hAnsi="Arial" w:cs="Arial"/>
          <w:sz w:val="20"/>
          <w:szCs w:val="22"/>
          <w:lang w:val="en-US"/>
        </w:rPr>
        <w:t>performance</w:t>
      </w:r>
      <w:r w:rsidRPr="004B3A7E">
        <w:rPr>
          <w:rFonts w:ascii="Arial" w:hAnsi="Arial" w:cs="Arial"/>
          <w:sz w:val="20"/>
          <w:szCs w:val="22"/>
          <w:lang w:val="en-US"/>
        </w:rPr>
        <w:t xml:space="preserve"> of the </w:t>
      </w:r>
      <w:r w:rsidR="00517023" w:rsidRPr="004B3A7E">
        <w:rPr>
          <w:rFonts w:ascii="Arial" w:hAnsi="Arial" w:cs="Arial"/>
          <w:sz w:val="20"/>
          <w:szCs w:val="22"/>
          <w:lang w:val="en-US"/>
        </w:rPr>
        <w:t xml:space="preserve">Contract </w:t>
      </w:r>
      <w:r w:rsidR="001F4A44" w:rsidRPr="004B3A7E">
        <w:rPr>
          <w:rFonts w:ascii="Arial" w:hAnsi="Arial" w:cs="Arial"/>
          <w:sz w:val="20"/>
          <w:szCs w:val="22"/>
          <w:lang w:val="en-US"/>
        </w:rPr>
        <w:t xml:space="preserve">involves the transfer </w:t>
      </w:r>
      <w:r w:rsidR="00831BB1" w:rsidRPr="004B3A7E">
        <w:rPr>
          <w:rFonts w:ascii="Arial" w:hAnsi="Arial" w:cs="Arial"/>
          <w:sz w:val="20"/>
          <w:szCs w:val="22"/>
          <w:lang w:val="en-US"/>
        </w:rPr>
        <w:t xml:space="preserve">of </w:t>
      </w:r>
      <w:r w:rsidR="00B64F9E">
        <w:rPr>
          <w:rFonts w:ascii="Arial" w:hAnsi="Arial" w:cs="Arial"/>
          <w:sz w:val="20"/>
          <w:szCs w:val="22"/>
          <w:lang w:val="en-US"/>
        </w:rPr>
        <w:t xml:space="preserve">the </w:t>
      </w:r>
      <w:r w:rsidR="003567C4">
        <w:rPr>
          <w:rFonts w:ascii="Arial" w:hAnsi="Arial" w:cs="Arial"/>
          <w:sz w:val="20"/>
          <w:szCs w:val="22"/>
          <w:lang w:val="en-US"/>
        </w:rPr>
        <w:t>author</w:t>
      </w:r>
      <w:r w:rsidR="00BC680F">
        <w:rPr>
          <w:rFonts w:ascii="Arial" w:hAnsi="Arial" w:cs="Arial"/>
          <w:sz w:val="20"/>
          <w:szCs w:val="22"/>
          <w:lang w:val="en-US"/>
        </w:rPr>
        <w:t>’</w:t>
      </w:r>
      <w:r w:rsidR="003567C4">
        <w:rPr>
          <w:rFonts w:ascii="Arial" w:hAnsi="Arial" w:cs="Arial"/>
          <w:sz w:val="20"/>
          <w:szCs w:val="22"/>
          <w:lang w:val="en-US"/>
        </w:rPr>
        <w:t>s economic rights</w:t>
      </w:r>
      <w:r w:rsidR="001F4A44" w:rsidRPr="004B3A7E">
        <w:rPr>
          <w:rFonts w:ascii="Arial" w:hAnsi="Arial" w:cs="Arial"/>
          <w:sz w:val="20"/>
          <w:szCs w:val="22"/>
          <w:lang w:val="en-US"/>
        </w:rPr>
        <w:t xml:space="preserve"> in </w:t>
      </w:r>
      <w:r w:rsidR="00C47A51">
        <w:rPr>
          <w:rFonts w:ascii="Arial" w:hAnsi="Arial" w:cs="Arial"/>
          <w:sz w:val="20"/>
          <w:szCs w:val="22"/>
          <w:lang w:val="en-US"/>
        </w:rPr>
        <w:t>any</w:t>
      </w:r>
      <w:r w:rsidR="001F4A44" w:rsidRPr="004B3A7E">
        <w:rPr>
          <w:rFonts w:ascii="Arial" w:hAnsi="Arial" w:cs="Arial"/>
          <w:sz w:val="20"/>
          <w:szCs w:val="22"/>
          <w:lang w:val="en-US"/>
        </w:rPr>
        <w:t xml:space="preserve"> </w:t>
      </w:r>
      <w:r w:rsidRPr="004B3A7E">
        <w:rPr>
          <w:rFonts w:ascii="Arial" w:hAnsi="Arial" w:cs="Arial"/>
          <w:sz w:val="20"/>
          <w:szCs w:val="22"/>
          <w:lang w:val="en-US"/>
        </w:rPr>
        <w:t xml:space="preserve">work referred to in </w:t>
      </w:r>
      <w:r w:rsidR="00DB7E39" w:rsidRPr="004B3A7E">
        <w:rPr>
          <w:rFonts w:ascii="Arial" w:hAnsi="Arial" w:cs="Arial"/>
          <w:sz w:val="20"/>
          <w:szCs w:val="22"/>
          <w:lang w:val="en-US"/>
        </w:rPr>
        <w:t>§ 9</w:t>
      </w:r>
      <w:r w:rsidR="00C47A51">
        <w:rPr>
          <w:rFonts w:ascii="Arial" w:hAnsi="Arial" w:cs="Arial"/>
          <w:sz w:val="20"/>
          <w:szCs w:val="22"/>
          <w:lang w:val="en-US"/>
        </w:rPr>
        <w:t xml:space="preserve">, </w:t>
      </w:r>
      <w:r w:rsidR="00C47A51" w:rsidRPr="004B3A7E">
        <w:rPr>
          <w:rFonts w:ascii="Arial" w:hAnsi="Arial" w:cs="Arial"/>
          <w:sz w:val="20"/>
          <w:szCs w:val="22"/>
          <w:lang w:val="en-US"/>
        </w:rPr>
        <w:t>to the Contracting Authority</w:t>
      </w:r>
      <w:r w:rsidRPr="004B3A7E">
        <w:rPr>
          <w:rFonts w:ascii="Arial" w:hAnsi="Arial" w:cs="Arial"/>
          <w:sz w:val="20"/>
          <w:szCs w:val="22"/>
          <w:lang w:val="en-US"/>
        </w:rPr>
        <w:t xml:space="preserve">, </w:t>
      </w:r>
      <w:r w:rsidR="001F4A44" w:rsidRPr="004B3A7E">
        <w:rPr>
          <w:rFonts w:ascii="Arial" w:hAnsi="Arial" w:cs="Arial"/>
          <w:sz w:val="20"/>
          <w:szCs w:val="22"/>
          <w:lang w:val="en-US"/>
        </w:rPr>
        <w:t xml:space="preserve">or the granting of a license to that work, </w:t>
      </w:r>
      <w:r w:rsidR="00831BB1" w:rsidRPr="004B3A7E">
        <w:rPr>
          <w:rFonts w:ascii="Arial" w:hAnsi="Arial" w:cs="Arial"/>
          <w:sz w:val="20"/>
          <w:szCs w:val="22"/>
          <w:lang w:val="en-US"/>
        </w:rPr>
        <w:t>the Contractor</w:t>
      </w:r>
      <w:r w:rsidR="00BC680F">
        <w:rPr>
          <w:rFonts w:ascii="Arial" w:hAnsi="Arial" w:cs="Arial"/>
          <w:sz w:val="20"/>
          <w:szCs w:val="22"/>
          <w:lang w:val="en-US"/>
        </w:rPr>
        <w:t>’</w:t>
      </w:r>
      <w:r w:rsidR="00C47A51">
        <w:rPr>
          <w:rFonts w:ascii="Arial" w:hAnsi="Arial" w:cs="Arial"/>
          <w:sz w:val="20"/>
          <w:szCs w:val="22"/>
          <w:lang w:val="en-US"/>
        </w:rPr>
        <w:t>s invoice</w:t>
      </w:r>
      <w:r w:rsidR="00831BB1" w:rsidRPr="004B3A7E">
        <w:rPr>
          <w:rFonts w:ascii="Arial" w:hAnsi="Arial" w:cs="Arial"/>
          <w:sz w:val="20"/>
          <w:szCs w:val="22"/>
          <w:lang w:val="en-US"/>
        </w:rPr>
        <w:t xml:space="preserve"> </w:t>
      </w:r>
      <w:r w:rsidRPr="004B3A7E">
        <w:rPr>
          <w:rFonts w:ascii="Arial" w:hAnsi="Arial" w:cs="Arial"/>
          <w:sz w:val="20"/>
          <w:szCs w:val="22"/>
          <w:lang w:val="en-US"/>
        </w:rPr>
        <w:t xml:space="preserve">shall </w:t>
      </w:r>
      <w:r w:rsidR="00C47A51">
        <w:rPr>
          <w:rFonts w:ascii="Arial" w:hAnsi="Arial" w:cs="Arial"/>
          <w:sz w:val="20"/>
          <w:szCs w:val="22"/>
          <w:lang w:val="en-US"/>
        </w:rPr>
        <w:t xml:space="preserve">indicate </w:t>
      </w:r>
      <w:r w:rsidRPr="004B3A7E">
        <w:rPr>
          <w:rFonts w:ascii="Arial" w:hAnsi="Arial" w:cs="Arial"/>
          <w:sz w:val="20"/>
          <w:szCs w:val="22"/>
          <w:lang w:val="en-US"/>
        </w:rPr>
        <w:t xml:space="preserve">what portion of the remuneration for the </w:t>
      </w:r>
      <w:r w:rsidR="00C47A51">
        <w:rPr>
          <w:rFonts w:ascii="Arial" w:hAnsi="Arial" w:cs="Arial"/>
          <w:sz w:val="20"/>
          <w:szCs w:val="22"/>
          <w:lang w:val="en-US"/>
        </w:rPr>
        <w:t>delivery</w:t>
      </w:r>
      <w:r w:rsidRPr="004B3A7E">
        <w:rPr>
          <w:rFonts w:ascii="Arial" w:hAnsi="Arial" w:cs="Arial"/>
          <w:sz w:val="20"/>
          <w:szCs w:val="22"/>
          <w:lang w:val="en-US"/>
        </w:rPr>
        <w:t xml:space="preserve"> of the </w:t>
      </w:r>
      <w:r w:rsidR="00831BB1" w:rsidRPr="004B3A7E">
        <w:rPr>
          <w:rFonts w:ascii="Arial" w:hAnsi="Arial" w:cs="Arial"/>
          <w:sz w:val="20"/>
          <w:szCs w:val="22"/>
          <w:lang w:val="en-US"/>
        </w:rPr>
        <w:t xml:space="preserve">Scope of Contract </w:t>
      </w:r>
      <w:r w:rsidR="00C47A51">
        <w:rPr>
          <w:rFonts w:ascii="Arial" w:hAnsi="Arial" w:cs="Arial"/>
          <w:sz w:val="20"/>
          <w:szCs w:val="22"/>
          <w:lang w:val="en-US"/>
        </w:rPr>
        <w:t>shall be</w:t>
      </w:r>
      <w:r w:rsidR="00831BB1" w:rsidRPr="004B3A7E">
        <w:rPr>
          <w:rFonts w:ascii="Arial" w:hAnsi="Arial" w:cs="Arial"/>
          <w:sz w:val="20"/>
          <w:szCs w:val="22"/>
          <w:lang w:val="en-US"/>
        </w:rPr>
        <w:t xml:space="preserve"> </w:t>
      </w:r>
      <w:r w:rsidRPr="004B3A7E">
        <w:rPr>
          <w:rFonts w:ascii="Arial" w:hAnsi="Arial" w:cs="Arial"/>
          <w:sz w:val="20"/>
          <w:szCs w:val="22"/>
          <w:lang w:val="en-US"/>
        </w:rPr>
        <w:t xml:space="preserve">due to the </w:t>
      </w:r>
      <w:r w:rsidR="00C47A51">
        <w:rPr>
          <w:rFonts w:ascii="Arial" w:hAnsi="Arial" w:cs="Arial"/>
          <w:sz w:val="20"/>
          <w:szCs w:val="22"/>
          <w:lang w:val="en-US"/>
        </w:rPr>
        <w:t>Contractor</w:t>
      </w:r>
      <w:r w:rsidR="00831BB1" w:rsidRPr="004B3A7E">
        <w:rPr>
          <w:rFonts w:ascii="Arial" w:hAnsi="Arial" w:cs="Arial"/>
          <w:sz w:val="20"/>
          <w:szCs w:val="22"/>
          <w:lang w:val="en-US"/>
        </w:rPr>
        <w:t xml:space="preserve"> for the </w:t>
      </w:r>
      <w:r w:rsidRPr="004B3A7E">
        <w:rPr>
          <w:rFonts w:ascii="Arial" w:hAnsi="Arial" w:cs="Arial"/>
          <w:sz w:val="20"/>
          <w:szCs w:val="22"/>
          <w:lang w:val="en-US"/>
        </w:rPr>
        <w:t xml:space="preserve">transfer </w:t>
      </w:r>
      <w:r w:rsidR="00B64F9E">
        <w:rPr>
          <w:rFonts w:ascii="Arial" w:hAnsi="Arial" w:cs="Arial"/>
          <w:sz w:val="20"/>
          <w:szCs w:val="22"/>
          <w:lang w:val="en-US"/>
        </w:rPr>
        <w:t>of the author</w:t>
      </w:r>
      <w:r w:rsidR="00BC680F">
        <w:rPr>
          <w:rFonts w:ascii="Arial" w:hAnsi="Arial" w:cs="Arial"/>
          <w:sz w:val="20"/>
          <w:szCs w:val="22"/>
          <w:lang w:val="en-US"/>
        </w:rPr>
        <w:t>’</w:t>
      </w:r>
      <w:r w:rsidR="00B64F9E">
        <w:rPr>
          <w:rFonts w:ascii="Arial" w:hAnsi="Arial" w:cs="Arial"/>
          <w:sz w:val="20"/>
          <w:szCs w:val="22"/>
          <w:lang w:val="en-US"/>
        </w:rPr>
        <w:t xml:space="preserve">s economic rights </w:t>
      </w:r>
      <w:r w:rsidR="007031AC" w:rsidRPr="004B3A7E">
        <w:rPr>
          <w:rFonts w:ascii="Arial" w:hAnsi="Arial" w:cs="Arial"/>
          <w:sz w:val="20"/>
          <w:szCs w:val="22"/>
          <w:lang w:val="en-US"/>
        </w:rPr>
        <w:t xml:space="preserve">or the granting of a license to </w:t>
      </w:r>
      <w:r w:rsidRPr="004B3A7E">
        <w:rPr>
          <w:rFonts w:ascii="Arial" w:hAnsi="Arial" w:cs="Arial"/>
          <w:sz w:val="20"/>
          <w:szCs w:val="22"/>
          <w:lang w:val="en-US"/>
        </w:rPr>
        <w:t>that work</w:t>
      </w:r>
      <w:r w:rsidRPr="004B3A7E">
        <w:rPr>
          <w:rFonts w:ascii="Arial" w:hAnsi="Arial"/>
          <w:sz w:val="20"/>
          <w:lang w:val="en-US"/>
        </w:rPr>
        <w:t>.</w:t>
      </w:r>
    </w:p>
    <w:p w14:paraId="7D2D8C65" w14:textId="08F1C4D5" w:rsidR="00B2422C" w:rsidRPr="004B3A7E" w:rsidRDefault="00C47A51" w:rsidP="001261AA">
      <w:pPr>
        <w:pStyle w:val="Ustp"/>
        <w:numPr>
          <w:ilvl w:val="1"/>
          <w:numId w:val="11"/>
        </w:numPr>
        <w:ind w:left="0" w:firstLine="0"/>
        <w:rPr>
          <w:rFonts w:ascii="Arial" w:hAnsi="Arial" w:cs="Arial"/>
          <w:sz w:val="20"/>
          <w:szCs w:val="22"/>
          <w:lang w:val="en-US"/>
        </w:rPr>
      </w:pPr>
      <w:r>
        <w:rPr>
          <w:rFonts w:ascii="Arial" w:hAnsi="Arial" w:cs="Arial"/>
          <w:sz w:val="20"/>
          <w:szCs w:val="22"/>
          <w:lang w:val="en-US"/>
        </w:rPr>
        <w:t>The</w:t>
      </w:r>
      <w:r w:rsidR="00C87F7B" w:rsidRPr="004B3A7E">
        <w:rPr>
          <w:rFonts w:ascii="Arial" w:hAnsi="Arial" w:cs="Arial"/>
          <w:sz w:val="20"/>
          <w:szCs w:val="22"/>
          <w:lang w:val="en-US"/>
        </w:rPr>
        <w:t xml:space="preserve"> </w:t>
      </w:r>
      <w:r>
        <w:rPr>
          <w:rFonts w:ascii="Arial" w:hAnsi="Arial" w:cs="Arial"/>
          <w:sz w:val="20"/>
          <w:szCs w:val="22"/>
          <w:lang w:val="en-US"/>
        </w:rPr>
        <w:t xml:space="preserve">remuneration </w:t>
      </w:r>
      <w:r w:rsidR="00C87F7B" w:rsidRPr="004B3A7E">
        <w:rPr>
          <w:rFonts w:ascii="Arial" w:hAnsi="Arial" w:cs="Arial"/>
          <w:sz w:val="20"/>
          <w:szCs w:val="22"/>
          <w:lang w:val="en-US"/>
        </w:rPr>
        <w:t>shall be</w:t>
      </w:r>
      <w:r>
        <w:rPr>
          <w:rFonts w:ascii="Arial" w:hAnsi="Arial" w:cs="Arial"/>
          <w:sz w:val="20"/>
          <w:szCs w:val="22"/>
          <w:lang w:val="en-US"/>
        </w:rPr>
        <w:t xml:space="preserve"> paid</w:t>
      </w:r>
      <w:r w:rsidR="00C87F7B" w:rsidRPr="004B3A7E">
        <w:rPr>
          <w:rFonts w:ascii="Arial" w:hAnsi="Arial" w:cs="Arial"/>
          <w:sz w:val="20"/>
          <w:szCs w:val="22"/>
          <w:lang w:val="en-US"/>
        </w:rPr>
        <w:t xml:space="preserve"> by wire transfer to the Contractor</w:t>
      </w:r>
      <w:r w:rsidR="00BC680F">
        <w:rPr>
          <w:rFonts w:ascii="Arial" w:hAnsi="Arial" w:cs="Arial"/>
          <w:sz w:val="20"/>
          <w:szCs w:val="22"/>
          <w:lang w:val="en-US"/>
        </w:rPr>
        <w:t>’</w:t>
      </w:r>
      <w:r w:rsidR="00C87F7B" w:rsidRPr="004B3A7E">
        <w:rPr>
          <w:rFonts w:ascii="Arial" w:hAnsi="Arial" w:cs="Arial"/>
          <w:sz w:val="20"/>
          <w:szCs w:val="22"/>
          <w:lang w:val="en-US"/>
        </w:rPr>
        <w:t xml:space="preserve">s bank account </w:t>
      </w:r>
      <w:r>
        <w:rPr>
          <w:rFonts w:ascii="Arial" w:hAnsi="Arial" w:cs="Arial"/>
          <w:iCs/>
          <w:sz w:val="20"/>
          <w:szCs w:val="22"/>
          <w:lang w:val="en-US"/>
        </w:rPr>
        <w:t>kept</w:t>
      </w:r>
      <w:r w:rsidR="00C87F7B" w:rsidRPr="004B3A7E">
        <w:rPr>
          <w:rFonts w:ascii="Arial" w:hAnsi="Arial" w:cs="Arial"/>
          <w:iCs/>
          <w:sz w:val="20"/>
          <w:szCs w:val="22"/>
          <w:lang w:val="en-US"/>
        </w:rPr>
        <w:t xml:space="preserve"> by the bank [***]</w:t>
      </w:r>
      <w:r>
        <w:rPr>
          <w:rFonts w:ascii="Arial" w:hAnsi="Arial" w:cs="Arial"/>
          <w:iCs/>
          <w:sz w:val="20"/>
          <w:szCs w:val="22"/>
          <w:lang w:val="en-US"/>
        </w:rPr>
        <w:t xml:space="preserve">, bank account number </w:t>
      </w:r>
      <w:r w:rsidR="00C87F7B" w:rsidRPr="004B3A7E">
        <w:rPr>
          <w:rFonts w:ascii="Arial" w:hAnsi="Arial" w:cs="Arial"/>
          <w:iCs/>
          <w:sz w:val="20"/>
          <w:szCs w:val="22"/>
          <w:lang w:val="en-US"/>
        </w:rPr>
        <w:t xml:space="preserve">[***], </w:t>
      </w:r>
      <w:r w:rsidR="00C87F7B" w:rsidRPr="004B3A7E">
        <w:rPr>
          <w:rFonts w:ascii="Arial" w:hAnsi="Arial" w:cs="Arial"/>
          <w:sz w:val="20"/>
          <w:szCs w:val="22"/>
          <w:lang w:val="en-US"/>
        </w:rPr>
        <w:t xml:space="preserve">indicated </w:t>
      </w:r>
      <w:r w:rsidR="00B64F9E">
        <w:rPr>
          <w:rFonts w:ascii="Arial" w:hAnsi="Arial" w:cs="Arial"/>
          <w:sz w:val="20"/>
          <w:szCs w:val="22"/>
          <w:lang w:val="en-US"/>
        </w:rPr>
        <w:t>on the invoice</w:t>
      </w:r>
      <w:r w:rsidR="00C87F7B" w:rsidRPr="004B3A7E">
        <w:rPr>
          <w:rFonts w:ascii="Arial" w:hAnsi="Arial" w:cs="Arial"/>
          <w:sz w:val="20"/>
          <w:szCs w:val="22"/>
          <w:lang w:val="en-US"/>
        </w:rPr>
        <w:t>. The</w:t>
      </w:r>
      <w:r w:rsidR="00D37E43">
        <w:rPr>
          <w:rFonts w:ascii="Arial" w:hAnsi="Arial" w:cs="Arial"/>
          <w:sz w:val="20"/>
          <w:szCs w:val="22"/>
          <w:lang w:val="en-US"/>
        </w:rPr>
        <w:t xml:space="preserve"> Parties agree that the</w:t>
      </w:r>
      <w:r w:rsidR="00C87F7B" w:rsidRPr="004B3A7E">
        <w:rPr>
          <w:rFonts w:ascii="Arial" w:hAnsi="Arial" w:cs="Arial"/>
          <w:sz w:val="20"/>
          <w:szCs w:val="22"/>
          <w:lang w:val="en-US"/>
        </w:rPr>
        <w:t xml:space="preserve"> date of payment shall be the date</w:t>
      </w:r>
      <w:r w:rsidR="00D37E43">
        <w:rPr>
          <w:rFonts w:ascii="Arial" w:hAnsi="Arial" w:cs="Arial"/>
          <w:sz w:val="20"/>
          <w:szCs w:val="22"/>
          <w:lang w:val="en-US"/>
        </w:rPr>
        <w:t xml:space="preserve"> of debiting</w:t>
      </w:r>
      <w:r w:rsidR="00C87F7B" w:rsidRPr="004B3A7E">
        <w:rPr>
          <w:rFonts w:ascii="Arial" w:hAnsi="Arial" w:cs="Arial"/>
          <w:sz w:val="20"/>
          <w:szCs w:val="22"/>
          <w:lang w:val="en-US"/>
        </w:rPr>
        <w:t xml:space="preserve"> the </w:t>
      </w:r>
      <w:r w:rsidR="00831BB1" w:rsidRPr="004B3A7E">
        <w:rPr>
          <w:rFonts w:ascii="Arial" w:hAnsi="Arial" w:cs="Arial"/>
          <w:sz w:val="20"/>
          <w:szCs w:val="22"/>
          <w:lang w:val="en-US"/>
        </w:rPr>
        <w:t>Contracting Authority</w:t>
      </w:r>
      <w:r w:rsidR="00BC680F">
        <w:rPr>
          <w:rFonts w:ascii="Arial" w:hAnsi="Arial" w:cs="Arial"/>
          <w:sz w:val="20"/>
          <w:szCs w:val="22"/>
          <w:lang w:val="en-US"/>
        </w:rPr>
        <w:t>’</w:t>
      </w:r>
      <w:r w:rsidR="00C87F7B" w:rsidRPr="004B3A7E">
        <w:rPr>
          <w:rFonts w:ascii="Arial" w:hAnsi="Arial" w:cs="Arial"/>
          <w:sz w:val="20"/>
          <w:szCs w:val="22"/>
          <w:lang w:val="en-US"/>
        </w:rPr>
        <w:t>s bank account. A</w:t>
      </w:r>
      <w:r w:rsidR="006766CE">
        <w:rPr>
          <w:rFonts w:ascii="Arial" w:hAnsi="Arial" w:cs="Arial"/>
          <w:sz w:val="20"/>
          <w:szCs w:val="22"/>
          <w:lang w:val="en-US"/>
        </w:rPr>
        <w:t>ny</w:t>
      </w:r>
      <w:r w:rsidR="00C87F7B" w:rsidRPr="004B3A7E">
        <w:rPr>
          <w:rFonts w:ascii="Arial" w:hAnsi="Arial" w:cs="Arial"/>
          <w:sz w:val="20"/>
          <w:szCs w:val="22"/>
          <w:lang w:val="en-US"/>
        </w:rPr>
        <w:t xml:space="preserve"> change of </w:t>
      </w:r>
      <w:r w:rsidR="00831BB1" w:rsidRPr="004B3A7E">
        <w:rPr>
          <w:rFonts w:ascii="Arial" w:hAnsi="Arial" w:cs="Arial"/>
          <w:sz w:val="20"/>
          <w:szCs w:val="22"/>
          <w:lang w:val="en-US"/>
        </w:rPr>
        <w:t>Contractor</w:t>
      </w:r>
      <w:r w:rsidR="00BC680F">
        <w:rPr>
          <w:rFonts w:ascii="Arial" w:hAnsi="Arial" w:cs="Arial"/>
          <w:sz w:val="20"/>
          <w:szCs w:val="22"/>
          <w:lang w:val="en-US"/>
        </w:rPr>
        <w:t>’</w:t>
      </w:r>
      <w:r w:rsidR="00831BB1" w:rsidRPr="004B3A7E">
        <w:rPr>
          <w:rFonts w:ascii="Arial" w:hAnsi="Arial" w:cs="Arial"/>
          <w:sz w:val="20"/>
          <w:szCs w:val="22"/>
          <w:lang w:val="en-US"/>
        </w:rPr>
        <w:t xml:space="preserve">s bank account </w:t>
      </w:r>
      <w:r w:rsidR="00C87F7B" w:rsidRPr="004B3A7E">
        <w:rPr>
          <w:rFonts w:ascii="Arial" w:hAnsi="Arial" w:cs="Arial"/>
          <w:sz w:val="20"/>
          <w:szCs w:val="22"/>
          <w:lang w:val="en-US"/>
        </w:rPr>
        <w:t>shall be effective for</w:t>
      </w:r>
      <w:r w:rsidR="006766CE">
        <w:rPr>
          <w:rFonts w:ascii="Arial" w:hAnsi="Arial" w:cs="Arial"/>
          <w:sz w:val="20"/>
          <w:szCs w:val="22"/>
          <w:lang w:val="en-US"/>
        </w:rPr>
        <w:t xml:space="preserve"> the</w:t>
      </w:r>
      <w:r w:rsidR="00C87F7B" w:rsidRPr="004B3A7E">
        <w:rPr>
          <w:rFonts w:ascii="Arial" w:hAnsi="Arial" w:cs="Arial"/>
          <w:sz w:val="20"/>
          <w:szCs w:val="22"/>
          <w:lang w:val="en-US"/>
        </w:rPr>
        <w:t xml:space="preserve"> </w:t>
      </w:r>
      <w:r w:rsidR="00831BB1" w:rsidRPr="004B3A7E">
        <w:rPr>
          <w:rFonts w:ascii="Arial" w:hAnsi="Arial" w:cs="Arial"/>
          <w:sz w:val="20"/>
          <w:szCs w:val="22"/>
          <w:lang w:val="en-US"/>
        </w:rPr>
        <w:t xml:space="preserve">Contracting Authority upon </w:t>
      </w:r>
      <w:r w:rsidR="00D718CC">
        <w:rPr>
          <w:rFonts w:ascii="Arial" w:hAnsi="Arial" w:cs="Arial"/>
          <w:sz w:val="20"/>
          <w:szCs w:val="22"/>
          <w:lang w:val="en-US"/>
        </w:rPr>
        <w:t xml:space="preserve">the </w:t>
      </w:r>
      <w:r w:rsidR="00831BB1" w:rsidRPr="004B3A7E">
        <w:rPr>
          <w:rFonts w:ascii="Arial" w:hAnsi="Arial" w:cs="Arial"/>
          <w:sz w:val="20"/>
          <w:szCs w:val="22"/>
          <w:lang w:val="en-US"/>
        </w:rPr>
        <w:t>Contractor</w:t>
      </w:r>
      <w:r w:rsidR="00BC680F">
        <w:rPr>
          <w:rFonts w:ascii="Arial" w:hAnsi="Arial" w:cs="Arial"/>
          <w:sz w:val="20"/>
          <w:szCs w:val="22"/>
          <w:lang w:val="en-US"/>
        </w:rPr>
        <w:t>’</w:t>
      </w:r>
      <w:r w:rsidR="00831BB1" w:rsidRPr="004B3A7E">
        <w:rPr>
          <w:rFonts w:ascii="Arial" w:hAnsi="Arial" w:cs="Arial"/>
          <w:sz w:val="20"/>
          <w:szCs w:val="22"/>
          <w:lang w:val="en-US"/>
        </w:rPr>
        <w:t xml:space="preserve">s </w:t>
      </w:r>
      <w:r w:rsidR="00D718CC" w:rsidRPr="004B3A7E">
        <w:rPr>
          <w:rFonts w:ascii="Arial" w:hAnsi="Arial" w:cs="Arial"/>
          <w:sz w:val="20"/>
          <w:szCs w:val="22"/>
          <w:lang w:val="en-US"/>
        </w:rPr>
        <w:t xml:space="preserve">written statement </w:t>
      </w:r>
      <w:r w:rsidR="00C87F7B" w:rsidRPr="004B3A7E">
        <w:rPr>
          <w:rFonts w:ascii="Arial" w:hAnsi="Arial" w:cs="Arial"/>
          <w:sz w:val="20"/>
          <w:szCs w:val="22"/>
          <w:lang w:val="en-US"/>
        </w:rPr>
        <w:t>notification</w:t>
      </w:r>
      <w:r w:rsidR="00D718CC">
        <w:rPr>
          <w:rFonts w:ascii="Arial" w:hAnsi="Arial" w:cs="Arial"/>
          <w:sz w:val="20"/>
          <w:szCs w:val="22"/>
          <w:lang w:val="en-US"/>
        </w:rPr>
        <w:t xml:space="preserve"> sent</w:t>
      </w:r>
      <w:r w:rsidR="00C87F7B" w:rsidRPr="004B3A7E">
        <w:rPr>
          <w:rFonts w:ascii="Arial" w:hAnsi="Arial" w:cs="Arial"/>
          <w:sz w:val="20"/>
          <w:szCs w:val="22"/>
          <w:lang w:val="en-US"/>
        </w:rPr>
        <w:t xml:space="preserve"> to </w:t>
      </w:r>
      <w:r w:rsidR="00263FAD">
        <w:rPr>
          <w:rFonts w:ascii="Arial" w:hAnsi="Arial" w:cs="Arial"/>
          <w:sz w:val="20"/>
          <w:szCs w:val="22"/>
          <w:lang w:val="en-US"/>
        </w:rPr>
        <w:t xml:space="preserve">the </w:t>
      </w:r>
      <w:r w:rsidR="00831BB1" w:rsidRPr="004B3A7E">
        <w:rPr>
          <w:rFonts w:ascii="Arial" w:hAnsi="Arial" w:cs="Arial"/>
          <w:sz w:val="20"/>
          <w:szCs w:val="22"/>
          <w:lang w:val="en-US"/>
        </w:rPr>
        <w:t>Contracting Authority</w:t>
      </w:r>
      <w:r w:rsidR="00C87F7B" w:rsidRPr="004B3A7E">
        <w:rPr>
          <w:rFonts w:ascii="Arial" w:hAnsi="Arial" w:cs="Arial"/>
          <w:sz w:val="20"/>
          <w:szCs w:val="22"/>
          <w:lang w:val="en-US"/>
        </w:rPr>
        <w:t xml:space="preserve"> and shall not constitute a</w:t>
      </w:r>
      <w:r w:rsidR="00B64F9E">
        <w:rPr>
          <w:rFonts w:ascii="Arial" w:hAnsi="Arial" w:cs="Arial"/>
          <w:sz w:val="20"/>
          <w:szCs w:val="22"/>
          <w:lang w:val="en-US"/>
        </w:rPr>
        <w:t>n amendment</w:t>
      </w:r>
      <w:r w:rsidR="00C87F7B" w:rsidRPr="004B3A7E">
        <w:rPr>
          <w:rFonts w:ascii="Arial" w:hAnsi="Arial" w:cs="Arial"/>
          <w:sz w:val="20"/>
          <w:szCs w:val="22"/>
          <w:lang w:val="en-US"/>
        </w:rPr>
        <w:t xml:space="preserve"> </w:t>
      </w:r>
      <w:r w:rsidR="00D718CC">
        <w:rPr>
          <w:rFonts w:ascii="Arial" w:hAnsi="Arial" w:cs="Arial"/>
          <w:sz w:val="20"/>
          <w:szCs w:val="22"/>
          <w:lang w:val="en-US"/>
        </w:rPr>
        <w:t>to the</w:t>
      </w:r>
      <w:r w:rsidR="00C87F7B" w:rsidRPr="004B3A7E">
        <w:rPr>
          <w:rFonts w:ascii="Arial" w:hAnsi="Arial" w:cs="Arial"/>
          <w:sz w:val="20"/>
          <w:szCs w:val="22"/>
          <w:lang w:val="en-US"/>
        </w:rPr>
        <w:t xml:space="preserve"> </w:t>
      </w:r>
      <w:r w:rsidR="00517023" w:rsidRPr="004B3A7E">
        <w:rPr>
          <w:rFonts w:ascii="Arial" w:hAnsi="Arial" w:cs="Arial"/>
          <w:sz w:val="20"/>
          <w:szCs w:val="22"/>
          <w:lang w:val="en-US"/>
        </w:rPr>
        <w:t>Contract</w:t>
      </w:r>
      <w:r w:rsidR="00C87F7B" w:rsidRPr="004B3A7E">
        <w:rPr>
          <w:rFonts w:ascii="Arial" w:hAnsi="Arial" w:cs="Arial"/>
          <w:sz w:val="20"/>
          <w:szCs w:val="22"/>
          <w:lang w:val="en-US"/>
        </w:rPr>
        <w:t xml:space="preserve">. </w:t>
      </w:r>
      <w:r w:rsidR="00831BB1" w:rsidRPr="004B3A7E">
        <w:rPr>
          <w:rFonts w:ascii="Arial" w:hAnsi="Arial" w:cs="Arial"/>
          <w:sz w:val="20"/>
          <w:szCs w:val="22"/>
          <w:lang w:val="en-US"/>
        </w:rPr>
        <w:t xml:space="preserve">The Contractor </w:t>
      </w:r>
      <w:r w:rsidR="00D718CC">
        <w:rPr>
          <w:rFonts w:ascii="Arial" w:hAnsi="Arial" w:cs="Arial"/>
          <w:sz w:val="20"/>
          <w:szCs w:val="22"/>
          <w:lang w:val="en-US"/>
        </w:rPr>
        <w:t>represent</w:t>
      </w:r>
      <w:r w:rsidR="00634CDA" w:rsidRPr="004B3A7E">
        <w:rPr>
          <w:rFonts w:ascii="Arial" w:hAnsi="Arial" w:cs="Arial"/>
          <w:sz w:val="20"/>
          <w:szCs w:val="22"/>
          <w:lang w:val="en-US"/>
        </w:rPr>
        <w:t xml:space="preserve">s that the bank account number to be indicated </w:t>
      </w:r>
      <w:r w:rsidR="00B64F9E">
        <w:rPr>
          <w:rFonts w:ascii="Arial" w:hAnsi="Arial" w:cs="Arial"/>
          <w:sz w:val="20"/>
          <w:szCs w:val="22"/>
          <w:lang w:val="en-US"/>
        </w:rPr>
        <w:t>on the invoice</w:t>
      </w:r>
      <w:r w:rsidR="00634CDA" w:rsidRPr="004B3A7E">
        <w:rPr>
          <w:rFonts w:ascii="Arial" w:hAnsi="Arial" w:cs="Arial"/>
          <w:sz w:val="20"/>
          <w:szCs w:val="22"/>
          <w:lang w:val="en-US"/>
        </w:rPr>
        <w:t xml:space="preserve"> </w:t>
      </w:r>
      <w:r w:rsidR="00D718CC">
        <w:rPr>
          <w:rFonts w:ascii="Arial" w:hAnsi="Arial" w:cs="Arial"/>
          <w:sz w:val="20"/>
          <w:szCs w:val="22"/>
          <w:lang w:val="en-US"/>
        </w:rPr>
        <w:t>is</w:t>
      </w:r>
      <w:r w:rsidR="00634CDA" w:rsidRPr="004B3A7E">
        <w:rPr>
          <w:rFonts w:ascii="Arial" w:hAnsi="Arial" w:cs="Arial"/>
          <w:sz w:val="20"/>
          <w:szCs w:val="22"/>
          <w:lang w:val="en-US"/>
        </w:rPr>
        <w:t xml:space="preserve"> the Contractor</w:t>
      </w:r>
      <w:r w:rsidR="00BC680F">
        <w:rPr>
          <w:rFonts w:ascii="Arial" w:hAnsi="Arial" w:cs="Arial"/>
          <w:sz w:val="20"/>
          <w:szCs w:val="22"/>
          <w:lang w:val="en-US"/>
        </w:rPr>
        <w:t>’</w:t>
      </w:r>
      <w:r w:rsidR="00634CDA" w:rsidRPr="004B3A7E">
        <w:rPr>
          <w:rFonts w:ascii="Arial" w:hAnsi="Arial" w:cs="Arial"/>
          <w:sz w:val="20"/>
          <w:szCs w:val="22"/>
          <w:lang w:val="en-US"/>
        </w:rPr>
        <w:t xml:space="preserve">s bank account number, opened </w:t>
      </w:r>
      <w:r w:rsidR="00D718CC">
        <w:rPr>
          <w:rFonts w:ascii="Arial" w:hAnsi="Arial" w:cs="Arial"/>
          <w:sz w:val="20"/>
          <w:szCs w:val="22"/>
          <w:lang w:val="en-US"/>
        </w:rPr>
        <w:t>for the purposes of</w:t>
      </w:r>
      <w:r w:rsidR="00634CDA" w:rsidRPr="004B3A7E">
        <w:rPr>
          <w:rFonts w:ascii="Arial" w:hAnsi="Arial" w:cs="Arial"/>
          <w:sz w:val="20"/>
          <w:szCs w:val="22"/>
          <w:lang w:val="en-US"/>
        </w:rPr>
        <w:t xml:space="preserve"> the Contracting Authority</w:t>
      </w:r>
      <w:r w:rsidR="00BC680F">
        <w:rPr>
          <w:rFonts w:ascii="Arial" w:hAnsi="Arial" w:cs="Arial"/>
          <w:sz w:val="20"/>
          <w:szCs w:val="22"/>
          <w:lang w:val="en-US"/>
        </w:rPr>
        <w:t>’</w:t>
      </w:r>
      <w:r w:rsidR="00634CDA" w:rsidRPr="004B3A7E">
        <w:rPr>
          <w:rFonts w:ascii="Arial" w:hAnsi="Arial" w:cs="Arial"/>
          <w:sz w:val="20"/>
          <w:szCs w:val="22"/>
          <w:lang w:val="en-US"/>
        </w:rPr>
        <w:t>s business activit</w:t>
      </w:r>
      <w:r w:rsidR="00D718CC">
        <w:rPr>
          <w:rFonts w:ascii="Arial" w:hAnsi="Arial" w:cs="Arial"/>
          <w:sz w:val="20"/>
          <w:szCs w:val="22"/>
          <w:lang w:val="en-US"/>
        </w:rPr>
        <w:t>y</w:t>
      </w:r>
      <w:r w:rsidR="00634CDA" w:rsidRPr="004B3A7E">
        <w:rPr>
          <w:rFonts w:ascii="Arial" w:hAnsi="Arial" w:cs="Arial"/>
          <w:sz w:val="20"/>
          <w:szCs w:val="22"/>
          <w:lang w:val="en-US"/>
        </w:rPr>
        <w:t xml:space="preserve">, and is on the list referred to in Article 96b of the Value Added Tax Act of </w:t>
      </w:r>
      <w:r w:rsidR="00D718CC">
        <w:rPr>
          <w:rFonts w:ascii="Arial" w:hAnsi="Arial" w:cs="Arial"/>
          <w:sz w:val="20"/>
          <w:szCs w:val="22"/>
          <w:lang w:val="en-US"/>
        </w:rPr>
        <w:t xml:space="preserve">11 </w:t>
      </w:r>
      <w:r w:rsidR="00634CDA" w:rsidRPr="004B3A7E">
        <w:rPr>
          <w:rFonts w:ascii="Arial" w:hAnsi="Arial" w:cs="Arial"/>
          <w:sz w:val="20"/>
          <w:szCs w:val="22"/>
          <w:lang w:val="en-US"/>
        </w:rPr>
        <w:t xml:space="preserve">March 2004. </w:t>
      </w:r>
    </w:p>
    <w:p w14:paraId="576FEF75" w14:textId="7ABB49A4" w:rsidR="00B2422C" w:rsidRPr="004B3A7E" w:rsidRDefault="00B64F9E" w:rsidP="001261AA">
      <w:pPr>
        <w:pStyle w:val="Ustp"/>
        <w:numPr>
          <w:ilvl w:val="1"/>
          <w:numId w:val="12"/>
        </w:numPr>
        <w:tabs>
          <w:tab w:val="clear" w:pos="709"/>
          <w:tab w:val="num" w:pos="567"/>
        </w:tabs>
        <w:ind w:left="0" w:firstLine="0"/>
        <w:rPr>
          <w:rFonts w:ascii="Arial" w:hAnsi="Arial" w:cs="Arial"/>
          <w:sz w:val="20"/>
          <w:szCs w:val="22"/>
          <w:lang w:val="en-US"/>
        </w:rPr>
      </w:pPr>
      <w:r>
        <w:rPr>
          <w:rFonts w:ascii="Arial" w:hAnsi="Arial" w:cs="Arial"/>
          <w:sz w:val="20"/>
          <w:szCs w:val="22"/>
          <w:lang w:val="en-US"/>
        </w:rPr>
        <w:lastRenderedPageBreak/>
        <w:t>On the invoice</w:t>
      </w:r>
      <w:r w:rsidR="00FB0B65">
        <w:rPr>
          <w:rFonts w:ascii="Arial" w:hAnsi="Arial" w:cs="Arial"/>
          <w:sz w:val="20"/>
          <w:szCs w:val="22"/>
          <w:lang w:val="en-US"/>
        </w:rPr>
        <w:t>, t</w:t>
      </w:r>
      <w:r w:rsidR="00831BB1" w:rsidRPr="004B3A7E">
        <w:rPr>
          <w:rFonts w:ascii="Arial" w:hAnsi="Arial" w:cs="Arial"/>
          <w:sz w:val="20"/>
          <w:szCs w:val="22"/>
          <w:lang w:val="en-US"/>
        </w:rPr>
        <w:t xml:space="preserve">he Contractor </w:t>
      </w:r>
      <w:r w:rsidR="00C87F7B" w:rsidRPr="004B3A7E">
        <w:rPr>
          <w:rFonts w:ascii="Arial" w:hAnsi="Arial" w:cs="Arial"/>
          <w:sz w:val="20"/>
          <w:szCs w:val="22"/>
          <w:lang w:val="en-US"/>
        </w:rPr>
        <w:t>will indicate:</w:t>
      </w:r>
    </w:p>
    <w:p w14:paraId="7C424393" w14:textId="43E2A0D9" w:rsidR="00B2422C" w:rsidRPr="004B3A7E" w:rsidRDefault="00FB0B65" w:rsidP="001261AA">
      <w:pPr>
        <w:pStyle w:val="Ustp"/>
        <w:tabs>
          <w:tab w:val="clear" w:pos="1080"/>
        </w:tabs>
        <w:ind w:left="0" w:firstLine="0"/>
        <w:rPr>
          <w:rFonts w:ascii="Arial" w:hAnsi="Arial" w:cs="Arial"/>
          <w:sz w:val="20"/>
          <w:szCs w:val="22"/>
          <w:lang w:val="en-US"/>
        </w:rPr>
      </w:pPr>
      <w:r>
        <w:rPr>
          <w:rFonts w:ascii="Arial" w:hAnsi="Arial" w:cs="Arial"/>
          <w:sz w:val="20"/>
          <w:szCs w:val="22"/>
          <w:u w:val="single"/>
          <w:lang w:val="en-US"/>
        </w:rPr>
        <w:t>Purchaser data</w:t>
      </w:r>
      <w:r w:rsidR="00C87F7B" w:rsidRPr="004B3A7E">
        <w:rPr>
          <w:rFonts w:ascii="Arial" w:hAnsi="Arial" w:cs="Arial"/>
          <w:sz w:val="20"/>
          <w:szCs w:val="22"/>
          <w:lang w:val="en-US"/>
        </w:rPr>
        <w:t xml:space="preserve">: Polska </w:t>
      </w:r>
      <w:proofErr w:type="spellStart"/>
      <w:r w:rsidR="00C87F7B" w:rsidRPr="004B3A7E">
        <w:rPr>
          <w:rFonts w:ascii="Arial" w:hAnsi="Arial" w:cs="Arial"/>
          <w:sz w:val="20"/>
          <w:szCs w:val="22"/>
          <w:lang w:val="en-US"/>
        </w:rPr>
        <w:t>Spółka</w:t>
      </w:r>
      <w:proofErr w:type="spellEnd"/>
      <w:r w:rsidR="00C87F7B" w:rsidRPr="004B3A7E">
        <w:rPr>
          <w:rFonts w:ascii="Arial" w:hAnsi="Arial" w:cs="Arial"/>
          <w:sz w:val="20"/>
          <w:szCs w:val="22"/>
          <w:lang w:val="en-US"/>
        </w:rPr>
        <w:t xml:space="preserve"> Gazownictwa sp. z </w:t>
      </w:r>
      <w:proofErr w:type="spellStart"/>
      <w:r w:rsidR="00C87F7B" w:rsidRPr="004B3A7E">
        <w:rPr>
          <w:rFonts w:ascii="Arial" w:hAnsi="Arial" w:cs="Arial"/>
          <w:sz w:val="20"/>
          <w:szCs w:val="22"/>
          <w:lang w:val="en-US"/>
        </w:rPr>
        <w:t>o.o.</w:t>
      </w:r>
      <w:proofErr w:type="spellEnd"/>
      <w:r w:rsidR="00C87F7B" w:rsidRPr="004B3A7E">
        <w:rPr>
          <w:rFonts w:ascii="Arial" w:hAnsi="Arial" w:cs="Arial"/>
          <w:sz w:val="20"/>
          <w:szCs w:val="22"/>
          <w:lang w:val="en-US"/>
        </w:rPr>
        <w:t xml:space="preserve">, </w:t>
      </w:r>
      <w:proofErr w:type="spellStart"/>
      <w:r>
        <w:rPr>
          <w:rFonts w:ascii="Arial" w:hAnsi="Arial" w:cs="Arial"/>
          <w:sz w:val="20"/>
          <w:szCs w:val="22"/>
          <w:lang w:val="en-US"/>
        </w:rPr>
        <w:t>ul</w:t>
      </w:r>
      <w:proofErr w:type="spellEnd"/>
      <w:r>
        <w:rPr>
          <w:rFonts w:ascii="Arial" w:hAnsi="Arial" w:cs="Arial"/>
          <w:sz w:val="20"/>
          <w:szCs w:val="22"/>
          <w:lang w:val="en-US"/>
        </w:rPr>
        <w:t>.</w:t>
      </w:r>
      <w:r w:rsidR="00C87F7B" w:rsidRPr="004B3A7E">
        <w:rPr>
          <w:rFonts w:ascii="Arial" w:hAnsi="Arial" w:cs="Arial"/>
          <w:sz w:val="20"/>
          <w:szCs w:val="22"/>
          <w:lang w:val="en-US"/>
        </w:rPr>
        <w:t xml:space="preserve"> </w:t>
      </w:r>
      <w:proofErr w:type="spellStart"/>
      <w:r w:rsidR="00C87F7B" w:rsidRPr="004B3A7E">
        <w:rPr>
          <w:rFonts w:ascii="Arial" w:hAnsi="Arial" w:cs="Arial"/>
          <w:sz w:val="20"/>
          <w:szCs w:val="22"/>
          <w:lang w:val="en-US"/>
        </w:rPr>
        <w:t>Wojciech</w:t>
      </w:r>
      <w:r>
        <w:rPr>
          <w:rFonts w:ascii="Arial" w:hAnsi="Arial" w:cs="Arial"/>
          <w:sz w:val="20"/>
          <w:szCs w:val="22"/>
          <w:lang w:val="en-US"/>
        </w:rPr>
        <w:t>a</w:t>
      </w:r>
      <w:proofErr w:type="spellEnd"/>
      <w:r w:rsidR="00C87F7B" w:rsidRPr="004B3A7E">
        <w:rPr>
          <w:rFonts w:ascii="Arial" w:hAnsi="Arial" w:cs="Arial"/>
          <w:sz w:val="20"/>
          <w:szCs w:val="22"/>
          <w:lang w:val="en-US"/>
        </w:rPr>
        <w:t xml:space="preserve"> </w:t>
      </w:r>
      <w:proofErr w:type="spellStart"/>
      <w:r w:rsidR="00C87F7B" w:rsidRPr="004B3A7E">
        <w:rPr>
          <w:rFonts w:ascii="Arial" w:hAnsi="Arial" w:cs="Arial"/>
          <w:sz w:val="20"/>
          <w:szCs w:val="22"/>
          <w:lang w:val="en-US"/>
        </w:rPr>
        <w:t>Bandrowskiego</w:t>
      </w:r>
      <w:proofErr w:type="spellEnd"/>
      <w:r w:rsidR="00C87F7B" w:rsidRPr="004B3A7E">
        <w:rPr>
          <w:rFonts w:ascii="Arial" w:hAnsi="Arial" w:cs="Arial"/>
          <w:sz w:val="20"/>
          <w:szCs w:val="22"/>
          <w:lang w:val="en-US"/>
        </w:rPr>
        <w:t xml:space="preserve"> </w:t>
      </w:r>
      <w:r>
        <w:rPr>
          <w:rFonts w:ascii="Arial" w:hAnsi="Arial" w:cs="Arial"/>
          <w:sz w:val="20"/>
          <w:szCs w:val="22"/>
          <w:lang w:val="en-US"/>
        </w:rPr>
        <w:t>16</w:t>
      </w:r>
      <w:r w:rsidR="00C87F7B" w:rsidRPr="004B3A7E">
        <w:rPr>
          <w:rFonts w:ascii="Arial" w:hAnsi="Arial" w:cs="Arial"/>
          <w:sz w:val="20"/>
          <w:szCs w:val="22"/>
          <w:lang w:val="en-US"/>
        </w:rPr>
        <w:t xml:space="preserve">, </w:t>
      </w:r>
      <w:r w:rsidR="00426FFE" w:rsidRPr="004B3A7E">
        <w:rPr>
          <w:rFonts w:ascii="Arial" w:hAnsi="Arial" w:cs="Arial"/>
          <w:sz w:val="20"/>
          <w:szCs w:val="22"/>
          <w:lang w:val="en-US"/>
        </w:rPr>
        <w:br/>
      </w:r>
      <w:r w:rsidR="00C87F7B" w:rsidRPr="004B3A7E">
        <w:rPr>
          <w:rFonts w:ascii="Arial" w:hAnsi="Arial" w:cs="Arial"/>
          <w:sz w:val="20"/>
          <w:szCs w:val="22"/>
          <w:lang w:val="en-US"/>
        </w:rPr>
        <w:t xml:space="preserve">33-100 </w:t>
      </w:r>
      <w:proofErr w:type="spellStart"/>
      <w:r w:rsidR="00C87F7B" w:rsidRPr="004B3A7E">
        <w:rPr>
          <w:rFonts w:ascii="Arial" w:hAnsi="Arial" w:cs="Arial"/>
          <w:sz w:val="20"/>
          <w:szCs w:val="22"/>
          <w:lang w:val="en-US"/>
        </w:rPr>
        <w:t>Tarnów</w:t>
      </w:r>
      <w:proofErr w:type="spellEnd"/>
      <w:r w:rsidR="00C87F7B" w:rsidRPr="004B3A7E">
        <w:rPr>
          <w:rFonts w:ascii="Arial" w:hAnsi="Arial" w:cs="Arial"/>
          <w:sz w:val="20"/>
          <w:szCs w:val="22"/>
          <w:lang w:val="en-US"/>
        </w:rPr>
        <w:t>, NIP 5252496411</w:t>
      </w:r>
      <w:r>
        <w:rPr>
          <w:rFonts w:ascii="Arial" w:hAnsi="Arial" w:cs="Arial"/>
          <w:sz w:val="20"/>
          <w:szCs w:val="22"/>
          <w:lang w:val="en-US"/>
        </w:rPr>
        <w:t>;</w:t>
      </w:r>
    </w:p>
    <w:p w14:paraId="15276A12" w14:textId="57C6A581" w:rsidR="00B2422C" w:rsidRPr="004B3A7E" w:rsidRDefault="00C87F7B" w:rsidP="001261AA">
      <w:pPr>
        <w:pStyle w:val="Ustp"/>
        <w:tabs>
          <w:tab w:val="clear" w:pos="1080"/>
        </w:tabs>
        <w:ind w:left="0" w:firstLine="0"/>
        <w:rPr>
          <w:rFonts w:ascii="Arial" w:hAnsi="Arial" w:cs="Arial"/>
          <w:sz w:val="20"/>
          <w:szCs w:val="22"/>
          <w:lang w:val="en-US"/>
        </w:rPr>
      </w:pPr>
      <w:r w:rsidRPr="004B3A7E">
        <w:rPr>
          <w:rFonts w:ascii="Arial" w:hAnsi="Arial"/>
          <w:sz w:val="20"/>
          <w:u w:val="single"/>
          <w:lang w:val="en-US"/>
        </w:rPr>
        <w:t>Recipient data</w:t>
      </w:r>
      <w:r w:rsidRPr="004B3A7E">
        <w:rPr>
          <w:rFonts w:ascii="Arial" w:hAnsi="Arial"/>
          <w:sz w:val="20"/>
          <w:lang w:val="en-US"/>
        </w:rPr>
        <w:t xml:space="preserve">: Polska </w:t>
      </w:r>
      <w:proofErr w:type="spellStart"/>
      <w:r w:rsidRPr="004B3A7E">
        <w:rPr>
          <w:rFonts w:ascii="Arial" w:hAnsi="Arial"/>
          <w:sz w:val="20"/>
          <w:lang w:val="en-US"/>
        </w:rPr>
        <w:t>Spółka</w:t>
      </w:r>
      <w:proofErr w:type="spellEnd"/>
      <w:r w:rsidRPr="004B3A7E">
        <w:rPr>
          <w:rFonts w:ascii="Arial" w:hAnsi="Arial"/>
          <w:sz w:val="20"/>
          <w:lang w:val="en-US"/>
        </w:rPr>
        <w:t xml:space="preserve"> Gazownictwa sp. z </w:t>
      </w:r>
      <w:proofErr w:type="spellStart"/>
      <w:r w:rsidRPr="004B3A7E">
        <w:rPr>
          <w:rFonts w:ascii="Arial" w:hAnsi="Arial"/>
          <w:sz w:val="20"/>
          <w:lang w:val="en-US"/>
        </w:rPr>
        <w:t>o.o.</w:t>
      </w:r>
      <w:proofErr w:type="spellEnd"/>
      <w:r w:rsidRPr="004B3A7E">
        <w:rPr>
          <w:rFonts w:ascii="Arial" w:hAnsi="Arial"/>
          <w:sz w:val="20"/>
          <w:lang w:val="en-US"/>
        </w:rPr>
        <w:t xml:space="preserve">, </w:t>
      </w:r>
      <w:r w:rsidR="00426FFE" w:rsidRPr="004B3A7E">
        <w:rPr>
          <w:rFonts w:ascii="Arial" w:hAnsi="Arial" w:cs="Arial"/>
          <w:sz w:val="20"/>
          <w:lang w:val="en-US"/>
        </w:rPr>
        <w:t xml:space="preserve">Support Branch in Warsaw, address: </w:t>
      </w:r>
      <w:proofErr w:type="spellStart"/>
      <w:r w:rsidR="00E924E7">
        <w:rPr>
          <w:rFonts w:ascii="Arial" w:hAnsi="Arial" w:cs="Arial"/>
          <w:sz w:val="20"/>
          <w:lang w:val="en-US"/>
        </w:rPr>
        <w:t>ul</w:t>
      </w:r>
      <w:proofErr w:type="spellEnd"/>
      <w:r w:rsidR="00E924E7">
        <w:rPr>
          <w:rFonts w:ascii="Arial" w:hAnsi="Arial" w:cs="Arial"/>
          <w:sz w:val="20"/>
          <w:lang w:val="en-US"/>
        </w:rPr>
        <w:t>.</w:t>
      </w:r>
      <w:r w:rsidR="00426FFE" w:rsidRPr="004B3A7E">
        <w:rPr>
          <w:rFonts w:ascii="Arial" w:hAnsi="Arial" w:cs="Arial"/>
          <w:sz w:val="20"/>
          <w:lang w:val="en-US"/>
        </w:rPr>
        <w:t xml:space="preserve"> Krucza </w:t>
      </w:r>
      <w:r w:rsidR="00E924E7" w:rsidRPr="004B3A7E">
        <w:rPr>
          <w:rFonts w:ascii="Arial" w:hAnsi="Arial" w:cs="Arial"/>
          <w:sz w:val="20"/>
          <w:lang w:val="en-US"/>
        </w:rPr>
        <w:t>6/14</w:t>
      </w:r>
      <w:r w:rsidR="00426FFE" w:rsidRPr="004B3A7E">
        <w:rPr>
          <w:rFonts w:ascii="Arial" w:hAnsi="Arial" w:cs="Arial"/>
          <w:sz w:val="20"/>
          <w:lang w:val="en-US"/>
        </w:rPr>
        <w:t>, 00-537 Warsaw</w:t>
      </w:r>
    </w:p>
    <w:p w14:paraId="241CFE32" w14:textId="0F59CD4E" w:rsidR="00B2422C" w:rsidRPr="004B3A7E" w:rsidRDefault="00C87F7B" w:rsidP="001261AA">
      <w:pPr>
        <w:pStyle w:val="Ustp"/>
        <w:tabs>
          <w:tab w:val="clear" w:pos="1080"/>
        </w:tabs>
        <w:ind w:left="0" w:firstLine="0"/>
        <w:rPr>
          <w:rFonts w:ascii="Arial" w:hAnsi="Arial" w:cs="Arial"/>
          <w:sz w:val="20"/>
          <w:szCs w:val="22"/>
          <w:lang w:val="en-US"/>
        </w:rPr>
      </w:pPr>
      <w:r w:rsidRPr="004B3A7E">
        <w:rPr>
          <w:rFonts w:ascii="Arial" w:hAnsi="Arial" w:cs="Arial"/>
          <w:sz w:val="20"/>
          <w:szCs w:val="22"/>
          <w:lang w:val="en-US"/>
        </w:rPr>
        <w:t xml:space="preserve">and the following information: </w:t>
      </w:r>
      <w:r w:rsidR="00517023" w:rsidRPr="004B3A7E">
        <w:rPr>
          <w:rFonts w:ascii="Arial" w:hAnsi="Arial" w:cs="Arial"/>
          <w:sz w:val="20"/>
          <w:szCs w:val="22"/>
          <w:u w:val="single"/>
          <w:lang w:val="en-US"/>
        </w:rPr>
        <w:t>Contract</w:t>
      </w:r>
      <w:r w:rsidR="00E924E7">
        <w:rPr>
          <w:rFonts w:ascii="Arial" w:hAnsi="Arial" w:cs="Arial"/>
          <w:sz w:val="20"/>
          <w:szCs w:val="22"/>
          <w:u w:val="single"/>
          <w:lang w:val="en-US"/>
        </w:rPr>
        <w:t xml:space="preserve"> number</w:t>
      </w:r>
      <w:r w:rsidRPr="004B3A7E">
        <w:rPr>
          <w:rFonts w:ascii="Arial" w:hAnsi="Arial" w:cs="Arial"/>
          <w:sz w:val="20"/>
          <w:szCs w:val="22"/>
          <w:u w:val="single"/>
          <w:lang w:val="en-US"/>
        </w:rPr>
        <w:t xml:space="preserve">, [***] </w:t>
      </w:r>
      <w:r w:rsidRPr="004B3A7E">
        <w:rPr>
          <w:rFonts w:ascii="Arial" w:hAnsi="Arial" w:cs="Arial"/>
          <w:i/>
          <w:color w:val="E36C0A"/>
          <w:sz w:val="20"/>
          <w:szCs w:val="22"/>
          <w:u w:val="single"/>
          <w:lang w:val="en-US"/>
        </w:rPr>
        <w:t>[name of organizational unit responsible for accepting invoice]</w:t>
      </w:r>
      <w:r w:rsidRPr="004B3A7E">
        <w:rPr>
          <w:rFonts w:ascii="Arial" w:hAnsi="Arial" w:cs="Arial"/>
          <w:i/>
          <w:color w:val="000000" w:themeColor="text1"/>
          <w:sz w:val="20"/>
          <w:szCs w:val="22"/>
          <w:u w:val="single"/>
          <w:lang w:val="en-US"/>
        </w:rPr>
        <w:t xml:space="preserve">, </w:t>
      </w:r>
      <w:r w:rsidRPr="004B3A7E">
        <w:rPr>
          <w:rFonts w:ascii="Arial" w:hAnsi="Arial" w:cs="Arial"/>
          <w:sz w:val="20"/>
          <w:szCs w:val="22"/>
          <w:u w:val="single"/>
          <w:lang w:val="en-US"/>
        </w:rPr>
        <w:t xml:space="preserve">payment term [***] </w:t>
      </w:r>
      <w:r w:rsidRPr="004B3A7E">
        <w:rPr>
          <w:rFonts w:ascii="Arial" w:hAnsi="Arial" w:cs="Arial"/>
          <w:i/>
          <w:color w:val="E36C0A"/>
          <w:sz w:val="20"/>
          <w:szCs w:val="22"/>
          <w:u w:val="single"/>
          <w:lang w:val="en-US"/>
        </w:rPr>
        <w:t xml:space="preserve">[term specified in paragraph </w:t>
      </w:r>
      <w:r w:rsidR="00590B95" w:rsidRPr="004B3A7E">
        <w:rPr>
          <w:rFonts w:ascii="Arial" w:hAnsi="Arial" w:cs="Arial"/>
          <w:i/>
          <w:color w:val="E36C0A"/>
          <w:sz w:val="20"/>
          <w:szCs w:val="22"/>
          <w:u w:val="single"/>
          <w:lang w:val="en-US"/>
        </w:rPr>
        <w:t>7</w:t>
      </w:r>
      <w:r w:rsidRPr="004B3A7E">
        <w:rPr>
          <w:rFonts w:ascii="Arial" w:hAnsi="Arial" w:cs="Arial"/>
          <w:i/>
          <w:color w:val="E36C0A"/>
          <w:sz w:val="20"/>
          <w:szCs w:val="22"/>
          <w:u w:val="single"/>
          <w:lang w:val="en-US"/>
        </w:rPr>
        <w:t>]</w:t>
      </w:r>
      <w:r w:rsidRPr="004B3A7E">
        <w:rPr>
          <w:rFonts w:ascii="Arial" w:hAnsi="Arial" w:cs="Arial"/>
          <w:sz w:val="20"/>
          <w:szCs w:val="22"/>
          <w:lang w:val="en-US"/>
        </w:rPr>
        <w:t xml:space="preserve">. </w:t>
      </w:r>
    </w:p>
    <w:p w14:paraId="07508CD9" w14:textId="41DF39B1" w:rsidR="00B2422C" w:rsidRPr="004B3A7E" w:rsidRDefault="00C87F7B" w:rsidP="001261AA">
      <w:pPr>
        <w:pStyle w:val="Ustp"/>
        <w:numPr>
          <w:ilvl w:val="1"/>
          <w:numId w:val="28"/>
        </w:numPr>
        <w:tabs>
          <w:tab w:val="clear" w:pos="709"/>
          <w:tab w:val="num" w:pos="567"/>
        </w:tabs>
        <w:ind w:left="0" w:firstLine="0"/>
        <w:rPr>
          <w:rFonts w:ascii="Arial" w:hAnsi="Arial" w:cs="Arial"/>
          <w:sz w:val="20"/>
          <w:szCs w:val="22"/>
          <w:lang w:val="en-US"/>
        </w:rPr>
      </w:pPr>
      <w:bookmarkStart w:id="25" w:name="_Ref429663662"/>
      <w:r w:rsidRPr="004B3A7E">
        <w:rPr>
          <w:rFonts w:ascii="Arial" w:hAnsi="Arial" w:cs="Arial"/>
          <w:sz w:val="20"/>
          <w:szCs w:val="22"/>
          <w:lang w:val="en-US"/>
        </w:rPr>
        <w:t xml:space="preserve">The Parties agree to use electronic invoices, subject to </w:t>
      </w:r>
      <w:r w:rsidR="00E924E7">
        <w:rPr>
          <w:rFonts w:ascii="Arial" w:hAnsi="Arial" w:cs="Arial"/>
          <w:sz w:val="20"/>
          <w:szCs w:val="22"/>
          <w:lang w:val="en-US"/>
        </w:rPr>
        <w:t>p</w:t>
      </w:r>
      <w:r w:rsidRPr="004B3A7E">
        <w:rPr>
          <w:rFonts w:ascii="Arial" w:hAnsi="Arial" w:cs="Arial"/>
          <w:sz w:val="20"/>
          <w:szCs w:val="22"/>
          <w:lang w:val="en-US"/>
        </w:rPr>
        <w:t xml:space="preserve">aragraph </w:t>
      </w:r>
      <w:r w:rsidR="00F56EEC" w:rsidRPr="004B3A7E">
        <w:rPr>
          <w:rFonts w:ascii="Arial" w:hAnsi="Arial" w:cs="Arial"/>
          <w:i/>
          <w:iCs/>
          <w:sz w:val="20"/>
          <w:szCs w:val="22"/>
          <w:lang w:val="en-US"/>
        </w:rPr>
        <w:t xml:space="preserve">15 </w:t>
      </w:r>
      <w:r w:rsidRPr="004B3A7E">
        <w:rPr>
          <w:rFonts w:ascii="Arial" w:hAnsi="Arial" w:cs="Arial"/>
          <w:sz w:val="20"/>
          <w:szCs w:val="22"/>
          <w:lang w:val="en-US"/>
        </w:rPr>
        <w:t xml:space="preserve">and the </w:t>
      </w:r>
      <w:r w:rsidR="00831BB1" w:rsidRPr="004B3A7E">
        <w:rPr>
          <w:rFonts w:ascii="Arial" w:hAnsi="Arial" w:cs="Arial"/>
          <w:sz w:val="20"/>
          <w:szCs w:val="22"/>
          <w:lang w:val="en-US"/>
        </w:rPr>
        <w:t>Contractor</w:t>
      </w:r>
      <w:r w:rsidR="00BC680F">
        <w:rPr>
          <w:rFonts w:ascii="Arial" w:hAnsi="Arial" w:cs="Arial"/>
          <w:sz w:val="20"/>
          <w:szCs w:val="22"/>
          <w:lang w:val="en-US"/>
        </w:rPr>
        <w:t>’</w:t>
      </w:r>
      <w:r w:rsidRPr="004B3A7E">
        <w:rPr>
          <w:rFonts w:ascii="Arial" w:hAnsi="Arial" w:cs="Arial"/>
          <w:sz w:val="20"/>
          <w:szCs w:val="22"/>
          <w:lang w:val="en-US"/>
        </w:rPr>
        <w:t xml:space="preserve">s ability to exercise the right provided in </w:t>
      </w:r>
      <w:r w:rsidR="00E924E7">
        <w:rPr>
          <w:rFonts w:ascii="Arial" w:eastAsia="Times New Roman" w:hAnsi="Arial" w:cs="Arial"/>
          <w:sz w:val="20"/>
          <w:szCs w:val="22"/>
          <w:lang w:val="en-US" w:eastAsia="pl-PL"/>
        </w:rPr>
        <w:t>p</w:t>
      </w:r>
      <w:r w:rsidRPr="004B3A7E">
        <w:rPr>
          <w:rFonts w:ascii="Arial" w:eastAsia="Times New Roman" w:hAnsi="Arial" w:cs="Arial"/>
          <w:sz w:val="20"/>
          <w:szCs w:val="22"/>
          <w:lang w:val="en-US" w:eastAsia="pl-PL"/>
        </w:rPr>
        <w:t xml:space="preserve">aragraph </w:t>
      </w:r>
      <w:r w:rsidRPr="004B3A7E">
        <w:rPr>
          <w:rFonts w:ascii="Arial" w:hAnsi="Arial" w:cs="Arial"/>
          <w:sz w:val="20"/>
          <w:szCs w:val="22"/>
          <w:lang w:val="en-US"/>
        </w:rPr>
        <w:t xml:space="preserve">12 </w:t>
      </w:r>
      <w:r w:rsidRPr="004B3A7E">
        <w:rPr>
          <w:rFonts w:ascii="Arial" w:eastAsia="Times New Roman" w:hAnsi="Arial" w:cs="Arial"/>
          <w:sz w:val="20"/>
          <w:szCs w:val="22"/>
          <w:lang w:val="en-US" w:eastAsia="pl-PL"/>
        </w:rPr>
        <w:t xml:space="preserve">of the </w:t>
      </w:r>
      <w:r w:rsidR="00153AC1" w:rsidRPr="004B3A7E">
        <w:rPr>
          <w:rFonts w:ascii="Arial" w:hAnsi="Arial" w:cs="Arial"/>
          <w:sz w:val="20"/>
          <w:szCs w:val="22"/>
          <w:lang w:val="en-US"/>
        </w:rPr>
        <w:t>GT&amp;C</w:t>
      </w:r>
      <w:r w:rsidRPr="004B3A7E">
        <w:rPr>
          <w:rFonts w:ascii="Arial" w:hAnsi="Arial" w:cs="Arial"/>
          <w:sz w:val="20"/>
          <w:szCs w:val="22"/>
          <w:lang w:val="en-US"/>
        </w:rPr>
        <w:t>.</w:t>
      </w:r>
    </w:p>
    <w:p w14:paraId="38381BA7" w14:textId="408914A8" w:rsidR="00B2422C" w:rsidRPr="004B3A7E" w:rsidRDefault="00C87F7B" w:rsidP="001261AA">
      <w:pPr>
        <w:pStyle w:val="Ustp"/>
        <w:numPr>
          <w:ilvl w:val="1"/>
          <w:numId w:val="28"/>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Invoices will be issued and sent in accordance with the applicable provisions of the Value Added Tax Act, while guaranteeing their authenticity of origin, integrity of content and legibility, in a file</w:t>
      </w:r>
      <w:r w:rsidR="00E924E7">
        <w:rPr>
          <w:rFonts w:ascii="Arial" w:hAnsi="Arial" w:cs="Arial"/>
          <w:sz w:val="20"/>
          <w:szCs w:val="22"/>
          <w:lang w:val="en-US"/>
        </w:rPr>
        <w:t xml:space="preserve"> format</w:t>
      </w:r>
      <w:r w:rsidRPr="004B3A7E">
        <w:rPr>
          <w:rFonts w:ascii="Arial" w:hAnsi="Arial" w:cs="Arial"/>
          <w:sz w:val="20"/>
          <w:szCs w:val="22"/>
          <w:lang w:val="en-US"/>
        </w:rPr>
        <w:t xml:space="preserve"> protected against editing (PDF </w:t>
      </w:r>
      <w:r w:rsidR="00E924E7">
        <w:rPr>
          <w:rFonts w:ascii="Arial" w:hAnsi="Arial" w:cs="Arial"/>
          <w:sz w:val="20"/>
          <w:szCs w:val="22"/>
          <w:lang w:val="en-US"/>
        </w:rPr>
        <w:t>being</w:t>
      </w:r>
      <w:r w:rsidRPr="004B3A7E">
        <w:rPr>
          <w:rFonts w:ascii="Arial" w:hAnsi="Arial" w:cs="Arial"/>
          <w:sz w:val="20"/>
          <w:szCs w:val="22"/>
          <w:lang w:val="en-US"/>
        </w:rPr>
        <w:t xml:space="preserve"> the preferred format). Invoice files compressed, encrypted or in a format other than those meeting the requirements provided for in the first sentence, or files included indirectly in a message </w:t>
      </w:r>
      <w:r w:rsidR="00E924E7">
        <w:rPr>
          <w:rFonts w:ascii="Arial" w:hAnsi="Arial" w:cs="Arial"/>
          <w:sz w:val="20"/>
          <w:szCs w:val="22"/>
          <w:lang w:val="en-US"/>
        </w:rPr>
        <w:t>attached to</w:t>
      </w:r>
      <w:r w:rsidRPr="004B3A7E">
        <w:rPr>
          <w:rFonts w:ascii="Arial" w:hAnsi="Arial" w:cs="Arial"/>
          <w:sz w:val="20"/>
          <w:szCs w:val="22"/>
          <w:lang w:val="en-US"/>
        </w:rPr>
        <w:t xml:space="preserve"> another message, will not be considered effectively </w:t>
      </w:r>
      <w:r w:rsidR="007915F6" w:rsidRPr="004B3A7E">
        <w:rPr>
          <w:rFonts w:ascii="Arial" w:hAnsi="Arial" w:cs="Arial"/>
          <w:sz w:val="20"/>
          <w:szCs w:val="22"/>
          <w:lang w:val="en-US"/>
        </w:rPr>
        <w:t xml:space="preserve">delivered </w:t>
      </w:r>
      <w:r w:rsidRPr="004B3A7E">
        <w:rPr>
          <w:rFonts w:ascii="Arial" w:hAnsi="Arial" w:cs="Arial"/>
          <w:sz w:val="20"/>
          <w:szCs w:val="22"/>
          <w:lang w:val="en-US"/>
        </w:rPr>
        <w:t>electronic invoices</w:t>
      </w:r>
      <w:r w:rsidRPr="004B3A7E">
        <w:rPr>
          <w:rFonts w:ascii="Arial" w:hAnsi="Arial" w:cs="Arial"/>
          <w:i/>
          <w:iCs/>
          <w:sz w:val="20"/>
          <w:szCs w:val="22"/>
          <w:lang w:val="en-US"/>
        </w:rPr>
        <w:t>. I</w:t>
      </w:r>
      <w:r w:rsidRPr="00E924E7">
        <w:rPr>
          <w:rFonts w:ascii="Arial" w:hAnsi="Arial" w:cs="Arial"/>
          <w:sz w:val="20"/>
          <w:szCs w:val="22"/>
          <w:lang w:val="en-US"/>
        </w:rPr>
        <w:t xml:space="preserve">t is </w:t>
      </w:r>
      <w:r w:rsidRPr="004B3A7E">
        <w:rPr>
          <w:rFonts w:ascii="Arial" w:hAnsi="Arial" w:cs="Arial"/>
          <w:sz w:val="20"/>
          <w:szCs w:val="22"/>
          <w:lang w:val="en-US"/>
        </w:rPr>
        <w:t xml:space="preserve">permissible for the </w:t>
      </w:r>
      <w:r w:rsidR="00831BB1" w:rsidRPr="004B3A7E">
        <w:rPr>
          <w:rFonts w:ascii="Arial" w:hAnsi="Arial" w:cs="Arial"/>
          <w:sz w:val="20"/>
          <w:szCs w:val="22"/>
          <w:lang w:val="en-US"/>
        </w:rPr>
        <w:t xml:space="preserve">Contractor to </w:t>
      </w:r>
      <w:r w:rsidRPr="004B3A7E">
        <w:rPr>
          <w:rFonts w:ascii="Arial" w:hAnsi="Arial" w:cs="Arial"/>
          <w:sz w:val="20"/>
          <w:szCs w:val="22"/>
          <w:lang w:val="en-US"/>
        </w:rPr>
        <w:t xml:space="preserve">send the </w:t>
      </w:r>
      <w:r w:rsidR="00E924E7">
        <w:rPr>
          <w:rFonts w:ascii="Arial" w:hAnsi="Arial" w:cs="Arial"/>
          <w:sz w:val="20"/>
          <w:szCs w:val="22"/>
          <w:lang w:val="en-US"/>
        </w:rPr>
        <w:t>act of acceptance</w:t>
      </w:r>
      <w:r w:rsidRPr="004B3A7E">
        <w:rPr>
          <w:rFonts w:ascii="Arial" w:hAnsi="Arial" w:cs="Arial"/>
          <w:sz w:val="20"/>
          <w:szCs w:val="22"/>
          <w:lang w:val="en-US"/>
        </w:rPr>
        <w:t xml:space="preserve"> </w:t>
      </w:r>
      <w:r w:rsidR="00E924E7">
        <w:rPr>
          <w:rFonts w:ascii="Arial" w:hAnsi="Arial" w:cs="Arial"/>
          <w:sz w:val="20"/>
          <w:szCs w:val="22"/>
          <w:lang w:val="en-US"/>
        </w:rPr>
        <w:t>as</w:t>
      </w:r>
      <w:r w:rsidRPr="004B3A7E">
        <w:rPr>
          <w:rFonts w:ascii="Arial" w:hAnsi="Arial" w:cs="Arial"/>
          <w:sz w:val="20"/>
          <w:szCs w:val="22"/>
          <w:lang w:val="en-US"/>
        </w:rPr>
        <w:t xml:space="preserve"> an original with qualified </w:t>
      </w:r>
      <w:r w:rsidR="004A2930" w:rsidRPr="004B3A7E">
        <w:rPr>
          <w:rFonts w:ascii="Arial" w:hAnsi="Arial" w:cs="Arial"/>
          <w:sz w:val="20"/>
          <w:szCs w:val="22"/>
          <w:lang w:val="en-US"/>
        </w:rPr>
        <w:t xml:space="preserve">electronic </w:t>
      </w:r>
      <w:r w:rsidRPr="004B3A7E">
        <w:rPr>
          <w:rFonts w:ascii="Arial" w:hAnsi="Arial" w:cs="Arial"/>
          <w:sz w:val="20"/>
          <w:szCs w:val="22"/>
          <w:lang w:val="en-US"/>
        </w:rPr>
        <w:t>signatures</w:t>
      </w:r>
      <w:r w:rsidR="00E924E7">
        <w:rPr>
          <w:rFonts w:ascii="Arial" w:hAnsi="Arial" w:cs="Arial"/>
          <w:sz w:val="20"/>
          <w:szCs w:val="22"/>
          <w:lang w:val="en-US"/>
        </w:rPr>
        <w:t>,</w:t>
      </w:r>
      <w:r w:rsidRPr="004B3A7E">
        <w:rPr>
          <w:rFonts w:ascii="Arial" w:hAnsi="Arial" w:cs="Arial"/>
          <w:sz w:val="20"/>
          <w:szCs w:val="22"/>
          <w:lang w:val="en-US"/>
        </w:rPr>
        <w:t xml:space="preserve"> or a scan.</w:t>
      </w:r>
    </w:p>
    <w:p w14:paraId="5B899FB2" w14:textId="256DEEC5" w:rsidR="00B2422C" w:rsidRPr="004B3A7E" w:rsidRDefault="00E924E7" w:rsidP="001261AA">
      <w:pPr>
        <w:pStyle w:val="Ustp"/>
        <w:numPr>
          <w:ilvl w:val="1"/>
          <w:numId w:val="28"/>
        </w:numPr>
        <w:tabs>
          <w:tab w:val="clear" w:pos="709"/>
          <w:tab w:val="num" w:pos="567"/>
        </w:tabs>
        <w:ind w:left="0" w:firstLine="0"/>
        <w:rPr>
          <w:rFonts w:ascii="Arial" w:hAnsi="Arial" w:cs="Arial"/>
          <w:sz w:val="20"/>
          <w:szCs w:val="22"/>
          <w:lang w:val="en-US"/>
        </w:rPr>
      </w:pPr>
      <w:r>
        <w:rPr>
          <w:rFonts w:ascii="Arial" w:hAnsi="Arial" w:cs="Arial"/>
          <w:sz w:val="20"/>
          <w:szCs w:val="22"/>
          <w:lang w:val="en-US"/>
        </w:rPr>
        <w:t>The e</w:t>
      </w:r>
      <w:r w:rsidR="00C87F7B" w:rsidRPr="004B3A7E">
        <w:rPr>
          <w:rFonts w:ascii="Arial" w:hAnsi="Arial" w:cs="Arial"/>
          <w:sz w:val="20"/>
          <w:szCs w:val="22"/>
          <w:lang w:val="en-US"/>
        </w:rPr>
        <w:t>mail</w:t>
      </w:r>
      <w:r>
        <w:rPr>
          <w:rFonts w:ascii="Arial" w:hAnsi="Arial" w:cs="Arial"/>
          <w:sz w:val="20"/>
          <w:szCs w:val="22"/>
          <w:lang w:val="en-US"/>
        </w:rPr>
        <w:t xml:space="preserve"> subject</w:t>
      </w:r>
      <w:r w:rsidR="00C87F7B" w:rsidRPr="004B3A7E">
        <w:rPr>
          <w:rFonts w:ascii="Arial" w:hAnsi="Arial" w:cs="Arial"/>
          <w:sz w:val="20"/>
          <w:szCs w:val="22"/>
          <w:lang w:val="en-US"/>
        </w:rPr>
        <w:t xml:space="preserve"> should </w:t>
      </w:r>
      <w:r>
        <w:rPr>
          <w:rFonts w:ascii="Arial" w:hAnsi="Arial" w:cs="Arial"/>
          <w:sz w:val="20"/>
          <w:szCs w:val="22"/>
          <w:lang w:val="en-US"/>
        </w:rPr>
        <w:t>include notes</w:t>
      </w:r>
      <w:r w:rsidR="00C87F7B" w:rsidRPr="004B3A7E">
        <w:rPr>
          <w:rFonts w:ascii="Arial" w:hAnsi="Arial" w:cs="Arial"/>
          <w:sz w:val="20"/>
          <w:szCs w:val="22"/>
          <w:lang w:val="en-US"/>
        </w:rPr>
        <w:t xml:space="preserve"> indicating </w:t>
      </w:r>
      <w:r>
        <w:rPr>
          <w:rFonts w:ascii="Arial" w:hAnsi="Arial" w:cs="Arial"/>
          <w:sz w:val="20"/>
          <w:szCs w:val="22"/>
          <w:lang w:val="en-US"/>
        </w:rPr>
        <w:t xml:space="preserve">that there are </w:t>
      </w:r>
      <w:r w:rsidR="00C87F7B" w:rsidRPr="004B3A7E">
        <w:rPr>
          <w:rFonts w:ascii="Arial" w:hAnsi="Arial" w:cs="Arial"/>
          <w:sz w:val="20"/>
          <w:szCs w:val="22"/>
          <w:lang w:val="en-US"/>
        </w:rPr>
        <w:t>electronic invoices</w:t>
      </w:r>
      <w:r>
        <w:rPr>
          <w:rFonts w:ascii="Arial" w:hAnsi="Arial" w:cs="Arial"/>
          <w:sz w:val="20"/>
          <w:szCs w:val="22"/>
          <w:lang w:val="en-US"/>
        </w:rPr>
        <w:t xml:space="preserve"> attached to the e-mail</w:t>
      </w:r>
      <w:r w:rsidR="00C87F7B" w:rsidRPr="004B3A7E">
        <w:rPr>
          <w:rFonts w:ascii="Arial" w:hAnsi="Arial" w:cs="Arial"/>
          <w:sz w:val="20"/>
          <w:szCs w:val="22"/>
          <w:lang w:val="en-US"/>
        </w:rPr>
        <w:t xml:space="preserve">, e.g. : invoice / invoice correction, while the </w:t>
      </w:r>
      <w:r>
        <w:rPr>
          <w:rFonts w:ascii="Arial" w:hAnsi="Arial" w:cs="Arial"/>
          <w:sz w:val="20"/>
          <w:szCs w:val="22"/>
          <w:lang w:val="en-US"/>
        </w:rPr>
        <w:t xml:space="preserve">e-mail </w:t>
      </w:r>
      <w:r w:rsidR="00C87F7B" w:rsidRPr="004B3A7E">
        <w:rPr>
          <w:rFonts w:ascii="Arial" w:hAnsi="Arial" w:cs="Arial"/>
          <w:sz w:val="20"/>
          <w:szCs w:val="22"/>
          <w:lang w:val="en-US"/>
        </w:rPr>
        <w:t xml:space="preserve">body should </w:t>
      </w:r>
      <w:r>
        <w:rPr>
          <w:rFonts w:ascii="Arial" w:hAnsi="Arial" w:cs="Arial"/>
          <w:sz w:val="20"/>
          <w:szCs w:val="22"/>
          <w:lang w:val="en-US"/>
        </w:rPr>
        <w:t>include</w:t>
      </w:r>
      <w:r w:rsidR="00C87F7B" w:rsidRPr="004B3A7E">
        <w:rPr>
          <w:rFonts w:ascii="Arial" w:hAnsi="Arial" w:cs="Arial"/>
          <w:sz w:val="20"/>
          <w:szCs w:val="22"/>
          <w:lang w:val="en-US"/>
        </w:rPr>
        <w:t xml:space="preserve"> a list of all invoices attached in electronic form</w:t>
      </w:r>
      <w:r w:rsidR="00C87F7B" w:rsidRPr="004B3A7E">
        <w:rPr>
          <w:rFonts w:ascii="Arial" w:hAnsi="Arial" w:cs="Arial"/>
          <w:sz w:val="22"/>
          <w:szCs w:val="22"/>
          <w:lang w:val="en-US"/>
        </w:rPr>
        <w:t xml:space="preserve">. </w:t>
      </w:r>
    </w:p>
    <w:p w14:paraId="49C05B30" w14:textId="4DA16989" w:rsidR="00B2422C" w:rsidRPr="004B3A7E" w:rsidRDefault="00C87F7B" w:rsidP="001261AA">
      <w:pPr>
        <w:pStyle w:val="Ustp"/>
        <w:numPr>
          <w:ilvl w:val="1"/>
          <w:numId w:val="28"/>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The </w:t>
      </w:r>
      <w:r w:rsidR="00887F61">
        <w:rPr>
          <w:rFonts w:ascii="Arial" w:hAnsi="Arial" w:cs="Arial"/>
          <w:sz w:val="20"/>
          <w:szCs w:val="22"/>
          <w:lang w:val="en-US"/>
        </w:rPr>
        <w:t>P</w:t>
      </w:r>
      <w:r w:rsidRPr="004B3A7E">
        <w:rPr>
          <w:rFonts w:ascii="Arial" w:hAnsi="Arial" w:cs="Arial"/>
          <w:sz w:val="20"/>
          <w:szCs w:val="22"/>
          <w:lang w:val="en-US"/>
        </w:rPr>
        <w:t xml:space="preserve">arties stipulate that electronic invoices shall be deemed to have been effectively sent and delivered only if they </w:t>
      </w:r>
      <w:r w:rsidR="00887F61">
        <w:rPr>
          <w:rFonts w:ascii="Arial" w:hAnsi="Arial" w:cs="Arial"/>
          <w:sz w:val="20"/>
          <w:szCs w:val="22"/>
          <w:lang w:val="en-US"/>
        </w:rPr>
        <w:t>are</w:t>
      </w:r>
      <w:r w:rsidRPr="004B3A7E">
        <w:rPr>
          <w:rFonts w:ascii="Arial" w:hAnsi="Arial" w:cs="Arial"/>
          <w:sz w:val="20"/>
          <w:szCs w:val="22"/>
          <w:lang w:val="en-US"/>
        </w:rPr>
        <w:t xml:space="preserve"> sent and received using the e-mail addresses indicated below:</w:t>
      </w:r>
    </w:p>
    <w:p w14:paraId="73770D03" w14:textId="5AFB822A" w:rsidR="00B2422C" w:rsidRPr="004B3A7E" w:rsidRDefault="00C87F7B" w:rsidP="001261AA">
      <w:pPr>
        <w:pStyle w:val="Ustp"/>
        <w:numPr>
          <w:ilvl w:val="1"/>
          <w:numId w:val="29"/>
        </w:numPr>
        <w:tabs>
          <w:tab w:val="clear" w:pos="709"/>
          <w:tab w:val="num" w:pos="993"/>
        </w:tabs>
        <w:ind w:left="0" w:firstLine="0"/>
        <w:rPr>
          <w:rFonts w:ascii="Arial" w:hAnsi="Arial" w:cs="Arial"/>
          <w:sz w:val="20"/>
          <w:szCs w:val="22"/>
          <w:lang w:val="en-US"/>
        </w:rPr>
      </w:pPr>
      <w:r w:rsidRPr="004B3A7E">
        <w:rPr>
          <w:rFonts w:ascii="Arial" w:hAnsi="Arial" w:cs="Arial"/>
          <w:sz w:val="20"/>
          <w:szCs w:val="22"/>
          <w:lang w:val="en-US"/>
        </w:rPr>
        <w:t xml:space="preserve">for </w:t>
      </w:r>
      <w:r w:rsidR="00887F61">
        <w:rPr>
          <w:rFonts w:ascii="Arial" w:hAnsi="Arial" w:cs="Arial"/>
          <w:sz w:val="20"/>
          <w:szCs w:val="22"/>
          <w:lang w:val="en-US"/>
        </w:rPr>
        <w:t>sending</w:t>
      </w:r>
      <w:r w:rsidRPr="004B3A7E">
        <w:rPr>
          <w:rFonts w:ascii="Arial" w:hAnsi="Arial" w:cs="Arial"/>
          <w:sz w:val="20"/>
          <w:szCs w:val="22"/>
          <w:lang w:val="en-US"/>
        </w:rPr>
        <w:t xml:space="preserve"> by </w:t>
      </w:r>
      <w:r w:rsidR="00887F61">
        <w:rPr>
          <w:rFonts w:ascii="Arial" w:hAnsi="Arial" w:cs="Arial"/>
          <w:sz w:val="20"/>
          <w:szCs w:val="22"/>
          <w:lang w:val="en-US"/>
        </w:rPr>
        <w:t xml:space="preserve">the </w:t>
      </w:r>
      <w:r w:rsidR="00831BB1" w:rsidRPr="004B3A7E">
        <w:rPr>
          <w:rFonts w:ascii="Arial" w:hAnsi="Arial" w:cs="Arial"/>
          <w:sz w:val="20"/>
          <w:szCs w:val="22"/>
          <w:lang w:val="en-US"/>
        </w:rPr>
        <w:t>Contractor</w:t>
      </w:r>
      <w:r w:rsidR="00664326">
        <w:rPr>
          <w:rFonts w:ascii="Arial" w:hAnsi="Arial" w:cs="Arial"/>
          <w:sz w:val="20"/>
          <w:szCs w:val="22"/>
          <w:lang w:val="en-US"/>
        </w:rPr>
        <w:t xml:space="preserve"> – </w:t>
      </w:r>
      <w:r w:rsidRPr="004B3A7E">
        <w:rPr>
          <w:rFonts w:ascii="Arial" w:hAnsi="Arial" w:cs="Arial"/>
          <w:sz w:val="20"/>
          <w:szCs w:val="22"/>
          <w:lang w:val="en-US"/>
        </w:rPr>
        <w:t xml:space="preserve">e-mail: [***], </w:t>
      </w:r>
    </w:p>
    <w:p w14:paraId="393B1E5B" w14:textId="66ED1D1F" w:rsidR="00B2422C" w:rsidRPr="004B3A7E" w:rsidRDefault="00C87F7B" w:rsidP="001261AA">
      <w:pPr>
        <w:pStyle w:val="Ustp"/>
        <w:numPr>
          <w:ilvl w:val="1"/>
          <w:numId w:val="29"/>
        </w:numPr>
        <w:tabs>
          <w:tab w:val="clear" w:pos="709"/>
        </w:tabs>
        <w:ind w:left="0" w:firstLine="0"/>
        <w:rPr>
          <w:rFonts w:ascii="Arial" w:hAnsi="Arial" w:cs="Arial"/>
          <w:sz w:val="20"/>
          <w:szCs w:val="22"/>
          <w:lang w:val="en-US"/>
        </w:rPr>
      </w:pPr>
      <w:r w:rsidRPr="004B3A7E">
        <w:rPr>
          <w:rFonts w:ascii="Arial" w:hAnsi="Arial" w:cs="Arial"/>
          <w:sz w:val="20"/>
          <w:szCs w:val="22"/>
          <w:lang w:val="en-US"/>
        </w:rPr>
        <w:t xml:space="preserve">for </w:t>
      </w:r>
      <w:r w:rsidR="00887F61">
        <w:rPr>
          <w:rFonts w:ascii="Arial" w:hAnsi="Arial" w:cs="Arial"/>
          <w:sz w:val="20"/>
          <w:szCs w:val="22"/>
          <w:lang w:val="en-US"/>
        </w:rPr>
        <w:t>receiving</w:t>
      </w:r>
      <w:r w:rsidRPr="004B3A7E">
        <w:rPr>
          <w:rFonts w:ascii="Arial" w:hAnsi="Arial" w:cs="Arial"/>
          <w:sz w:val="20"/>
          <w:szCs w:val="22"/>
          <w:lang w:val="en-US"/>
        </w:rPr>
        <w:t xml:space="preserve"> by the </w:t>
      </w:r>
      <w:r w:rsidR="00831BB1" w:rsidRPr="004B3A7E">
        <w:rPr>
          <w:rFonts w:ascii="Arial" w:hAnsi="Arial" w:cs="Arial"/>
          <w:sz w:val="20"/>
          <w:szCs w:val="22"/>
          <w:lang w:val="en-US"/>
        </w:rPr>
        <w:t>Contracting Authority</w:t>
      </w:r>
      <w:r w:rsidR="00664326">
        <w:rPr>
          <w:rFonts w:ascii="Arial" w:hAnsi="Arial" w:cs="Arial"/>
          <w:sz w:val="20"/>
          <w:szCs w:val="22"/>
          <w:lang w:val="en-US"/>
        </w:rPr>
        <w:t xml:space="preserve"> – </w:t>
      </w:r>
      <w:r w:rsidRPr="004B3A7E">
        <w:rPr>
          <w:rFonts w:ascii="Arial" w:hAnsi="Arial" w:cs="Arial"/>
          <w:sz w:val="20"/>
          <w:szCs w:val="22"/>
          <w:lang w:val="en-US"/>
        </w:rPr>
        <w:t xml:space="preserve">e-mail: faktury.elektroniczne@psgaz.pl. </w:t>
      </w:r>
    </w:p>
    <w:p w14:paraId="2C08630D" w14:textId="77337358"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If, for reasons attributable to the Contractor or </w:t>
      </w:r>
      <w:r w:rsidR="00887F61">
        <w:rPr>
          <w:rFonts w:ascii="Arial" w:hAnsi="Arial" w:cs="Arial"/>
          <w:sz w:val="20"/>
          <w:szCs w:val="22"/>
          <w:lang w:val="en-US"/>
        </w:rPr>
        <w:t xml:space="preserve">the </w:t>
      </w:r>
      <w:r w:rsidR="00831BB1" w:rsidRPr="004B3A7E">
        <w:rPr>
          <w:rFonts w:ascii="Arial" w:hAnsi="Arial" w:cs="Arial"/>
          <w:sz w:val="20"/>
          <w:szCs w:val="22"/>
          <w:lang w:val="en-US"/>
        </w:rPr>
        <w:t>Contracting Authority</w:t>
      </w:r>
      <w:r w:rsidRPr="004B3A7E">
        <w:rPr>
          <w:rFonts w:ascii="Arial" w:hAnsi="Arial" w:cs="Arial"/>
          <w:sz w:val="20"/>
          <w:szCs w:val="22"/>
          <w:lang w:val="en-US"/>
        </w:rPr>
        <w:t xml:space="preserve">, it is not possible to issue or send an electronic invoice, the Party with such reasons shall immediately inform the other Party. In such a situation, </w:t>
      </w:r>
      <w:r w:rsidR="00831BB1" w:rsidRPr="004B3A7E">
        <w:rPr>
          <w:rFonts w:ascii="Arial" w:hAnsi="Arial" w:cs="Arial"/>
          <w:sz w:val="20"/>
          <w:szCs w:val="22"/>
          <w:lang w:val="en-US"/>
        </w:rPr>
        <w:t xml:space="preserve">the Contractor </w:t>
      </w:r>
      <w:r w:rsidR="00887F61">
        <w:rPr>
          <w:rFonts w:ascii="Arial" w:hAnsi="Arial" w:cs="Arial"/>
          <w:sz w:val="20"/>
          <w:szCs w:val="22"/>
          <w:lang w:val="en-US"/>
        </w:rPr>
        <w:t>shall be</w:t>
      </w:r>
      <w:r w:rsidR="00EE1C28" w:rsidRPr="004B3A7E">
        <w:rPr>
          <w:rFonts w:ascii="Arial" w:hAnsi="Arial" w:cs="Arial"/>
          <w:sz w:val="20"/>
          <w:szCs w:val="22"/>
          <w:lang w:val="en-US"/>
        </w:rPr>
        <w:t xml:space="preserve"> </w:t>
      </w:r>
      <w:r w:rsidR="0033265D">
        <w:rPr>
          <w:rFonts w:ascii="Arial" w:hAnsi="Arial" w:cs="Arial"/>
          <w:sz w:val="20"/>
          <w:szCs w:val="22"/>
          <w:lang w:val="en-US"/>
        </w:rPr>
        <w:t>obligated</w:t>
      </w:r>
      <w:r w:rsidR="00EE1C28" w:rsidRPr="004B3A7E">
        <w:rPr>
          <w:rFonts w:ascii="Arial" w:hAnsi="Arial" w:cs="Arial"/>
          <w:sz w:val="20"/>
          <w:szCs w:val="22"/>
          <w:lang w:val="en-US"/>
        </w:rPr>
        <w:t xml:space="preserve"> to deliver the invoice to the</w:t>
      </w:r>
      <w:r w:rsidR="00887F61">
        <w:rPr>
          <w:rFonts w:ascii="Arial" w:hAnsi="Arial" w:cs="Arial"/>
          <w:sz w:val="20"/>
          <w:szCs w:val="22"/>
          <w:lang w:val="en-US"/>
        </w:rPr>
        <w:t xml:space="preserve"> following</w:t>
      </w:r>
      <w:r w:rsidR="00EE1C28" w:rsidRPr="004B3A7E">
        <w:rPr>
          <w:rFonts w:ascii="Arial" w:hAnsi="Arial" w:cs="Arial"/>
          <w:sz w:val="20"/>
          <w:szCs w:val="22"/>
          <w:lang w:val="en-US"/>
        </w:rPr>
        <w:t xml:space="preserve"> address: </w:t>
      </w:r>
      <w:proofErr w:type="spellStart"/>
      <w:r w:rsidR="00887F61">
        <w:rPr>
          <w:rFonts w:ascii="Arial" w:hAnsi="Arial" w:cs="Arial"/>
          <w:sz w:val="20"/>
          <w:szCs w:val="22"/>
          <w:lang w:val="en-US"/>
        </w:rPr>
        <w:t>ul</w:t>
      </w:r>
      <w:proofErr w:type="spellEnd"/>
      <w:r w:rsidR="00887F61">
        <w:rPr>
          <w:rFonts w:ascii="Arial" w:hAnsi="Arial" w:cs="Arial"/>
          <w:sz w:val="20"/>
          <w:szCs w:val="22"/>
          <w:lang w:val="en-US"/>
        </w:rPr>
        <w:t xml:space="preserve">. </w:t>
      </w:r>
      <w:r w:rsidR="001B72C4" w:rsidRPr="004B3A7E">
        <w:rPr>
          <w:rFonts w:ascii="Arial" w:hAnsi="Arial" w:cs="Arial"/>
          <w:sz w:val="20"/>
          <w:szCs w:val="22"/>
          <w:lang w:val="en-US"/>
        </w:rPr>
        <w:t xml:space="preserve">Leona </w:t>
      </w:r>
      <w:proofErr w:type="spellStart"/>
      <w:r w:rsidR="001B72C4" w:rsidRPr="004B3A7E">
        <w:rPr>
          <w:rFonts w:ascii="Arial" w:hAnsi="Arial" w:cs="Arial"/>
          <w:sz w:val="20"/>
          <w:szCs w:val="22"/>
          <w:lang w:val="en-US"/>
        </w:rPr>
        <w:t>Kruczkowskiego</w:t>
      </w:r>
      <w:proofErr w:type="spellEnd"/>
      <w:r w:rsidR="001B72C4" w:rsidRPr="004B3A7E">
        <w:rPr>
          <w:rFonts w:ascii="Arial" w:hAnsi="Arial" w:cs="Arial"/>
          <w:sz w:val="20"/>
          <w:szCs w:val="22"/>
          <w:lang w:val="en-US"/>
        </w:rPr>
        <w:t xml:space="preserve"> </w:t>
      </w:r>
      <w:r w:rsidR="00887F61">
        <w:rPr>
          <w:rFonts w:ascii="Arial" w:hAnsi="Arial" w:cs="Arial"/>
          <w:sz w:val="20"/>
          <w:szCs w:val="22"/>
          <w:lang w:val="en-US"/>
        </w:rPr>
        <w:t>2</w:t>
      </w:r>
      <w:r w:rsidR="00DE1065" w:rsidRPr="004B3A7E">
        <w:rPr>
          <w:rFonts w:ascii="Arial" w:hAnsi="Arial" w:cs="Arial"/>
          <w:sz w:val="20"/>
          <w:szCs w:val="22"/>
          <w:lang w:val="en-US"/>
        </w:rPr>
        <w:t xml:space="preserve">, 00-412 </w:t>
      </w:r>
      <w:r w:rsidR="00EE1C28" w:rsidRPr="004B3A7E">
        <w:rPr>
          <w:rFonts w:ascii="Arial" w:hAnsi="Arial" w:cs="Arial"/>
          <w:sz w:val="20"/>
          <w:szCs w:val="22"/>
          <w:lang w:val="en-US"/>
        </w:rPr>
        <w:t>Warsaw</w:t>
      </w:r>
      <w:r w:rsidR="00EE1C28" w:rsidRPr="004B3A7E" w:rsidDel="00855427">
        <w:rPr>
          <w:rFonts w:ascii="Arial" w:hAnsi="Arial" w:cs="Arial"/>
          <w:sz w:val="20"/>
          <w:szCs w:val="22"/>
          <w:lang w:val="en-US"/>
        </w:rPr>
        <w:t xml:space="preserve">. </w:t>
      </w:r>
      <w:bookmarkEnd w:id="25"/>
    </w:p>
    <w:p w14:paraId="58CCA2F7" w14:textId="743D3CEC" w:rsidR="00B2422C" w:rsidRPr="004B3A7E" w:rsidRDefault="00887F61" w:rsidP="001261AA">
      <w:pPr>
        <w:pStyle w:val="Ustp"/>
        <w:numPr>
          <w:ilvl w:val="1"/>
          <w:numId w:val="12"/>
        </w:numPr>
        <w:tabs>
          <w:tab w:val="clear" w:pos="709"/>
          <w:tab w:val="num" w:pos="567"/>
        </w:tabs>
        <w:ind w:left="0" w:firstLine="0"/>
        <w:rPr>
          <w:rFonts w:ascii="Arial" w:hAnsi="Arial" w:cs="Arial"/>
          <w:sz w:val="20"/>
          <w:szCs w:val="22"/>
          <w:lang w:val="en-US"/>
        </w:rPr>
      </w:pPr>
      <w:r>
        <w:rPr>
          <w:rFonts w:ascii="Arial" w:hAnsi="Arial" w:cs="Arial"/>
          <w:iCs/>
          <w:sz w:val="20"/>
          <w:szCs w:val="22"/>
          <w:lang w:val="en-US"/>
        </w:rPr>
        <w:t>Any</w:t>
      </w:r>
      <w:r w:rsidR="00C87F7B" w:rsidRPr="004B3A7E">
        <w:rPr>
          <w:rFonts w:ascii="Arial" w:hAnsi="Arial" w:cs="Arial"/>
          <w:iCs/>
          <w:sz w:val="20"/>
          <w:szCs w:val="22"/>
          <w:lang w:val="en-US"/>
        </w:rPr>
        <w:t xml:space="preserve"> change of </w:t>
      </w:r>
      <w:r>
        <w:rPr>
          <w:rFonts w:ascii="Arial" w:hAnsi="Arial" w:cs="Arial"/>
          <w:iCs/>
          <w:sz w:val="20"/>
          <w:szCs w:val="22"/>
          <w:lang w:val="en-US"/>
        </w:rPr>
        <w:t xml:space="preserve">the </w:t>
      </w:r>
      <w:r w:rsidR="00C87F7B" w:rsidRPr="004B3A7E">
        <w:rPr>
          <w:rFonts w:ascii="Arial" w:hAnsi="Arial" w:cs="Arial"/>
          <w:iCs/>
          <w:sz w:val="20"/>
          <w:szCs w:val="22"/>
          <w:lang w:val="en-US"/>
        </w:rPr>
        <w:t xml:space="preserve">address referred to in </w:t>
      </w:r>
      <w:r w:rsidR="00F56EEC" w:rsidRPr="004B3A7E">
        <w:rPr>
          <w:rFonts w:ascii="Arial" w:hAnsi="Arial" w:cs="Arial"/>
          <w:iCs/>
          <w:sz w:val="20"/>
          <w:szCs w:val="22"/>
          <w:lang w:val="en-US"/>
        </w:rPr>
        <w:t xml:space="preserve">paragraph </w:t>
      </w:r>
      <w:r w:rsidR="00590B95" w:rsidRPr="004B3A7E">
        <w:rPr>
          <w:rFonts w:ascii="Arial" w:hAnsi="Arial" w:cs="Arial"/>
          <w:i/>
          <w:sz w:val="20"/>
          <w:szCs w:val="22"/>
          <w:lang w:val="en-US"/>
        </w:rPr>
        <w:t xml:space="preserve">14 </w:t>
      </w:r>
      <w:r w:rsidR="00F56EEC" w:rsidRPr="004B3A7E">
        <w:rPr>
          <w:rFonts w:ascii="Arial" w:hAnsi="Arial" w:cs="Arial"/>
          <w:iCs/>
          <w:sz w:val="20"/>
          <w:szCs w:val="22"/>
          <w:lang w:val="en-US"/>
        </w:rPr>
        <w:t xml:space="preserve">and paragraph </w:t>
      </w:r>
      <w:r w:rsidR="00590B95" w:rsidRPr="004B3A7E">
        <w:rPr>
          <w:rFonts w:ascii="Arial" w:hAnsi="Arial" w:cs="Arial"/>
          <w:i/>
          <w:sz w:val="20"/>
          <w:szCs w:val="22"/>
          <w:lang w:val="en-US"/>
        </w:rPr>
        <w:t xml:space="preserve">15 </w:t>
      </w:r>
      <w:r w:rsidR="00C87F7B" w:rsidRPr="004B3A7E">
        <w:rPr>
          <w:rFonts w:ascii="Arial" w:hAnsi="Arial" w:cs="Arial"/>
          <w:iCs/>
          <w:sz w:val="20"/>
          <w:szCs w:val="22"/>
          <w:lang w:val="en-US"/>
        </w:rPr>
        <w:t xml:space="preserve">shall be effective for the </w:t>
      </w:r>
      <w:r w:rsidR="00F56EEC" w:rsidRPr="004B3A7E">
        <w:rPr>
          <w:rFonts w:ascii="Arial" w:hAnsi="Arial" w:cs="Arial"/>
          <w:iCs/>
          <w:sz w:val="20"/>
          <w:szCs w:val="22"/>
          <w:lang w:val="en-US"/>
        </w:rPr>
        <w:t>other Party upon</w:t>
      </w:r>
      <w:r>
        <w:rPr>
          <w:rFonts w:ascii="Arial" w:hAnsi="Arial" w:cs="Arial"/>
          <w:iCs/>
          <w:sz w:val="20"/>
          <w:szCs w:val="22"/>
          <w:lang w:val="en-US"/>
        </w:rPr>
        <w:t xml:space="preserve"> providing that other Party with a</w:t>
      </w:r>
      <w:r w:rsidR="00F56EEC" w:rsidRPr="004B3A7E">
        <w:rPr>
          <w:rFonts w:ascii="Arial" w:hAnsi="Arial" w:cs="Arial"/>
          <w:iCs/>
          <w:sz w:val="20"/>
          <w:szCs w:val="22"/>
          <w:lang w:val="en-US"/>
        </w:rPr>
        <w:t xml:space="preserve"> notification</w:t>
      </w:r>
      <w:r>
        <w:rPr>
          <w:rFonts w:ascii="Arial" w:hAnsi="Arial" w:cs="Arial"/>
          <w:iCs/>
          <w:sz w:val="20"/>
          <w:szCs w:val="22"/>
          <w:lang w:val="en-US"/>
        </w:rPr>
        <w:t xml:space="preserve"> in this regard</w:t>
      </w:r>
      <w:r w:rsidR="00F56EEC" w:rsidRPr="004B3A7E">
        <w:rPr>
          <w:rFonts w:ascii="Arial" w:hAnsi="Arial" w:cs="Arial"/>
          <w:iCs/>
          <w:sz w:val="20"/>
          <w:szCs w:val="22"/>
          <w:lang w:val="en-US"/>
        </w:rPr>
        <w:t xml:space="preserve"> </w:t>
      </w:r>
      <w:r w:rsidR="00C87F7B" w:rsidRPr="004B3A7E">
        <w:rPr>
          <w:rFonts w:ascii="Arial" w:hAnsi="Arial" w:cs="Arial"/>
          <w:iCs/>
          <w:sz w:val="20"/>
          <w:szCs w:val="22"/>
          <w:lang w:val="en-US"/>
        </w:rPr>
        <w:t xml:space="preserve">and shall not constitute an amendment to the </w:t>
      </w:r>
      <w:r w:rsidR="00517023" w:rsidRPr="004B3A7E">
        <w:rPr>
          <w:rFonts w:ascii="Arial" w:hAnsi="Arial" w:cs="Arial"/>
          <w:iCs/>
          <w:sz w:val="20"/>
          <w:szCs w:val="22"/>
          <w:lang w:val="en-US"/>
        </w:rPr>
        <w:t>Contract</w:t>
      </w:r>
      <w:r w:rsidR="00C87F7B" w:rsidRPr="004B3A7E">
        <w:rPr>
          <w:rFonts w:ascii="Arial" w:hAnsi="Arial" w:cs="Arial"/>
          <w:iCs/>
          <w:sz w:val="20"/>
          <w:szCs w:val="22"/>
          <w:lang w:val="en-US"/>
        </w:rPr>
        <w:t>.</w:t>
      </w:r>
    </w:p>
    <w:p w14:paraId="3D94D53E" w14:textId="77777777" w:rsidR="00B2422C" w:rsidRPr="004B3A7E" w:rsidRDefault="00C87F7B" w:rsidP="001261AA">
      <w:pPr>
        <w:pStyle w:val="Ustp"/>
        <w:numPr>
          <w:ilvl w:val="1"/>
          <w:numId w:val="12"/>
        </w:numPr>
        <w:tabs>
          <w:tab w:val="clear" w:pos="709"/>
          <w:tab w:val="num" w:pos="567"/>
        </w:tabs>
        <w:ind w:left="0" w:firstLine="0"/>
        <w:rPr>
          <w:rFonts w:ascii="Arial" w:hAnsi="Arial" w:cs="Arial"/>
          <w:sz w:val="20"/>
          <w:szCs w:val="22"/>
          <w:lang w:val="en-US"/>
        </w:rPr>
      </w:pPr>
      <w:r w:rsidRPr="004B3A7E">
        <w:rPr>
          <w:rFonts w:ascii="Arial" w:hAnsi="Arial" w:cs="Arial"/>
          <w:sz w:val="20"/>
          <w:szCs w:val="22"/>
          <w:lang w:val="en-US"/>
        </w:rPr>
        <w:t xml:space="preserve">In the event of </w:t>
      </w:r>
      <w:r w:rsidR="00F56EEC" w:rsidRPr="004B3A7E">
        <w:rPr>
          <w:rFonts w:ascii="Arial" w:hAnsi="Arial" w:cs="Arial"/>
          <w:sz w:val="20"/>
          <w:szCs w:val="22"/>
          <w:lang w:val="en-US"/>
        </w:rPr>
        <w:t xml:space="preserve">late </w:t>
      </w:r>
      <w:r w:rsidRPr="004B3A7E">
        <w:rPr>
          <w:rFonts w:ascii="Arial" w:hAnsi="Arial" w:cs="Arial"/>
          <w:sz w:val="20"/>
          <w:szCs w:val="22"/>
          <w:lang w:val="en-US"/>
        </w:rPr>
        <w:t xml:space="preserve">payment, </w:t>
      </w:r>
      <w:r w:rsidR="00831BB1" w:rsidRPr="004B3A7E">
        <w:rPr>
          <w:rFonts w:ascii="Arial" w:hAnsi="Arial" w:cs="Arial"/>
          <w:sz w:val="20"/>
          <w:szCs w:val="22"/>
          <w:lang w:val="en-US"/>
        </w:rPr>
        <w:t xml:space="preserve">the Contractor </w:t>
      </w:r>
      <w:r w:rsidRPr="004B3A7E">
        <w:rPr>
          <w:rFonts w:ascii="Arial" w:hAnsi="Arial" w:cs="Arial"/>
          <w:sz w:val="20"/>
          <w:szCs w:val="22"/>
          <w:lang w:val="en-US"/>
        </w:rPr>
        <w:t xml:space="preserve">may charge </w:t>
      </w:r>
      <w:r w:rsidR="00831BB1" w:rsidRPr="004B3A7E">
        <w:rPr>
          <w:rFonts w:ascii="Arial" w:hAnsi="Arial" w:cs="Arial"/>
          <w:sz w:val="20"/>
          <w:szCs w:val="22"/>
          <w:lang w:val="en-US"/>
        </w:rPr>
        <w:t xml:space="preserve">the Contracting Authority </w:t>
      </w:r>
      <w:r w:rsidRPr="004B3A7E">
        <w:rPr>
          <w:rFonts w:ascii="Arial" w:hAnsi="Arial" w:cs="Arial"/>
          <w:sz w:val="20"/>
          <w:szCs w:val="22"/>
          <w:lang w:val="en-US"/>
        </w:rPr>
        <w:t xml:space="preserve">interest for </w:t>
      </w:r>
      <w:r w:rsidR="00F56EEC" w:rsidRPr="004B3A7E">
        <w:rPr>
          <w:rFonts w:ascii="Arial" w:hAnsi="Arial" w:cs="Arial"/>
          <w:sz w:val="20"/>
          <w:szCs w:val="22"/>
          <w:lang w:val="en-US"/>
        </w:rPr>
        <w:t xml:space="preserve">late </w:t>
      </w:r>
      <w:r w:rsidRPr="004B3A7E">
        <w:rPr>
          <w:rFonts w:ascii="Arial" w:hAnsi="Arial" w:cs="Arial"/>
          <w:sz w:val="20"/>
          <w:szCs w:val="22"/>
          <w:lang w:val="en-US"/>
        </w:rPr>
        <w:t xml:space="preserve">payment </w:t>
      </w:r>
      <w:r w:rsidR="00F56EEC" w:rsidRPr="004B3A7E">
        <w:rPr>
          <w:rFonts w:ascii="Arial" w:eastAsia="Times New Roman" w:hAnsi="Arial" w:cs="Arial"/>
          <w:sz w:val="20"/>
          <w:szCs w:val="22"/>
          <w:lang w:val="en-US" w:eastAsia="pl-PL"/>
        </w:rPr>
        <w:t>in accordance with applicable laws in this regard.</w:t>
      </w:r>
    </w:p>
    <w:p w14:paraId="7E3F0E94" w14:textId="77777777" w:rsidR="00EE1C28" w:rsidRPr="004B3A7E" w:rsidRDefault="00EE1C28" w:rsidP="001261AA">
      <w:pPr>
        <w:pStyle w:val="Ustp"/>
        <w:tabs>
          <w:tab w:val="clear" w:pos="1080"/>
        </w:tabs>
        <w:ind w:left="0" w:firstLine="0"/>
        <w:rPr>
          <w:rFonts w:ascii="Arial" w:hAnsi="Arial" w:cs="Arial"/>
          <w:i/>
          <w:color w:val="E36C0A"/>
          <w:sz w:val="20"/>
          <w:szCs w:val="22"/>
          <w:lang w:val="en-US"/>
        </w:rPr>
      </w:pPr>
    </w:p>
    <w:p w14:paraId="11C57A80" w14:textId="77777777" w:rsidR="00B2422C" w:rsidRPr="004B3A7E" w:rsidRDefault="00C87F7B" w:rsidP="001261AA">
      <w:pPr>
        <w:pStyle w:val="Akapitzlist"/>
        <w:numPr>
          <w:ilvl w:val="0"/>
          <w:numId w:val="12"/>
        </w:numPr>
        <w:tabs>
          <w:tab w:val="clear" w:pos="993"/>
          <w:tab w:val="num" w:pos="709"/>
        </w:tabs>
        <w:spacing w:after="120"/>
        <w:ind w:left="0" w:firstLine="0"/>
        <w:jc w:val="both"/>
        <w:rPr>
          <w:rFonts w:ascii="Arial" w:hAnsi="Arial" w:cs="Arial"/>
          <w:b/>
          <w:sz w:val="20"/>
          <w:lang w:val="en-US"/>
        </w:rPr>
      </w:pPr>
      <w:r w:rsidRPr="004B3A7E">
        <w:rPr>
          <w:rFonts w:ascii="Arial" w:hAnsi="Arial" w:cs="Arial"/>
          <w:b/>
          <w:sz w:val="20"/>
          <w:lang w:val="en-US"/>
        </w:rPr>
        <w:t>TERMINATION</w:t>
      </w:r>
    </w:p>
    <w:p w14:paraId="5FF94535" w14:textId="33B0112D" w:rsidR="00B2422C" w:rsidRPr="004B3A7E" w:rsidRDefault="00C87F7B" w:rsidP="001261AA">
      <w:pPr>
        <w:pStyle w:val="Akapitzlist"/>
        <w:numPr>
          <w:ilvl w:val="1"/>
          <w:numId w:val="12"/>
        </w:numPr>
        <w:tabs>
          <w:tab w:val="clear" w:pos="709"/>
          <w:tab w:val="num" w:pos="567"/>
        </w:tabs>
        <w:spacing w:after="120"/>
        <w:ind w:left="0" w:firstLine="0"/>
        <w:jc w:val="both"/>
        <w:rPr>
          <w:rFonts w:ascii="Arial" w:hAnsi="Arial" w:cs="Arial"/>
          <w:b/>
          <w:sz w:val="20"/>
          <w:lang w:val="en-US"/>
        </w:rPr>
      </w:pPr>
      <w:r w:rsidRPr="004B3A7E">
        <w:rPr>
          <w:rFonts w:ascii="Arial" w:hAnsi="Arial" w:cs="Arial"/>
          <w:sz w:val="20"/>
          <w:lang w:val="en-US"/>
        </w:rPr>
        <w:t xml:space="preserve">Either Party shall have the right to withdraw from the </w:t>
      </w:r>
      <w:r w:rsidR="00517023" w:rsidRPr="004B3A7E">
        <w:rPr>
          <w:rFonts w:ascii="Arial" w:hAnsi="Arial" w:cs="Arial"/>
          <w:sz w:val="20"/>
          <w:lang w:val="en-US"/>
        </w:rPr>
        <w:t xml:space="preserve">Contract </w:t>
      </w:r>
      <w:r w:rsidRPr="004B3A7E">
        <w:rPr>
          <w:rFonts w:ascii="Arial" w:hAnsi="Arial" w:cs="Arial"/>
          <w:sz w:val="20"/>
          <w:lang w:val="en-US"/>
        </w:rPr>
        <w:t>under the terms of § 5</w:t>
      </w:r>
      <w:r w:rsidR="00887F61" w:rsidRPr="00887F61">
        <w:rPr>
          <w:rFonts w:ascii="Arial" w:hAnsi="Arial" w:cs="Arial"/>
          <w:sz w:val="20"/>
          <w:lang w:val="en-US"/>
        </w:rPr>
        <w:t xml:space="preserve"> </w:t>
      </w:r>
      <w:r w:rsidR="00887F61">
        <w:rPr>
          <w:rFonts w:ascii="Arial" w:hAnsi="Arial" w:cs="Arial"/>
          <w:sz w:val="20"/>
          <w:lang w:val="en-US"/>
        </w:rPr>
        <w:t xml:space="preserve">of the </w:t>
      </w:r>
      <w:r w:rsidR="00887F61" w:rsidRPr="004B3A7E">
        <w:rPr>
          <w:rFonts w:ascii="Arial" w:hAnsi="Arial" w:cs="Arial"/>
          <w:sz w:val="20"/>
          <w:lang w:val="en-US"/>
        </w:rPr>
        <w:t>GT&amp;C</w:t>
      </w:r>
      <w:r w:rsidRPr="004B3A7E">
        <w:rPr>
          <w:rFonts w:ascii="Arial" w:hAnsi="Arial" w:cs="Arial"/>
          <w:sz w:val="20"/>
          <w:lang w:val="en-US"/>
        </w:rPr>
        <w:t xml:space="preserve">. </w:t>
      </w:r>
      <w:r w:rsidR="006E550D" w:rsidRPr="004B3A7E">
        <w:rPr>
          <w:rFonts w:ascii="Arial" w:hAnsi="Arial" w:cs="Arial"/>
          <w:sz w:val="20"/>
          <w:lang w:val="en-US"/>
        </w:rPr>
        <w:t xml:space="preserve">The right to withdraw from the </w:t>
      </w:r>
      <w:r w:rsidR="00517023" w:rsidRPr="004B3A7E">
        <w:rPr>
          <w:rFonts w:ascii="Arial" w:hAnsi="Arial" w:cs="Arial"/>
          <w:sz w:val="20"/>
          <w:lang w:val="en-US"/>
        </w:rPr>
        <w:t xml:space="preserve">Contract </w:t>
      </w:r>
      <w:r w:rsidR="006E550D" w:rsidRPr="004B3A7E">
        <w:rPr>
          <w:rFonts w:ascii="Arial" w:hAnsi="Arial" w:cs="Arial"/>
          <w:sz w:val="20"/>
          <w:lang w:val="en-US"/>
        </w:rPr>
        <w:t xml:space="preserve">may be exercised </w:t>
      </w:r>
      <w:r w:rsidR="006E550D" w:rsidRPr="004B3A7E">
        <w:rPr>
          <w:rFonts w:ascii="Arial" w:hAnsi="Arial" w:cs="Arial"/>
          <w:i/>
          <w:color w:val="ED7D31"/>
          <w:sz w:val="20"/>
          <w:lang w:val="en-US"/>
        </w:rPr>
        <w:t>[</w:t>
      </w:r>
      <w:r w:rsidR="00B743DF" w:rsidRPr="004B3A7E">
        <w:rPr>
          <w:rFonts w:ascii="Arial" w:hAnsi="Arial" w:cs="Arial"/>
          <w:i/>
          <w:color w:val="ED7D31"/>
          <w:sz w:val="20"/>
          <w:lang w:val="en-US"/>
        </w:rPr>
        <w:t>alternate provisions</w:t>
      </w:r>
      <w:r w:rsidR="006E550D" w:rsidRPr="004B3A7E">
        <w:rPr>
          <w:rFonts w:ascii="Arial" w:hAnsi="Arial" w:cs="Arial"/>
          <w:i/>
          <w:color w:val="ED7D31"/>
          <w:sz w:val="20"/>
          <w:lang w:val="en-US"/>
        </w:rPr>
        <w:t xml:space="preserve">:] </w:t>
      </w:r>
      <w:r w:rsidR="006E550D" w:rsidRPr="004B3A7E">
        <w:rPr>
          <w:rFonts w:ascii="Arial" w:hAnsi="Arial" w:cs="Arial"/>
          <w:i/>
          <w:color w:val="000000"/>
          <w:sz w:val="20"/>
          <w:lang w:val="en-US"/>
        </w:rPr>
        <w:t xml:space="preserve">by [***] / </w:t>
      </w:r>
      <w:r w:rsidR="006E550D" w:rsidRPr="004B3A7E">
        <w:rPr>
          <w:rFonts w:ascii="Arial" w:hAnsi="Arial" w:cs="Arial"/>
          <w:i/>
          <w:sz w:val="20"/>
          <w:lang w:val="en-US"/>
        </w:rPr>
        <w:t>within [***] from [***]</w:t>
      </w:r>
      <w:r w:rsidR="006E550D" w:rsidRPr="004B3A7E">
        <w:rPr>
          <w:rFonts w:ascii="Arial" w:hAnsi="Arial" w:cs="Arial"/>
          <w:sz w:val="20"/>
          <w:lang w:val="en-US"/>
        </w:rPr>
        <w:t>.</w:t>
      </w:r>
    </w:p>
    <w:p w14:paraId="78E0F1BE" w14:textId="6D09A71F" w:rsidR="00B2422C" w:rsidRPr="004B3A7E" w:rsidRDefault="00C87F7B" w:rsidP="001261AA">
      <w:pPr>
        <w:spacing w:after="120"/>
        <w:jc w:val="both"/>
        <w:rPr>
          <w:rFonts w:ascii="Arial" w:eastAsia="Calibri" w:hAnsi="Arial" w:cs="Arial"/>
          <w:b/>
          <w:i/>
          <w:color w:val="E36C0A"/>
          <w:sz w:val="20"/>
          <w:szCs w:val="22"/>
          <w:lang w:val="en-US" w:eastAsia="en-US"/>
        </w:rPr>
      </w:pPr>
      <w:r w:rsidRPr="004B3A7E">
        <w:rPr>
          <w:rFonts w:ascii="Arial" w:eastAsia="Calibri" w:hAnsi="Arial" w:cs="Arial"/>
          <w:i/>
          <w:color w:val="E36C0A"/>
          <w:sz w:val="20"/>
          <w:szCs w:val="22"/>
          <w:lang w:val="en-US" w:eastAsia="en-US"/>
        </w:rPr>
        <w:t xml:space="preserve">[Optional </w:t>
      </w:r>
      <w:r w:rsidR="00887F61">
        <w:rPr>
          <w:rFonts w:ascii="Arial" w:eastAsia="Calibri" w:hAnsi="Arial" w:cs="Arial"/>
          <w:i/>
          <w:color w:val="E36C0A"/>
          <w:sz w:val="20"/>
          <w:szCs w:val="22"/>
          <w:lang w:val="en-US" w:eastAsia="en-US"/>
        </w:rPr>
        <w:t>provisions</w:t>
      </w:r>
      <w:r w:rsidRPr="004B3A7E">
        <w:rPr>
          <w:rFonts w:ascii="Arial" w:eastAsia="Calibri" w:hAnsi="Arial" w:cs="Arial"/>
          <w:i/>
          <w:color w:val="E36C0A"/>
          <w:sz w:val="20"/>
          <w:szCs w:val="22"/>
          <w:lang w:val="en-US" w:eastAsia="en-US"/>
        </w:rPr>
        <w:t xml:space="preserve">, the amount of </w:t>
      </w:r>
      <w:r w:rsidR="00887F61" w:rsidRPr="00887F61">
        <w:rPr>
          <w:rFonts w:ascii="Arial" w:eastAsia="Calibri" w:hAnsi="Arial" w:cs="Arial"/>
          <w:i/>
          <w:color w:val="E36C0A"/>
          <w:sz w:val="20"/>
          <w:szCs w:val="22"/>
          <w:lang w:val="en-US" w:eastAsia="en-US"/>
        </w:rPr>
        <w:t xml:space="preserve">liquidated damages </w:t>
      </w:r>
      <w:r w:rsidR="00887F61">
        <w:rPr>
          <w:rFonts w:ascii="Arial" w:eastAsia="Calibri" w:hAnsi="Arial" w:cs="Arial"/>
          <w:i/>
          <w:color w:val="E36C0A"/>
          <w:sz w:val="20"/>
          <w:szCs w:val="22"/>
          <w:lang w:val="en-US" w:eastAsia="en-US"/>
        </w:rPr>
        <w:t>must</w:t>
      </w:r>
      <w:r w:rsidRPr="004B3A7E">
        <w:rPr>
          <w:rFonts w:ascii="Arial" w:eastAsia="Calibri" w:hAnsi="Arial" w:cs="Arial"/>
          <w:i/>
          <w:color w:val="E36C0A"/>
          <w:sz w:val="20"/>
          <w:szCs w:val="22"/>
          <w:lang w:val="en-US" w:eastAsia="en-US"/>
        </w:rPr>
        <w:t xml:space="preserve"> be indicated in amount or percentage:]</w:t>
      </w:r>
    </w:p>
    <w:p w14:paraId="68A71103" w14:textId="238DDD3B" w:rsidR="00B2422C" w:rsidRPr="004B3A7E" w:rsidRDefault="00C87F7B" w:rsidP="001261AA">
      <w:pPr>
        <w:numPr>
          <w:ilvl w:val="0"/>
          <w:numId w:val="17"/>
        </w:numPr>
        <w:tabs>
          <w:tab w:val="num" w:pos="1575"/>
        </w:tabs>
        <w:spacing w:after="120" w:line="259" w:lineRule="auto"/>
        <w:ind w:left="0" w:firstLine="0"/>
        <w:jc w:val="both"/>
        <w:rPr>
          <w:rFonts w:ascii="Arial" w:eastAsia="Calibri" w:hAnsi="Arial" w:cs="Arial"/>
          <w:i/>
          <w:sz w:val="20"/>
          <w:szCs w:val="22"/>
          <w:lang w:val="en-US" w:eastAsia="en-US"/>
        </w:rPr>
      </w:pPr>
      <w:r w:rsidRPr="004B3A7E">
        <w:rPr>
          <w:rFonts w:ascii="Arial" w:eastAsia="Calibri" w:hAnsi="Arial" w:cs="Arial"/>
          <w:i/>
          <w:sz w:val="20"/>
          <w:szCs w:val="22"/>
          <w:lang w:val="en-US" w:eastAsia="en-US"/>
        </w:rPr>
        <w:t xml:space="preserve">The Contracting Authority </w:t>
      </w:r>
      <w:r w:rsidR="00392145" w:rsidRPr="004B3A7E">
        <w:rPr>
          <w:rFonts w:ascii="Arial" w:eastAsia="Calibri" w:hAnsi="Arial" w:cs="Arial"/>
          <w:i/>
          <w:sz w:val="20"/>
          <w:szCs w:val="22"/>
          <w:lang w:val="en-US" w:eastAsia="en-US"/>
        </w:rPr>
        <w:t>shall be entitled to charge the Contractor with the following</w:t>
      </w:r>
      <w:r w:rsidR="00BC680F">
        <w:rPr>
          <w:rFonts w:ascii="Arial" w:eastAsia="Calibri" w:hAnsi="Arial" w:cs="Arial"/>
          <w:i/>
          <w:sz w:val="20"/>
          <w:szCs w:val="22"/>
          <w:lang w:val="en-US" w:eastAsia="en-US"/>
        </w:rPr>
        <w:t xml:space="preserve"> </w:t>
      </w:r>
      <w:r w:rsidR="00887F61" w:rsidRPr="00887F61">
        <w:rPr>
          <w:rFonts w:ascii="Arial" w:eastAsia="Calibri" w:hAnsi="Arial" w:cs="Arial"/>
          <w:i/>
          <w:sz w:val="20"/>
          <w:szCs w:val="22"/>
          <w:lang w:val="en-US" w:eastAsia="en-US"/>
        </w:rPr>
        <w:t>liquidated damages</w:t>
      </w:r>
      <w:r w:rsidR="00392145" w:rsidRPr="004B3A7E">
        <w:rPr>
          <w:rFonts w:ascii="Arial" w:eastAsia="Calibri" w:hAnsi="Arial" w:cs="Arial"/>
          <w:i/>
          <w:sz w:val="20"/>
          <w:szCs w:val="22"/>
          <w:lang w:val="en-US" w:eastAsia="en-US"/>
        </w:rPr>
        <w:t>:</w:t>
      </w:r>
      <w:bookmarkStart w:id="26" w:name="_Ref421088529"/>
    </w:p>
    <w:p w14:paraId="6C449E31" w14:textId="406F29E8" w:rsidR="00B2422C" w:rsidRPr="004B3A7E" w:rsidRDefault="00C87F7B" w:rsidP="001261AA">
      <w:pPr>
        <w:pStyle w:val="Akapitzlist"/>
        <w:numPr>
          <w:ilvl w:val="2"/>
          <w:numId w:val="18"/>
        </w:numPr>
        <w:tabs>
          <w:tab w:val="clear" w:pos="1418"/>
          <w:tab w:val="num" w:pos="993"/>
        </w:tabs>
        <w:spacing w:after="120" w:line="259" w:lineRule="auto"/>
        <w:ind w:left="0" w:firstLine="0"/>
        <w:jc w:val="both"/>
        <w:rPr>
          <w:rFonts w:ascii="Arial" w:hAnsi="Arial" w:cs="Arial"/>
          <w:i/>
          <w:sz w:val="20"/>
          <w:lang w:val="en-US"/>
        </w:rPr>
      </w:pPr>
      <w:r w:rsidRPr="004B3A7E">
        <w:rPr>
          <w:rFonts w:ascii="Arial" w:hAnsi="Arial" w:cs="Arial"/>
          <w:i/>
          <w:sz w:val="20"/>
          <w:lang w:val="en-US"/>
        </w:rPr>
        <w:t xml:space="preserve">for failure to </w:t>
      </w:r>
      <w:r w:rsidR="00887F61">
        <w:rPr>
          <w:rFonts w:ascii="Arial" w:hAnsi="Arial" w:cs="Arial"/>
          <w:i/>
          <w:sz w:val="20"/>
          <w:lang w:val="en-US"/>
        </w:rPr>
        <w:t>deliver</w:t>
      </w:r>
      <w:r w:rsidRPr="004B3A7E">
        <w:rPr>
          <w:rFonts w:ascii="Arial" w:hAnsi="Arial" w:cs="Arial"/>
          <w:i/>
          <w:sz w:val="20"/>
          <w:lang w:val="en-US"/>
        </w:rPr>
        <w:t xml:space="preserve"> the Scope </w:t>
      </w:r>
      <w:r w:rsidR="00831BB1" w:rsidRPr="004B3A7E">
        <w:rPr>
          <w:rFonts w:ascii="Arial" w:hAnsi="Arial" w:cs="Arial"/>
          <w:i/>
          <w:sz w:val="20"/>
          <w:lang w:val="en-US"/>
        </w:rPr>
        <w:t xml:space="preserve">of Contract </w:t>
      </w:r>
      <w:r w:rsidRPr="004B3A7E">
        <w:rPr>
          <w:rFonts w:ascii="Arial" w:hAnsi="Arial" w:cs="Arial"/>
          <w:i/>
          <w:sz w:val="20"/>
          <w:lang w:val="en-US"/>
        </w:rPr>
        <w:t xml:space="preserve">/ </w:t>
      </w:r>
      <w:r w:rsidR="00831BB1" w:rsidRPr="004B3A7E">
        <w:rPr>
          <w:rFonts w:ascii="Arial" w:hAnsi="Arial" w:cs="Arial"/>
          <w:i/>
          <w:sz w:val="20"/>
          <w:lang w:val="en-US"/>
        </w:rPr>
        <w:t xml:space="preserve">Scope of Contract </w:t>
      </w:r>
      <w:r w:rsidR="00887F61">
        <w:rPr>
          <w:rFonts w:ascii="Arial" w:hAnsi="Arial" w:cs="Arial"/>
          <w:i/>
          <w:sz w:val="20"/>
          <w:lang w:val="en-US"/>
        </w:rPr>
        <w:t xml:space="preserve">in part </w:t>
      </w:r>
      <w:r w:rsidRPr="004B3A7E">
        <w:rPr>
          <w:rFonts w:ascii="Arial" w:hAnsi="Arial" w:cs="Arial"/>
          <w:i/>
          <w:sz w:val="20"/>
          <w:lang w:val="en-US"/>
        </w:rPr>
        <w:t xml:space="preserve">by the date indicated in the </w:t>
      </w:r>
      <w:r w:rsidR="00887F61">
        <w:rPr>
          <w:rFonts w:ascii="Arial" w:hAnsi="Arial" w:cs="Arial"/>
          <w:i/>
          <w:sz w:val="20"/>
          <w:lang w:val="en-US"/>
        </w:rPr>
        <w:t>Contract</w:t>
      </w:r>
      <w:r w:rsidRPr="004B3A7E">
        <w:rPr>
          <w:rFonts w:ascii="Arial" w:hAnsi="Arial" w:cs="Arial"/>
          <w:i/>
          <w:sz w:val="20"/>
          <w:lang w:val="en-US"/>
        </w:rPr>
        <w:t xml:space="preserve">, unless </w:t>
      </w:r>
      <w:r w:rsidR="00831BB1" w:rsidRPr="004B3A7E">
        <w:rPr>
          <w:rFonts w:ascii="Arial" w:hAnsi="Arial" w:cs="Arial"/>
          <w:i/>
          <w:sz w:val="20"/>
          <w:lang w:val="en-US"/>
        </w:rPr>
        <w:t xml:space="preserve">the Contractor </w:t>
      </w:r>
      <w:r w:rsidRPr="004B3A7E">
        <w:rPr>
          <w:rFonts w:ascii="Arial" w:hAnsi="Arial" w:cs="Arial"/>
          <w:i/>
          <w:sz w:val="20"/>
          <w:lang w:val="en-US"/>
        </w:rPr>
        <w:t xml:space="preserve">is not at fault for failure to </w:t>
      </w:r>
      <w:r w:rsidR="00887F61">
        <w:rPr>
          <w:rFonts w:ascii="Arial" w:hAnsi="Arial" w:cs="Arial"/>
          <w:i/>
          <w:sz w:val="20"/>
          <w:lang w:val="en-US"/>
        </w:rPr>
        <w:t>deliver</w:t>
      </w:r>
      <w:r w:rsidRPr="004B3A7E">
        <w:rPr>
          <w:rFonts w:ascii="Arial" w:hAnsi="Arial" w:cs="Arial"/>
          <w:i/>
          <w:sz w:val="20"/>
          <w:lang w:val="en-US"/>
        </w:rPr>
        <w:t xml:space="preserve"> the Scope </w:t>
      </w:r>
      <w:r w:rsidR="00831BB1" w:rsidRPr="004B3A7E">
        <w:rPr>
          <w:rFonts w:ascii="Arial" w:hAnsi="Arial" w:cs="Arial"/>
          <w:i/>
          <w:sz w:val="20"/>
          <w:lang w:val="en-US"/>
        </w:rPr>
        <w:t xml:space="preserve">of Contract </w:t>
      </w:r>
      <w:r w:rsidRPr="004B3A7E">
        <w:rPr>
          <w:rFonts w:ascii="Arial" w:hAnsi="Arial" w:cs="Arial"/>
          <w:i/>
          <w:sz w:val="20"/>
          <w:lang w:val="en-US"/>
        </w:rPr>
        <w:t xml:space="preserve">/ </w:t>
      </w:r>
      <w:r w:rsidR="00831BB1" w:rsidRPr="004B3A7E">
        <w:rPr>
          <w:rFonts w:ascii="Arial" w:hAnsi="Arial" w:cs="Arial"/>
          <w:i/>
          <w:sz w:val="20"/>
          <w:lang w:val="en-US"/>
        </w:rPr>
        <w:t>Scope of Contract</w:t>
      </w:r>
      <w:r w:rsidR="00291D31">
        <w:rPr>
          <w:rFonts w:ascii="Arial" w:hAnsi="Arial" w:cs="Arial"/>
          <w:i/>
          <w:sz w:val="20"/>
          <w:lang w:val="en-US"/>
        </w:rPr>
        <w:t xml:space="preserve"> in part</w:t>
      </w:r>
      <w:r w:rsidR="00831BB1" w:rsidRPr="004B3A7E">
        <w:rPr>
          <w:rFonts w:ascii="Arial" w:hAnsi="Arial" w:cs="Arial"/>
          <w:i/>
          <w:sz w:val="20"/>
          <w:lang w:val="en-US"/>
        </w:rPr>
        <w:t xml:space="preserve"> on time</w:t>
      </w:r>
      <w:r w:rsidR="00664326">
        <w:rPr>
          <w:rFonts w:ascii="Arial" w:hAnsi="Arial" w:cs="Arial"/>
          <w:i/>
          <w:sz w:val="20"/>
          <w:lang w:val="en-US"/>
        </w:rPr>
        <w:t xml:space="preserve"> – </w:t>
      </w:r>
      <w:r w:rsidRPr="004B3A7E">
        <w:rPr>
          <w:rFonts w:ascii="Arial" w:hAnsi="Arial" w:cs="Arial"/>
          <w:i/>
          <w:sz w:val="20"/>
          <w:lang w:val="en-US"/>
        </w:rPr>
        <w:t xml:space="preserve">in the amount of </w:t>
      </w:r>
      <w:r w:rsidRPr="004B3A7E">
        <w:rPr>
          <w:rFonts w:ascii="Arial" w:hAnsi="Arial" w:cs="Arial"/>
          <w:i/>
          <w:color w:val="E36C0A"/>
          <w:sz w:val="20"/>
          <w:lang w:val="en-US"/>
        </w:rPr>
        <w:t>[</w:t>
      </w:r>
      <w:r w:rsidR="00B743DF" w:rsidRPr="004B3A7E">
        <w:rPr>
          <w:rFonts w:ascii="Arial" w:hAnsi="Arial" w:cs="Arial"/>
          <w:i/>
          <w:color w:val="E36C0A"/>
          <w:sz w:val="20"/>
          <w:lang w:val="en-US"/>
        </w:rPr>
        <w:t>alternate provisions</w:t>
      </w:r>
      <w:r w:rsidRPr="004B3A7E">
        <w:rPr>
          <w:rFonts w:ascii="Arial" w:hAnsi="Arial" w:cs="Arial"/>
          <w:i/>
          <w:color w:val="E36C0A"/>
          <w:sz w:val="20"/>
          <w:lang w:val="en-US"/>
        </w:rPr>
        <w:t xml:space="preserve">:] </w:t>
      </w:r>
      <w:r w:rsidR="00291D31" w:rsidRPr="004B3A7E">
        <w:rPr>
          <w:rFonts w:ascii="Arial" w:hAnsi="Arial" w:cs="Arial"/>
          <w:i/>
          <w:color w:val="000000" w:themeColor="text1"/>
          <w:sz w:val="20"/>
          <w:lang w:val="en-US"/>
        </w:rPr>
        <w:t xml:space="preserve">PLN </w:t>
      </w:r>
      <w:r w:rsidRPr="004B3A7E">
        <w:rPr>
          <w:rFonts w:ascii="Arial" w:hAnsi="Arial" w:cs="Arial"/>
          <w:i/>
          <w:color w:val="000000" w:themeColor="text1"/>
          <w:sz w:val="20"/>
          <w:lang w:val="en-US"/>
        </w:rPr>
        <w:t>[***]</w:t>
      </w:r>
      <w:r w:rsidR="00291D31">
        <w:rPr>
          <w:rFonts w:ascii="Arial" w:hAnsi="Arial" w:cs="Arial"/>
          <w:i/>
          <w:color w:val="000000" w:themeColor="text1"/>
          <w:sz w:val="20"/>
          <w:lang w:val="en-US"/>
        </w:rPr>
        <w:t xml:space="preserve"> </w:t>
      </w:r>
      <w:r w:rsidRPr="004B3A7E">
        <w:rPr>
          <w:rFonts w:ascii="Arial" w:hAnsi="Arial" w:cs="Arial"/>
          <w:i/>
          <w:color w:val="000000" w:themeColor="text1"/>
          <w:sz w:val="20"/>
          <w:lang w:val="en-US"/>
        </w:rPr>
        <w:t>(</w:t>
      </w:r>
      <w:r w:rsidR="004D464E">
        <w:rPr>
          <w:rFonts w:ascii="Arial" w:hAnsi="Arial" w:cs="Arial"/>
          <w:i/>
          <w:color w:val="000000" w:themeColor="text1"/>
          <w:sz w:val="20"/>
          <w:lang w:val="en-US"/>
        </w:rPr>
        <w:t>say: [***] Polish zloty</w:t>
      </w:r>
      <w:r w:rsidRPr="004B3A7E">
        <w:rPr>
          <w:rFonts w:ascii="Arial" w:hAnsi="Arial" w:cs="Arial"/>
          <w:i/>
          <w:color w:val="000000" w:themeColor="text1"/>
          <w:sz w:val="20"/>
          <w:lang w:val="en-US"/>
        </w:rPr>
        <w:t>)</w:t>
      </w:r>
      <w:r w:rsidRPr="004B3A7E">
        <w:rPr>
          <w:rFonts w:ascii="Arial" w:hAnsi="Arial" w:cs="Arial"/>
          <w:i/>
          <w:color w:val="E36C0A"/>
          <w:sz w:val="20"/>
          <w:lang w:val="en-US"/>
        </w:rPr>
        <w:t xml:space="preserve"> [or:]</w:t>
      </w:r>
      <w:r w:rsidRPr="004B3A7E">
        <w:rPr>
          <w:rFonts w:ascii="Arial" w:hAnsi="Arial" w:cs="Arial"/>
          <w:i/>
          <w:color w:val="000000" w:themeColor="text1"/>
          <w:sz w:val="20"/>
          <w:lang w:val="en-US"/>
        </w:rPr>
        <w:t xml:space="preserve"> [***]% of the </w:t>
      </w:r>
      <w:r w:rsidRPr="004B3A7E">
        <w:rPr>
          <w:rFonts w:ascii="Arial" w:hAnsi="Arial" w:cs="Arial"/>
          <w:i/>
          <w:sz w:val="20"/>
          <w:lang w:val="en-US"/>
        </w:rPr>
        <w:t>net remuneration specified in § 7</w:t>
      </w:r>
      <w:r w:rsidR="00291D31">
        <w:rPr>
          <w:rFonts w:ascii="Arial" w:hAnsi="Arial" w:cs="Arial"/>
          <w:i/>
          <w:sz w:val="20"/>
          <w:lang w:val="en-US"/>
        </w:rPr>
        <w:t>(</w:t>
      </w:r>
      <w:r w:rsidRPr="004B3A7E">
        <w:rPr>
          <w:rFonts w:ascii="Arial" w:hAnsi="Arial" w:cs="Arial"/>
          <w:i/>
          <w:sz w:val="20"/>
          <w:lang w:val="en-US"/>
        </w:rPr>
        <w:t>1</w:t>
      </w:r>
      <w:r w:rsidR="00291D31">
        <w:rPr>
          <w:rFonts w:ascii="Arial" w:hAnsi="Arial" w:cs="Arial"/>
          <w:i/>
          <w:sz w:val="20"/>
          <w:lang w:val="en-US"/>
        </w:rPr>
        <w:t>)</w:t>
      </w:r>
      <w:r w:rsidRPr="004B3A7E">
        <w:rPr>
          <w:rFonts w:ascii="Arial" w:hAnsi="Arial" w:cs="Arial"/>
          <w:i/>
          <w:sz w:val="20"/>
          <w:lang w:val="en-US"/>
        </w:rPr>
        <w:t xml:space="preserve"> /</w:t>
      </w:r>
      <w:r w:rsidR="00291D31">
        <w:rPr>
          <w:rFonts w:ascii="Arial" w:hAnsi="Arial" w:cs="Arial"/>
          <w:i/>
          <w:sz w:val="20"/>
          <w:lang w:val="en-US"/>
        </w:rPr>
        <w:t xml:space="preserve"> the</w:t>
      </w:r>
      <w:r w:rsidRPr="004B3A7E">
        <w:rPr>
          <w:rFonts w:ascii="Arial" w:hAnsi="Arial" w:cs="Arial"/>
          <w:i/>
          <w:sz w:val="20"/>
          <w:lang w:val="en-US"/>
        </w:rPr>
        <w:t xml:space="preserve"> net remuneration due for the </w:t>
      </w:r>
      <w:r w:rsidR="00291D31">
        <w:rPr>
          <w:rFonts w:ascii="Arial" w:hAnsi="Arial" w:cs="Arial"/>
          <w:i/>
          <w:sz w:val="20"/>
          <w:lang w:val="en-US"/>
        </w:rPr>
        <w:t xml:space="preserve">non-delivered </w:t>
      </w:r>
      <w:r w:rsidRPr="004B3A7E">
        <w:rPr>
          <w:rFonts w:ascii="Arial" w:hAnsi="Arial" w:cs="Arial"/>
          <w:i/>
          <w:sz w:val="20"/>
          <w:lang w:val="en-US"/>
        </w:rPr>
        <w:t xml:space="preserve">part of the </w:t>
      </w:r>
      <w:r w:rsidR="00831BB1" w:rsidRPr="004B3A7E">
        <w:rPr>
          <w:rFonts w:ascii="Arial" w:hAnsi="Arial" w:cs="Arial"/>
          <w:i/>
          <w:sz w:val="20"/>
          <w:lang w:val="en-US"/>
        </w:rPr>
        <w:t>Scope of Contract</w:t>
      </w:r>
      <w:r w:rsidR="00291D31">
        <w:rPr>
          <w:rFonts w:ascii="Arial" w:hAnsi="Arial" w:cs="Arial"/>
          <w:i/>
          <w:sz w:val="20"/>
          <w:lang w:val="en-US"/>
        </w:rPr>
        <w:t xml:space="preserve"> covered by the </w:t>
      </w:r>
      <w:r w:rsidR="00291D31" w:rsidRPr="00291D31">
        <w:rPr>
          <w:rFonts w:ascii="Arial" w:hAnsi="Arial" w:cs="Arial"/>
          <w:i/>
          <w:sz w:val="20"/>
          <w:lang w:val="en-US"/>
        </w:rPr>
        <w:t>liquidated damages</w:t>
      </w:r>
      <w:r w:rsidRPr="004B3A7E">
        <w:rPr>
          <w:rFonts w:ascii="Arial" w:hAnsi="Arial" w:cs="Arial"/>
          <w:i/>
          <w:sz w:val="20"/>
          <w:lang w:val="en-US"/>
        </w:rPr>
        <w:t>, for each day of delay</w:t>
      </w:r>
      <w:bookmarkEnd w:id="26"/>
      <w:r w:rsidR="00291D31">
        <w:rPr>
          <w:rFonts w:ascii="Arial" w:hAnsi="Arial" w:cs="Arial"/>
          <w:i/>
          <w:sz w:val="20"/>
          <w:lang w:val="en-US"/>
        </w:rPr>
        <w:t>;</w:t>
      </w:r>
    </w:p>
    <w:p w14:paraId="014F31FA" w14:textId="3B68EE34" w:rsidR="00B2422C" w:rsidRPr="004B3A7E" w:rsidRDefault="00C87F7B" w:rsidP="001261AA">
      <w:pPr>
        <w:pStyle w:val="Akapitzlist"/>
        <w:numPr>
          <w:ilvl w:val="2"/>
          <w:numId w:val="18"/>
        </w:numPr>
        <w:tabs>
          <w:tab w:val="clear" w:pos="1418"/>
          <w:tab w:val="num" w:pos="993"/>
        </w:tabs>
        <w:spacing w:after="120" w:line="259" w:lineRule="auto"/>
        <w:ind w:left="0" w:firstLine="0"/>
        <w:jc w:val="both"/>
        <w:rPr>
          <w:rFonts w:ascii="Arial" w:hAnsi="Arial" w:cs="Arial"/>
          <w:i/>
          <w:sz w:val="20"/>
          <w:lang w:val="en-US"/>
        </w:rPr>
      </w:pPr>
      <w:r w:rsidRPr="004B3A7E">
        <w:rPr>
          <w:rFonts w:ascii="Arial" w:hAnsi="Arial" w:cs="Arial"/>
          <w:i/>
          <w:sz w:val="20"/>
          <w:lang w:val="en-US"/>
        </w:rPr>
        <w:lastRenderedPageBreak/>
        <w:t>for violation of the provisions of § 7 of</w:t>
      </w:r>
      <w:r w:rsidR="00291D31">
        <w:rPr>
          <w:rFonts w:ascii="Arial" w:hAnsi="Arial" w:cs="Arial"/>
          <w:i/>
          <w:sz w:val="20"/>
          <w:lang w:val="en-US"/>
        </w:rPr>
        <w:t xml:space="preserve"> the</w:t>
      </w:r>
      <w:r w:rsidRPr="004B3A7E">
        <w:rPr>
          <w:rFonts w:ascii="Arial" w:hAnsi="Arial" w:cs="Arial"/>
          <w:i/>
          <w:sz w:val="20"/>
          <w:lang w:val="en-US"/>
        </w:rPr>
        <w:t xml:space="preserve"> </w:t>
      </w:r>
      <w:r w:rsidR="00153AC1" w:rsidRPr="004B3A7E">
        <w:rPr>
          <w:rFonts w:ascii="Arial" w:hAnsi="Arial" w:cs="Arial"/>
          <w:i/>
          <w:sz w:val="20"/>
          <w:lang w:val="en-US"/>
        </w:rPr>
        <w:t xml:space="preserve">GT&amp;C </w:t>
      </w:r>
      <w:r w:rsidRPr="004B3A7E">
        <w:rPr>
          <w:rFonts w:ascii="Arial" w:hAnsi="Arial" w:cs="Arial"/>
          <w:i/>
          <w:sz w:val="20"/>
          <w:lang w:val="en-US"/>
        </w:rPr>
        <w:t xml:space="preserve">regarding </w:t>
      </w:r>
      <w:r w:rsidR="00291D31" w:rsidRPr="004B3A7E">
        <w:rPr>
          <w:rFonts w:ascii="Arial" w:hAnsi="Arial" w:cs="Arial"/>
          <w:i/>
          <w:sz w:val="20"/>
          <w:lang w:val="en-US"/>
        </w:rPr>
        <w:t xml:space="preserve">information </w:t>
      </w:r>
      <w:r w:rsidRPr="004B3A7E">
        <w:rPr>
          <w:rFonts w:ascii="Arial" w:hAnsi="Arial" w:cs="Arial"/>
          <w:i/>
          <w:sz w:val="20"/>
          <w:lang w:val="en-US"/>
        </w:rPr>
        <w:t>security and protection</w:t>
      </w:r>
      <w:r w:rsidR="00664326">
        <w:rPr>
          <w:rFonts w:ascii="Arial" w:hAnsi="Arial" w:cs="Arial"/>
          <w:i/>
          <w:sz w:val="20"/>
          <w:lang w:val="en-US"/>
        </w:rPr>
        <w:t xml:space="preserve"> – </w:t>
      </w:r>
      <w:r w:rsidRPr="004B3A7E">
        <w:rPr>
          <w:rFonts w:ascii="Arial" w:hAnsi="Arial" w:cs="Arial"/>
          <w:i/>
          <w:sz w:val="20"/>
          <w:lang w:val="en-US"/>
        </w:rPr>
        <w:t xml:space="preserve">in the amount of </w:t>
      </w:r>
      <w:r w:rsidRPr="004B3A7E">
        <w:rPr>
          <w:rFonts w:ascii="Arial" w:hAnsi="Arial" w:cs="Arial"/>
          <w:i/>
          <w:color w:val="E36C0A"/>
          <w:sz w:val="20"/>
          <w:lang w:val="en-US"/>
        </w:rPr>
        <w:t>[</w:t>
      </w:r>
      <w:r w:rsidR="00B743DF" w:rsidRPr="004B3A7E">
        <w:rPr>
          <w:rFonts w:ascii="Arial" w:hAnsi="Arial" w:cs="Arial"/>
          <w:i/>
          <w:color w:val="E36C0A"/>
          <w:sz w:val="20"/>
          <w:lang w:val="en-US"/>
        </w:rPr>
        <w:t>alternate provisions</w:t>
      </w:r>
      <w:r w:rsidRPr="004B3A7E">
        <w:rPr>
          <w:rFonts w:ascii="Arial" w:hAnsi="Arial" w:cs="Arial"/>
          <w:i/>
          <w:color w:val="E36C0A"/>
          <w:sz w:val="20"/>
          <w:lang w:val="en-US"/>
        </w:rPr>
        <w:t xml:space="preserve">:] </w:t>
      </w:r>
      <w:r w:rsidR="00291D31" w:rsidRPr="004B3A7E">
        <w:rPr>
          <w:rFonts w:ascii="Arial" w:hAnsi="Arial" w:cs="Arial"/>
          <w:i/>
          <w:color w:val="000000" w:themeColor="text1"/>
          <w:sz w:val="20"/>
          <w:lang w:val="en-US"/>
        </w:rPr>
        <w:t>PLN</w:t>
      </w:r>
      <w:r w:rsidR="00291D31" w:rsidRPr="004B3A7E">
        <w:rPr>
          <w:rFonts w:ascii="Arial" w:hAnsi="Arial" w:cs="Arial"/>
          <w:i/>
          <w:color w:val="E36C0A"/>
          <w:sz w:val="20"/>
          <w:lang w:val="en-US"/>
        </w:rPr>
        <w:t xml:space="preserve"> </w:t>
      </w:r>
      <w:r w:rsidRPr="00291D31">
        <w:rPr>
          <w:rFonts w:ascii="Arial" w:hAnsi="Arial" w:cs="Arial"/>
          <w:i/>
          <w:sz w:val="20"/>
          <w:lang w:val="en-US"/>
        </w:rPr>
        <w:t>[</w:t>
      </w:r>
      <w:r w:rsidRPr="004B3A7E">
        <w:rPr>
          <w:rFonts w:ascii="Arial" w:hAnsi="Arial" w:cs="Arial"/>
          <w:i/>
          <w:color w:val="000000" w:themeColor="text1"/>
          <w:sz w:val="20"/>
          <w:lang w:val="en-US"/>
        </w:rPr>
        <w:t>***](</w:t>
      </w:r>
      <w:r w:rsidR="004D464E">
        <w:rPr>
          <w:rFonts w:ascii="Arial" w:hAnsi="Arial" w:cs="Arial"/>
          <w:i/>
          <w:color w:val="000000" w:themeColor="text1"/>
          <w:sz w:val="20"/>
          <w:lang w:val="en-US"/>
        </w:rPr>
        <w:t>say: [***] Polish zloty</w:t>
      </w:r>
      <w:r w:rsidRPr="004B3A7E">
        <w:rPr>
          <w:rFonts w:ascii="Arial" w:hAnsi="Arial" w:cs="Arial"/>
          <w:i/>
          <w:color w:val="000000" w:themeColor="text1"/>
          <w:sz w:val="20"/>
          <w:lang w:val="en-US"/>
        </w:rPr>
        <w:t xml:space="preserve">) </w:t>
      </w:r>
      <w:r w:rsidR="00291D31">
        <w:rPr>
          <w:rFonts w:ascii="Arial" w:hAnsi="Arial" w:cs="Arial"/>
          <w:i/>
          <w:color w:val="E36C0A"/>
          <w:sz w:val="20"/>
          <w:lang w:val="en-US"/>
        </w:rPr>
        <w:t>[o</w:t>
      </w:r>
      <w:r w:rsidRPr="004B3A7E">
        <w:rPr>
          <w:rFonts w:ascii="Arial" w:hAnsi="Arial" w:cs="Arial"/>
          <w:i/>
          <w:color w:val="E36C0A"/>
          <w:sz w:val="20"/>
          <w:lang w:val="en-US"/>
        </w:rPr>
        <w:t xml:space="preserve">r:] </w:t>
      </w:r>
      <w:r w:rsidRPr="004B3A7E">
        <w:rPr>
          <w:rFonts w:ascii="Arial" w:hAnsi="Arial" w:cs="Arial"/>
          <w:i/>
          <w:color w:val="000000" w:themeColor="text1"/>
          <w:sz w:val="20"/>
          <w:lang w:val="en-US"/>
        </w:rPr>
        <w:t xml:space="preserve">[***]% of </w:t>
      </w:r>
      <w:r w:rsidRPr="004B3A7E">
        <w:rPr>
          <w:rFonts w:ascii="Arial" w:hAnsi="Arial" w:cs="Arial"/>
          <w:i/>
          <w:sz w:val="20"/>
          <w:lang w:val="en-US"/>
        </w:rPr>
        <w:t>the net remuneration specified in § 7</w:t>
      </w:r>
      <w:r w:rsidR="00291D31">
        <w:rPr>
          <w:rFonts w:ascii="Arial" w:hAnsi="Arial" w:cs="Arial"/>
          <w:i/>
          <w:sz w:val="20"/>
          <w:lang w:val="en-US"/>
        </w:rPr>
        <w:t>(</w:t>
      </w:r>
      <w:r w:rsidRPr="004B3A7E">
        <w:rPr>
          <w:rFonts w:ascii="Arial" w:hAnsi="Arial" w:cs="Arial"/>
          <w:i/>
          <w:sz w:val="20"/>
          <w:lang w:val="en-US"/>
        </w:rPr>
        <w:t>1</w:t>
      </w:r>
      <w:r w:rsidR="00291D31">
        <w:rPr>
          <w:rFonts w:ascii="Arial" w:hAnsi="Arial" w:cs="Arial"/>
          <w:i/>
          <w:sz w:val="20"/>
          <w:lang w:val="en-US"/>
        </w:rPr>
        <w:t>)</w:t>
      </w:r>
      <w:r w:rsidRPr="004B3A7E">
        <w:rPr>
          <w:rFonts w:ascii="Arial" w:hAnsi="Arial" w:cs="Arial"/>
          <w:i/>
          <w:sz w:val="20"/>
          <w:lang w:val="en-US"/>
        </w:rPr>
        <w:t>, for each violation</w:t>
      </w:r>
      <w:r w:rsidR="00291D31">
        <w:rPr>
          <w:rFonts w:ascii="Arial" w:hAnsi="Arial" w:cs="Arial"/>
          <w:i/>
          <w:sz w:val="20"/>
          <w:lang w:val="en-US"/>
        </w:rPr>
        <w:t>;</w:t>
      </w:r>
    </w:p>
    <w:p w14:paraId="563CEF21" w14:textId="2DAF70EC" w:rsidR="00B2422C" w:rsidRPr="004B3A7E" w:rsidRDefault="00C87F7B" w:rsidP="001261AA">
      <w:pPr>
        <w:pStyle w:val="Akapitzlist"/>
        <w:numPr>
          <w:ilvl w:val="2"/>
          <w:numId w:val="18"/>
        </w:numPr>
        <w:tabs>
          <w:tab w:val="clear" w:pos="1418"/>
          <w:tab w:val="num" w:pos="993"/>
        </w:tabs>
        <w:spacing w:after="120" w:line="259" w:lineRule="auto"/>
        <w:ind w:left="0" w:firstLine="0"/>
        <w:jc w:val="both"/>
        <w:rPr>
          <w:rFonts w:ascii="Arial" w:hAnsi="Arial" w:cs="Arial"/>
          <w:i/>
          <w:sz w:val="20"/>
          <w:lang w:val="en-US"/>
        </w:rPr>
      </w:pPr>
      <w:r w:rsidRPr="004B3A7E">
        <w:rPr>
          <w:rFonts w:ascii="Arial" w:hAnsi="Arial" w:cs="Arial"/>
          <w:i/>
          <w:sz w:val="20"/>
          <w:lang w:val="en-US"/>
        </w:rPr>
        <w:t xml:space="preserve">in case of termination or withdrawal from the </w:t>
      </w:r>
      <w:r w:rsidR="00517023" w:rsidRPr="004B3A7E">
        <w:rPr>
          <w:rFonts w:ascii="Arial" w:hAnsi="Arial" w:cs="Arial"/>
          <w:i/>
          <w:sz w:val="20"/>
          <w:lang w:val="en-US"/>
        </w:rPr>
        <w:t xml:space="preserve">Contract </w:t>
      </w:r>
      <w:r w:rsidRPr="004B3A7E">
        <w:rPr>
          <w:rFonts w:ascii="Arial" w:hAnsi="Arial" w:cs="Arial"/>
          <w:i/>
          <w:sz w:val="20"/>
          <w:lang w:val="en-US"/>
        </w:rPr>
        <w:t xml:space="preserve">by the </w:t>
      </w:r>
      <w:r w:rsidR="00831BB1" w:rsidRPr="004B3A7E">
        <w:rPr>
          <w:rFonts w:ascii="Arial" w:hAnsi="Arial" w:cs="Arial"/>
          <w:i/>
          <w:sz w:val="20"/>
          <w:lang w:val="en-US"/>
        </w:rPr>
        <w:t xml:space="preserve">Contracting Authority </w:t>
      </w:r>
      <w:r w:rsidRPr="004B3A7E">
        <w:rPr>
          <w:rFonts w:ascii="Arial" w:hAnsi="Arial" w:cs="Arial"/>
          <w:i/>
          <w:sz w:val="20"/>
          <w:lang w:val="en-US"/>
        </w:rPr>
        <w:t>for reasons attributable to the Contractor (regardless of the</w:t>
      </w:r>
      <w:r w:rsidR="00291D31">
        <w:rPr>
          <w:rFonts w:ascii="Arial" w:hAnsi="Arial" w:cs="Arial"/>
          <w:i/>
          <w:sz w:val="20"/>
          <w:lang w:val="en-US"/>
        </w:rPr>
        <w:t>ir</w:t>
      </w:r>
      <w:r w:rsidRPr="004B3A7E">
        <w:rPr>
          <w:rFonts w:ascii="Arial" w:hAnsi="Arial" w:cs="Arial"/>
          <w:i/>
          <w:sz w:val="20"/>
          <w:lang w:val="en-US"/>
        </w:rPr>
        <w:t xml:space="preserve"> legal basis)</w:t>
      </w:r>
      <w:r w:rsidR="00664326">
        <w:rPr>
          <w:rFonts w:ascii="Arial" w:hAnsi="Arial" w:cs="Arial"/>
          <w:i/>
          <w:sz w:val="20"/>
          <w:lang w:val="en-US"/>
        </w:rPr>
        <w:t xml:space="preserve"> – </w:t>
      </w:r>
      <w:r w:rsidRPr="004B3A7E">
        <w:rPr>
          <w:rFonts w:ascii="Arial" w:hAnsi="Arial" w:cs="Arial"/>
          <w:i/>
          <w:sz w:val="20"/>
          <w:lang w:val="en-US"/>
        </w:rPr>
        <w:t xml:space="preserve">in the amount of </w:t>
      </w:r>
      <w:r w:rsidRPr="004B3A7E">
        <w:rPr>
          <w:rFonts w:ascii="Arial" w:hAnsi="Arial" w:cs="Arial"/>
          <w:i/>
          <w:color w:val="E36C0A"/>
          <w:sz w:val="20"/>
          <w:lang w:val="en-US"/>
        </w:rPr>
        <w:t>[</w:t>
      </w:r>
      <w:r w:rsidR="00B743DF" w:rsidRPr="004B3A7E">
        <w:rPr>
          <w:rFonts w:ascii="Arial" w:hAnsi="Arial" w:cs="Arial"/>
          <w:i/>
          <w:color w:val="E36C0A"/>
          <w:sz w:val="20"/>
          <w:lang w:val="en-US"/>
        </w:rPr>
        <w:t>alternate provisions</w:t>
      </w:r>
      <w:r w:rsidRPr="004B3A7E">
        <w:rPr>
          <w:rFonts w:ascii="Arial" w:hAnsi="Arial" w:cs="Arial"/>
          <w:i/>
          <w:color w:val="E36C0A"/>
          <w:sz w:val="20"/>
          <w:lang w:val="en-US"/>
        </w:rPr>
        <w:t xml:space="preserve">:] </w:t>
      </w:r>
      <w:r w:rsidR="00291D31" w:rsidRPr="004B3A7E">
        <w:rPr>
          <w:rFonts w:ascii="Arial" w:hAnsi="Arial" w:cs="Arial"/>
          <w:i/>
          <w:color w:val="000000" w:themeColor="text1"/>
          <w:sz w:val="20"/>
          <w:lang w:val="en-US"/>
        </w:rPr>
        <w:t>PLN</w:t>
      </w:r>
      <w:r w:rsidR="00291D31" w:rsidRPr="004B3A7E">
        <w:rPr>
          <w:rFonts w:ascii="Arial" w:hAnsi="Arial" w:cs="Arial"/>
          <w:i/>
          <w:color w:val="E36C0A"/>
          <w:sz w:val="20"/>
          <w:lang w:val="en-US"/>
        </w:rPr>
        <w:t xml:space="preserve"> </w:t>
      </w:r>
      <w:r w:rsidR="00291D31" w:rsidRPr="00291D31">
        <w:rPr>
          <w:rFonts w:ascii="Arial" w:hAnsi="Arial" w:cs="Arial"/>
          <w:i/>
          <w:sz w:val="20"/>
          <w:lang w:val="en-US"/>
        </w:rPr>
        <w:t>[</w:t>
      </w:r>
      <w:r w:rsidR="00291D31" w:rsidRPr="004B3A7E">
        <w:rPr>
          <w:rFonts w:ascii="Arial" w:hAnsi="Arial" w:cs="Arial"/>
          <w:i/>
          <w:color w:val="000000" w:themeColor="text1"/>
          <w:sz w:val="20"/>
          <w:lang w:val="en-US"/>
        </w:rPr>
        <w:t>***](</w:t>
      </w:r>
      <w:r w:rsidR="00291D31">
        <w:rPr>
          <w:rFonts w:ascii="Arial" w:hAnsi="Arial" w:cs="Arial"/>
          <w:i/>
          <w:color w:val="000000" w:themeColor="text1"/>
          <w:sz w:val="20"/>
          <w:lang w:val="en-US"/>
        </w:rPr>
        <w:t>say: [***] Polish zloty</w:t>
      </w:r>
      <w:r w:rsidR="00291D31" w:rsidRPr="004B3A7E">
        <w:rPr>
          <w:rFonts w:ascii="Arial" w:hAnsi="Arial" w:cs="Arial"/>
          <w:i/>
          <w:color w:val="000000" w:themeColor="text1"/>
          <w:sz w:val="20"/>
          <w:lang w:val="en-US"/>
        </w:rPr>
        <w:t xml:space="preserve">) </w:t>
      </w:r>
      <w:r w:rsidR="00291D31">
        <w:rPr>
          <w:rFonts w:ascii="Arial" w:hAnsi="Arial" w:cs="Arial"/>
          <w:i/>
          <w:color w:val="E36C0A"/>
          <w:sz w:val="20"/>
          <w:lang w:val="en-US"/>
        </w:rPr>
        <w:t>[o</w:t>
      </w:r>
      <w:r w:rsidR="00291D31" w:rsidRPr="004B3A7E">
        <w:rPr>
          <w:rFonts w:ascii="Arial" w:hAnsi="Arial" w:cs="Arial"/>
          <w:i/>
          <w:color w:val="E36C0A"/>
          <w:sz w:val="20"/>
          <w:lang w:val="en-US"/>
        </w:rPr>
        <w:t xml:space="preserve">r:] </w:t>
      </w:r>
      <w:r w:rsidR="00291D31" w:rsidRPr="004B3A7E">
        <w:rPr>
          <w:rFonts w:ascii="Arial" w:hAnsi="Arial" w:cs="Arial"/>
          <w:i/>
          <w:color w:val="000000" w:themeColor="text1"/>
          <w:sz w:val="20"/>
          <w:lang w:val="en-US"/>
        </w:rPr>
        <w:t xml:space="preserve">[***]% </w:t>
      </w:r>
      <w:r w:rsidRPr="004B3A7E">
        <w:rPr>
          <w:rFonts w:ascii="Arial" w:hAnsi="Arial" w:cs="Arial"/>
          <w:i/>
          <w:color w:val="000000" w:themeColor="text1"/>
          <w:sz w:val="20"/>
          <w:lang w:val="en-US"/>
        </w:rPr>
        <w:t xml:space="preserve">of </w:t>
      </w:r>
      <w:r w:rsidRPr="004B3A7E">
        <w:rPr>
          <w:rFonts w:ascii="Arial" w:hAnsi="Arial" w:cs="Arial"/>
          <w:i/>
          <w:sz w:val="20"/>
          <w:lang w:val="en-US"/>
        </w:rPr>
        <w:t xml:space="preserve">the net remuneration specified in § </w:t>
      </w:r>
      <w:r w:rsidR="003673B5" w:rsidRPr="004B3A7E">
        <w:rPr>
          <w:rFonts w:ascii="Arial" w:hAnsi="Arial" w:cs="Arial"/>
          <w:i/>
          <w:sz w:val="20"/>
          <w:lang w:val="en-US"/>
        </w:rPr>
        <w:t>7</w:t>
      </w:r>
      <w:r w:rsidR="00291D31">
        <w:rPr>
          <w:rFonts w:ascii="Arial" w:hAnsi="Arial" w:cs="Arial"/>
          <w:i/>
          <w:sz w:val="20"/>
          <w:lang w:val="en-US"/>
        </w:rPr>
        <w:t>(</w:t>
      </w:r>
      <w:r w:rsidRPr="004B3A7E">
        <w:rPr>
          <w:rFonts w:ascii="Arial" w:hAnsi="Arial" w:cs="Arial"/>
          <w:i/>
          <w:sz w:val="20"/>
          <w:lang w:val="en-US"/>
        </w:rPr>
        <w:t>1</w:t>
      </w:r>
      <w:r w:rsidR="00291D31">
        <w:rPr>
          <w:rFonts w:ascii="Arial" w:hAnsi="Arial" w:cs="Arial"/>
          <w:i/>
          <w:sz w:val="20"/>
          <w:lang w:val="en-US"/>
        </w:rPr>
        <w:t>);</w:t>
      </w:r>
    </w:p>
    <w:p w14:paraId="7AAE9E60" w14:textId="037C4840" w:rsidR="00B2422C" w:rsidRPr="004B3A7E" w:rsidRDefault="00C87F7B" w:rsidP="001261AA">
      <w:pPr>
        <w:tabs>
          <w:tab w:val="num" w:pos="1560"/>
        </w:tabs>
        <w:spacing w:after="120" w:line="259" w:lineRule="auto"/>
        <w:jc w:val="both"/>
        <w:rPr>
          <w:rFonts w:ascii="Arial" w:hAnsi="Arial" w:cs="Arial"/>
          <w:i/>
          <w:sz w:val="20"/>
          <w:shd w:val="clear" w:color="auto" w:fill="D9D9D9" w:themeFill="background1" w:themeFillShade="D9"/>
          <w:lang w:val="en-US"/>
        </w:rPr>
      </w:pPr>
      <w:r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 xml:space="preserve">Optional provision </w:t>
      </w:r>
      <w:r w:rsidR="00B64F9E">
        <w:rPr>
          <w:rFonts w:ascii="Arial" w:hAnsi="Arial" w:cs="Arial"/>
          <w:i/>
          <w:color w:val="E36C0A"/>
          <w:sz w:val="20"/>
          <w:szCs w:val="22"/>
          <w:lang w:val="en-US"/>
        </w:rPr>
        <w:t>–</w:t>
      </w:r>
      <w:r w:rsidRPr="004B3A7E">
        <w:rPr>
          <w:rFonts w:ascii="Arial" w:hAnsi="Arial" w:cs="Arial"/>
          <w:i/>
          <w:color w:val="E36C0A"/>
          <w:sz w:val="20"/>
          <w:szCs w:val="22"/>
          <w:lang w:val="en-US"/>
        </w:rPr>
        <w:t xml:space="preserve"> </w:t>
      </w:r>
      <w:r w:rsidR="00B64F9E">
        <w:rPr>
          <w:rFonts w:ascii="Arial" w:hAnsi="Arial" w:cs="Arial"/>
          <w:i/>
          <w:color w:val="E36C0A"/>
          <w:sz w:val="20"/>
          <w:szCs w:val="22"/>
          <w:lang w:val="en-US"/>
        </w:rPr>
        <w:t xml:space="preserve">to </w:t>
      </w:r>
      <w:r w:rsidR="00887471">
        <w:rPr>
          <w:rFonts w:ascii="Arial" w:hAnsi="Arial" w:cs="Arial"/>
          <w:i/>
          <w:color w:val="E36C0A"/>
          <w:sz w:val="20"/>
          <w:szCs w:val="22"/>
          <w:lang w:val="en-US"/>
        </w:rPr>
        <w:t xml:space="preserve">be </w:t>
      </w:r>
      <w:r w:rsidR="00887471">
        <w:rPr>
          <w:rFonts w:ascii="Arial" w:hAnsi="Arial" w:cs="Arial"/>
          <w:i/>
          <w:color w:val="E36C0A"/>
          <w:sz w:val="20"/>
          <w:szCs w:val="20"/>
          <w:lang w:val="en-US"/>
        </w:rPr>
        <w:t>applied in the event that</w:t>
      </w:r>
      <w:r w:rsidR="00887471" w:rsidRPr="004B3A7E">
        <w:rPr>
          <w:rFonts w:ascii="Arial" w:hAnsi="Arial" w:cs="Arial"/>
          <w:i/>
          <w:color w:val="E36C0A" w:themeColor="accent6" w:themeShade="BF"/>
          <w:sz w:val="20"/>
          <w:szCs w:val="22"/>
          <w:lang w:val="en-US"/>
        </w:rPr>
        <w:t xml:space="preserve"> the </w:t>
      </w:r>
      <w:r w:rsidR="00831BB1" w:rsidRPr="004B3A7E">
        <w:rPr>
          <w:rFonts w:ascii="Arial" w:hAnsi="Arial" w:cs="Arial"/>
          <w:i/>
          <w:color w:val="E36C0A" w:themeColor="accent6" w:themeShade="BF"/>
          <w:sz w:val="20"/>
          <w:szCs w:val="22"/>
          <w:lang w:val="en-US"/>
        </w:rPr>
        <w:t>Contractor</w:t>
      </w:r>
      <w:r w:rsidR="00BC680F">
        <w:rPr>
          <w:rFonts w:ascii="Arial" w:hAnsi="Arial" w:cs="Arial"/>
          <w:i/>
          <w:color w:val="E36C0A" w:themeColor="accent6" w:themeShade="BF"/>
          <w:sz w:val="20"/>
          <w:szCs w:val="22"/>
          <w:lang w:val="en-US"/>
        </w:rPr>
        <w:t>’</w:t>
      </w:r>
      <w:r w:rsidRPr="004B3A7E">
        <w:rPr>
          <w:rFonts w:ascii="Arial" w:hAnsi="Arial" w:cs="Arial"/>
          <w:i/>
          <w:color w:val="E36C0A" w:themeColor="accent6" w:themeShade="BF"/>
          <w:sz w:val="20"/>
          <w:szCs w:val="22"/>
          <w:lang w:val="en-US"/>
        </w:rPr>
        <w:t xml:space="preserve">s </w:t>
      </w:r>
      <w:r w:rsidR="0077464E">
        <w:rPr>
          <w:rFonts w:ascii="Arial" w:hAnsi="Arial" w:cs="Arial"/>
          <w:i/>
          <w:color w:val="E36C0A" w:themeColor="accent6" w:themeShade="BF"/>
          <w:sz w:val="20"/>
          <w:szCs w:val="22"/>
          <w:lang w:val="en-US"/>
        </w:rPr>
        <w:t>availability-for-use</w:t>
      </w:r>
      <w:r w:rsidR="0077464E" w:rsidRPr="004B3A7E">
        <w:rPr>
          <w:rFonts w:ascii="Arial" w:hAnsi="Arial" w:cs="Arial"/>
          <w:i/>
          <w:color w:val="E36C0A" w:themeColor="accent6" w:themeShade="BF"/>
          <w:sz w:val="20"/>
          <w:szCs w:val="22"/>
          <w:lang w:val="en-US"/>
        </w:rPr>
        <w:t xml:space="preserve"> of persons with </w:t>
      </w:r>
      <w:r w:rsidR="00B64F9E">
        <w:rPr>
          <w:rFonts w:ascii="Arial" w:hAnsi="Arial" w:cs="Arial"/>
          <w:i/>
          <w:color w:val="E36C0A" w:themeColor="accent6" w:themeShade="BF"/>
          <w:sz w:val="20"/>
          <w:szCs w:val="22"/>
          <w:lang w:val="en-US"/>
        </w:rPr>
        <w:t>determined</w:t>
      </w:r>
      <w:r w:rsidR="0077464E" w:rsidRPr="004B3A7E">
        <w:rPr>
          <w:rFonts w:ascii="Arial" w:hAnsi="Arial" w:cs="Arial"/>
          <w:i/>
          <w:color w:val="E36C0A" w:themeColor="accent6" w:themeShade="BF"/>
          <w:sz w:val="20"/>
          <w:szCs w:val="22"/>
          <w:lang w:val="en-US"/>
        </w:rPr>
        <w:t xml:space="preserve"> qualifications was a condition for participation in the procurement procedure that resulted in the conclusion of the Contract</w:t>
      </w:r>
      <w:r w:rsidR="00887471">
        <w:rPr>
          <w:rFonts w:ascii="Arial" w:hAnsi="Arial" w:cs="Arial"/>
          <w:i/>
          <w:color w:val="E36C0A" w:themeColor="accent6" w:themeShade="BF"/>
          <w:sz w:val="20"/>
          <w:szCs w:val="22"/>
          <w:lang w:val="en-US"/>
        </w:rPr>
        <w:t>:]</w:t>
      </w:r>
    </w:p>
    <w:p w14:paraId="17FEC8EE" w14:textId="16349B9D" w:rsidR="00B2422C" w:rsidRPr="004B3A7E" w:rsidRDefault="0077464E" w:rsidP="001261AA">
      <w:pPr>
        <w:pStyle w:val="Akapitzlist"/>
        <w:numPr>
          <w:ilvl w:val="2"/>
          <w:numId w:val="18"/>
        </w:numPr>
        <w:tabs>
          <w:tab w:val="clear" w:pos="1418"/>
          <w:tab w:val="num" w:pos="993"/>
          <w:tab w:val="num" w:pos="1560"/>
        </w:tabs>
        <w:spacing w:after="120" w:line="259" w:lineRule="auto"/>
        <w:ind w:left="0" w:firstLine="0"/>
        <w:jc w:val="both"/>
        <w:rPr>
          <w:rFonts w:ascii="Arial" w:hAnsi="Arial" w:cs="Arial"/>
          <w:i/>
          <w:sz w:val="20"/>
          <w:shd w:val="clear" w:color="auto" w:fill="D9D9D9" w:themeFill="background1" w:themeFillShade="D9"/>
          <w:lang w:val="en-US"/>
        </w:rPr>
      </w:pPr>
      <w:r>
        <w:rPr>
          <w:rFonts w:ascii="Arial" w:hAnsi="Arial" w:cs="Arial"/>
          <w:i/>
          <w:iCs/>
          <w:sz w:val="20"/>
          <w:lang w:val="en-US"/>
        </w:rPr>
        <w:t>In the event that</w:t>
      </w:r>
      <w:r w:rsidR="00C87F7B" w:rsidRPr="004B3A7E">
        <w:rPr>
          <w:rFonts w:ascii="Arial" w:hAnsi="Arial" w:cs="Arial"/>
          <w:i/>
          <w:iCs/>
          <w:sz w:val="20"/>
          <w:lang w:val="en-US"/>
        </w:rPr>
        <w:t xml:space="preserve"> the </w:t>
      </w:r>
      <w:r>
        <w:rPr>
          <w:rFonts w:ascii="Arial" w:hAnsi="Arial" w:cs="Arial"/>
          <w:i/>
          <w:iCs/>
          <w:sz w:val="20"/>
          <w:lang w:val="en-US"/>
        </w:rPr>
        <w:t>delivery</w:t>
      </w:r>
      <w:r w:rsidR="00C87F7B" w:rsidRPr="004B3A7E">
        <w:rPr>
          <w:rFonts w:ascii="Arial" w:hAnsi="Arial" w:cs="Arial"/>
          <w:i/>
          <w:iCs/>
          <w:sz w:val="20"/>
          <w:lang w:val="en-US"/>
        </w:rPr>
        <w:t xml:space="preserve"> of the </w:t>
      </w:r>
      <w:r w:rsidR="00831BB1" w:rsidRPr="004B3A7E">
        <w:rPr>
          <w:rFonts w:ascii="Arial" w:hAnsi="Arial" w:cs="Arial"/>
          <w:i/>
          <w:iCs/>
          <w:sz w:val="20"/>
          <w:lang w:val="en-US"/>
        </w:rPr>
        <w:t xml:space="preserve">Scope of Contract </w:t>
      </w:r>
      <w:r>
        <w:rPr>
          <w:rFonts w:ascii="Arial" w:hAnsi="Arial" w:cs="Arial"/>
          <w:i/>
          <w:iCs/>
          <w:sz w:val="20"/>
          <w:lang w:val="en-US"/>
        </w:rPr>
        <w:t xml:space="preserve">is outsourced </w:t>
      </w:r>
      <w:r w:rsidR="00831BB1" w:rsidRPr="004B3A7E">
        <w:rPr>
          <w:rFonts w:ascii="Arial" w:hAnsi="Arial" w:cs="Arial"/>
          <w:i/>
          <w:iCs/>
          <w:sz w:val="20"/>
          <w:lang w:val="en-US"/>
        </w:rPr>
        <w:t xml:space="preserve">to </w:t>
      </w:r>
      <w:r w:rsidR="00C87F7B" w:rsidRPr="004B3A7E">
        <w:rPr>
          <w:rFonts w:ascii="Arial" w:hAnsi="Arial" w:cs="Arial"/>
          <w:i/>
          <w:iCs/>
          <w:sz w:val="20"/>
          <w:lang w:val="en-US"/>
        </w:rPr>
        <w:t xml:space="preserve">a person who does not </w:t>
      </w:r>
      <w:r w:rsidRPr="004B3A7E">
        <w:rPr>
          <w:rFonts w:ascii="Arial" w:hAnsi="Arial" w:cs="Arial"/>
          <w:i/>
          <w:iCs/>
          <w:sz w:val="20"/>
          <w:lang w:val="en-US"/>
        </w:rPr>
        <w:t>have the qualifications indicated in the documentation setting forth the conditions for participation in the procurement procedure resulting in the Contract</w:t>
      </w:r>
      <w:r>
        <w:rPr>
          <w:rFonts w:ascii="Arial" w:hAnsi="Arial" w:cs="Arial"/>
          <w:i/>
          <w:iCs/>
          <w:sz w:val="20"/>
          <w:lang w:val="en-US"/>
        </w:rPr>
        <w:t xml:space="preserve"> being signed</w:t>
      </w:r>
      <w:r w:rsidR="00C87F7B" w:rsidRPr="004B3A7E">
        <w:rPr>
          <w:rFonts w:ascii="Arial" w:hAnsi="Arial" w:cs="Arial"/>
          <w:i/>
          <w:iCs/>
          <w:sz w:val="20"/>
          <w:lang w:val="en-US"/>
        </w:rPr>
        <w:t xml:space="preserve">, </w:t>
      </w:r>
      <w:r w:rsidR="00C87F7B" w:rsidRPr="004B3A7E">
        <w:rPr>
          <w:rFonts w:ascii="Arial" w:hAnsi="Arial" w:cs="Arial"/>
          <w:i/>
          <w:sz w:val="20"/>
          <w:shd w:val="clear" w:color="auto" w:fill="D9D9D9" w:themeFill="background1" w:themeFillShade="D9"/>
          <w:lang w:val="en-US"/>
        </w:rPr>
        <w:t>in violation of the provisions of § 3</w:t>
      </w:r>
      <w:r>
        <w:rPr>
          <w:rFonts w:ascii="Arial" w:hAnsi="Arial" w:cs="Arial"/>
          <w:i/>
          <w:sz w:val="20"/>
          <w:shd w:val="clear" w:color="auto" w:fill="D9D9D9" w:themeFill="background1" w:themeFillShade="D9"/>
          <w:lang w:val="en-US"/>
        </w:rPr>
        <w:t>(</w:t>
      </w:r>
      <w:r w:rsidR="00C87F7B" w:rsidRPr="004B3A7E">
        <w:rPr>
          <w:rFonts w:ascii="Arial" w:hAnsi="Arial" w:cs="Arial"/>
          <w:i/>
          <w:sz w:val="20"/>
          <w:shd w:val="clear" w:color="auto" w:fill="D9D9D9" w:themeFill="background1" w:themeFillShade="D9"/>
          <w:lang w:val="en-US"/>
        </w:rPr>
        <w:t>7</w:t>
      </w:r>
      <w:r>
        <w:rPr>
          <w:rFonts w:ascii="Arial" w:hAnsi="Arial" w:cs="Arial"/>
          <w:i/>
          <w:sz w:val="20"/>
          <w:shd w:val="clear" w:color="auto" w:fill="D9D9D9" w:themeFill="background1" w:themeFillShade="D9"/>
          <w:lang w:val="en-US"/>
        </w:rPr>
        <w:t>)</w:t>
      </w:r>
      <w:r w:rsidR="00664326">
        <w:rPr>
          <w:rFonts w:ascii="Arial" w:hAnsi="Arial" w:cs="Arial"/>
          <w:i/>
          <w:sz w:val="20"/>
          <w:shd w:val="clear" w:color="auto" w:fill="D9D9D9" w:themeFill="background1" w:themeFillShade="D9"/>
          <w:lang w:val="en-US"/>
        </w:rPr>
        <w:t xml:space="preserve"> – </w:t>
      </w:r>
      <w:r w:rsidR="00C87F7B" w:rsidRPr="004B3A7E">
        <w:rPr>
          <w:rFonts w:ascii="Arial" w:hAnsi="Arial" w:cs="Arial"/>
          <w:i/>
          <w:sz w:val="20"/>
          <w:shd w:val="clear" w:color="auto" w:fill="D9D9D9" w:themeFill="background1" w:themeFillShade="D9"/>
          <w:lang w:val="en-US"/>
        </w:rPr>
        <w:t xml:space="preserve">in the amount of </w:t>
      </w:r>
      <w:r w:rsidR="00C87F7B" w:rsidRPr="004B3A7E">
        <w:rPr>
          <w:rFonts w:ascii="Arial" w:hAnsi="Arial" w:cs="Arial"/>
          <w:i/>
          <w:color w:val="E36C0A" w:themeColor="accent6" w:themeShade="BF"/>
          <w:sz w:val="20"/>
          <w:shd w:val="clear" w:color="auto" w:fill="D9D9D9" w:themeFill="background1" w:themeFillShade="D9"/>
          <w:lang w:val="en-US"/>
        </w:rPr>
        <w:t>[</w:t>
      </w:r>
      <w:r w:rsidR="00B743DF" w:rsidRPr="004B3A7E">
        <w:rPr>
          <w:rFonts w:ascii="Arial" w:hAnsi="Arial" w:cs="Arial"/>
          <w:i/>
          <w:color w:val="E36C0A" w:themeColor="accent6" w:themeShade="BF"/>
          <w:sz w:val="20"/>
          <w:shd w:val="clear" w:color="auto" w:fill="D9D9D9" w:themeFill="background1" w:themeFillShade="D9"/>
          <w:lang w:val="en-US"/>
        </w:rPr>
        <w:t>alternate provisions</w:t>
      </w:r>
      <w:r w:rsidR="00C87F7B" w:rsidRPr="004B3A7E">
        <w:rPr>
          <w:rFonts w:ascii="Arial" w:hAnsi="Arial" w:cs="Arial"/>
          <w:i/>
          <w:color w:val="E36C0A" w:themeColor="accent6" w:themeShade="BF"/>
          <w:sz w:val="20"/>
          <w:shd w:val="clear" w:color="auto" w:fill="D9D9D9" w:themeFill="background1" w:themeFillShade="D9"/>
          <w:lang w:val="en-US"/>
        </w:rPr>
        <w:t xml:space="preserve">:] </w:t>
      </w:r>
      <w:r w:rsidRPr="004B3A7E">
        <w:rPr>
          <w:rFonts w:ascii="Arial" w:hAnsi="Arial" w:cs="Arial"/>
          <w:i/>
          <w:color w:val="000000" w:themeColor="text1"/>
          <w:sz w:val="20"/>
          <w:shd w:val="clear" w:color="auto" w:fill="D9D9D9" w:themeFill="background1" w:themeFillShade="D9"/>
          <w:lang w:val="en-US"/>
        </w:rPr>
        <w:t>PLN</w:t>
      </w:r>
      <w:r w:rsidRPr="004B3A7E">
        <w:rPr>
          <w:rFonts w:ascii="Arial" w:hAnsi="Arial" w:cs="Arial"/>
          <w:i/>
          <w:color w:val="E36C0A" w:themeColor="accent6" w:themeShade="BF"/>
          <w:sz w:val="20"/>
          <w:shd w:val="clear" w:color="auto" w:fill="D9D9D9" w:themeFill="background1" w:themeFillShade="D9"/>
          <w:lang w:val="en-US"/>
        </w:rPr>
        <w:t xml:space="preserve"> </w:t>
      </w:r>
      <w:r w:rsidR="00C87F7B" w:rsidRPr="0077464E">
        <w:rPr>
          <w:rFonts w:ascii="Arial" w:hAnsi="Arial" w:cs="Arial"/>
          <w:i/>
          <w:sz w:val="20"/>
          <w:shd w:val="clear" w:color="auto" w:fill="D9D9D9" w:themeFill="background1" w:themeFillShade="D9"/>
          <w:lang w:val="en-US"/>
        </w:rPr>
        <w:t>[</w:t>
      </w:r>
      <w:r w:rsidR="00C87F7B" w:rsidRPr="004B3A7E">
        <w:rPr>
          <w:rFonts w:ascii="Arial" w:hAnsi="Arial" w:cs="Arial"/>
          <w:i/>
          <w:sz w:val="20"/>
          <w:shd w:val="clear" w:color="auto" w:fill="D9D9D9" w:themeFill="background1" w:themeFillShade="D9"/>
          <w:lang w:val="en-US"/>
        </w:rPr>
        <w:t>***]</w:t>
      </w:r>
      <w:r>
        <w:rPr>
          <w:rFonts w:ascii="Arial" w:hAnsi="Arial" w:cs="Arial"/>
          <w:i/>
          <w:sz w:val="20"/>
          <w:shd w:val="clear" w:color="auto" w:fill="D9D9D9" w:themeFill="background1" w:themeFillShade="D9"/>
          <w:lang w:val="en-US"/>
        </w:rPr>
        <w:t xml:space="preserve"> </w:t>
      </w:r>
      <w:r w:rsidR="00C87F7B" w:rsidRPr="004B3A7E">
        <w:rPr>
          <w:rFonts w:ascii="Arial" w:hAnsi="Arial" w:cs="Arial"/>
          <w:i/>
          <w:color w:val="000000" w:themeColor="text1"/>
          <w:sz w:val="20"/>
          <w:shd w:val="clear" w:color="auto" w:fill="D9D9D9" w:themeFill="background1" w:themeFillShade="D9"/>
          <w:lang w:val="en-US"/>
        </w:rPr>
        <w:t>(</w:t>
      </w:r>
      <w:r w:rsidR="004D464E">
        <w:rPr>
          <w:rFonts w:ascii="Arial" w:hAnsi="Arial" w:cs="Arial"/>
          <w:i/>
          <w:color w:val="000000" w:themeColor="text1"/>
          <w:sz w:val="20"/>
          <w:shd w:val="clear" w:color="auto" w:fill="D9D9D9" w:themeFill="background1" w:themeFillShade="D9"/>
          <w:lang w:val="en-US"/>
        </w:rPr>
        <w:t>say: [***] Polish zloty</w:t>
      </w:r>
      <w:r w:rsidR="00C87F7B" w:rsidRPr="004B3A7E">
        <w:rPr>
          <w:rFonts w:ascii="Arial" w:hAnsi="Arial" w:cs="Arial"/>
          <w:i/>
          <w:color w:val="000000" w:themeColor="text1"/>
          <w:sz w:val="20"/>
          <w:shd w:val="clear" w:color="auto" w:fill="D9D9D9" w:themeFill="background1" w:themeFillShade="D9"/>
          <w:lang w:val="en-US"/>
        </w:rPr>
        <w:t xml:space="preserve">) </w:t>
      </w:r>
      <w:r>
        <w:rPr>
          <w:rFonts w:ascii="Arial" w:hAnsi="Arial" w:cs="Arial"/>
          <w:i/>
          <w:color w:val="E36C0A"/>
          <w:sz w:val="20"/>
          <w:shd w:val="clear" w:color="auto" w:fill="D9D9D9" w:themeFill="background1" w:themeFillShade="D9"/>
          <w:lang w:val="en-US"/>
        </w:rPr>
        <w:t>[o</w:t>
      </w:r>
      <w:r w:rsidR="00C87F7B" w:rsidRPr="004B3A7E">
        <w:rPr>
          <w:rFonts w:ascii="Arial" w:hAnsi="Arial" w:cs="Arial"/>
          <w:i/>
          <w:color w:val="E36C0A"/>
          <w:sz w:val="20"/>
          <w:shd w:val="clear" w:color="auto" w:fill="D9D9D9" w:themeFill="background1" w:themeFillShade="D9"/>
          <w:lang w:val="en-US"/>
        </w:rPr>
        <w:t xml:space="preserve">r:] </w:t>
      </w:r>
      <w:r w:rsidR="00C87F7B" w:rsidRPr="004B3A7E">
        <w:rPr>
          <w:rFonts w:ascii="Arial" w:hAnsi="Arial" w:cs="Arial"/>
          <w:i/>
          <w:color w:val="000000" w:themeColor="text1"/>
          <w:sz w:val="20"/>
          <w:shd w:val="clear" w:color="auto" w:fill="D9D9D9" w:themeFill="background1" w:themeFillShade="D9"/>
          <w:lang w:val="en-US"/>
        </w:rPr>
        <w:t xml:space="preserve">[***]% of </w:t>
      </w:r>
      <w:r w:rsidR="00C87F7B" w:rsidRPr="004B3A7E">
        <w:rPr>
          <w:rFonts w:ascii="Arial" w:hAnsi="Arial" w:cs="Arial"/>
          <w:i/>
          <w:sz w:val="20"/>
          <w:shd w:val="clear" w:color="auto" w:fill="D9D9D9" w:themeFill="background1" w:themeFillShade="D9"/>
          <w:lang w:val="en-US"/>
        </w:rPr>
        <w:t>the net remuneration specified in § 7</w:t>
      </w:r>
      <w:r>
        <w:rPr>
          <w:rFonts w:ascii="Arial" w:hAnsi="Arial" w:cs="Arial"/>
          <w:i/>
          <w:sz w:val="20"/>
          <w:shd w:val="clear" w:color="auto" w:fill="D9D9D9" w:themeFill="background1" w:themeFillShade="D9"/>
          <w:lang w:val="en-US"/>
        </w:rPr>
        <w:t>(</w:t>
      </w:r>
      <w:r w:rsidR="00C87F7B" w:rsidRPr="004B3A7E">
        <w:rPr>
          <w:rFonts w:ascii="Arial" w:hAnsi="Arial" w:cs="Arial"/>
          <w:i/>
          <w:sz w:val="20"/>
          <w:shd w:val="clear" w:color="auto" w:fill="D9D9D9" w:themeFill="background1" w:themeFillShade="D9"/>
          <w:lang w:val="en-US"/>
        </w:rPr>
        <w:t>1</w:t>
      </w:r>
      <w:r>
        <w:rPr>
          <w:rFonts w:ascii="Arial" w:hAnsi="Arial" w:cs="Arial"/>
          <w:i/>
          <w:sz w:val="20"/>
          <w:shd w:val="clear" w:color="auto" w:fill="D9D9D9" w:themeFill="background1" w:themeFillShade="D9"/>
          <w:lang w:val="en-US"/>
        </w:rPr>
        <w:t>)</w:t>
      </w:r>
      <w:r w:rsidR="00C87F7B" w:rsidRPr="004B3A7E">
        <w:rPr>
          <w:rFonts w:ascii="Arial" w:hAnsi="Arial" w:cs="Arial"/>
          <w:i/>
          <w:sz w:val="20"/>
          <w:shd w:val="clear" w:color="auto" w:fill="D9D9D9" w:themeFill="background1" w:themeFillShade="D9"/>
          <w:lang w:val="en-US"/>
        </w:rPr>
        <w:t>, for each violation,</w:t>
      </w:r>
    </w:p>
    <w:p w14:paraId="246F1646" w14:textId="77777777" w:rsidR="00B2422C" w:rsidRPr="004B3A7E" w:rsidRDefault="00C87F7B" w:rsidP="001261AA">
      <w:pPr>
        <w:pStyle w:val="Akapitzlist"/>
        <w:numPr>
          <w:ilvl w:val="2"/>
          <w:numId w:val="18"/>
        </w:numPr>
        <w:tabs>
          <w:tab w:val="clear" w:pos="1418"/>
          <w:tab w:val="num" w:pos="993"/>
        </w:tabs>
        <w:spacing w:after="120" w:line="259" w:lineRule="auto"/>
        <w:ind w:left="0" w:firstLine="0"/>
        <w:jc w:val="both"/>
        <w:rPr>
          <w:rFonts w:ascii="Arial" w:hAnsi="Arial" w:cs="Arial"/>
          <w:i/>
          <w:sz w:val="20"/>
          <w:lang w:val="en-US"/>
        </w:rPr>
      </w:pPr>
      <w:r w:rsidRPr="004B3A7E">
        <w:rPr>
          <w:rFonts w:ascii="Arial" w:hAnsi="Arial" w:cs="Arial"/>
          <w:i/>
          <w:sz w:val="20"/>
          <w:lang w:val="en-US"/>
        </w:rPr>
        <w:t>[***].</w:t>
      </w:r>
    </w:p>
    <w:p w14:paraId="54B63DAA" w14:textId="77777777" w:rsidR="00B2422C" w:rsidRPr="004B3A7E" w:rsidRDefault="00B743DF" w:rsidP="001261AA">
      <w:pPr>
        <w:spacing w:after="120" w:line="259" w:lineRule="auto"/>
        <w:jc w:val="both"/>
        <w:rPr>
          <w:rFonts w:ascii="Arial" w:hAnsi="Arial" w:cs="Arial"/>
          <w:i/>
          <w:sz w:val="22"/>
          <w:lang w:val="en-US"/>
        </w:rPr>
      </w:pPr>
      <w:r w:rsidRPr="004B3A7E">
        <w:rPr>
          <w:rFonts w:ascii="Arial" w:hAnsi="Arial" w:cs="Arial"/>
          <w:i/>
          <w:color w:val="E36C0A"/>
          <w:sz w:val="20"/>
          <w:szCs w:val="22"/>
          <w:lang w:val="en-US"/>
        </w:rPr>
        <w:t>[Optional provision</w:t>
      </w:r>
      <w:r w:rsidR="00C87F7B" w:rsidRPr="004B3A7E">
        <w:rPr>
          <w:rFonts w:ascii="Arial" w:hAnsi="Arial" w:cs="Arial"/>
          <w:i/>
          <w:color w:val="E36C0A"/>
          <w:sz w:val="20"/>
          <w:szCs w:val="22"/>
          <w:lang w:val="en-US"/>
        </w:rPr>
        <w:t>:]</w:t>
      </w:r>
    </w:p>
    <w:p w14:paraId="6E689279" w14:textId="5FF28484" w:rsidR="00B2422C" w:rsidRPr="004B3A7E" w:rsidRDefault="00D80DB3" w:rsidP="001261AA">
      <w:pPr>
        <w:numPr>
          <w:ilvl w:val="0"/>
          <w:numId w:val="17"/>
        </w:numPr>
        <w:tabs>
          <w:tab w:val="num" w:pos="1575"/>
        </w:tabs>
        <w:spacing w:after="120" w:line="259" w:lineRule="auto"/>
        <w:ind w:left="0" w:firstLine="0"/>
        <w:jc w:val="both"/>
        <w:rPr>
          <w:rFonts w:ascii="Arial" w:eastAsia="Calibri" w:hAnsi="Arial" w:cs="Arial"/>
          <w:i/>
          <w:sz w:val="20"/>
          <w:szCs w:val="22"/>
          <w:lang w:val="en-US" w:eastAsia="en-US"/>
        </w:rPr>
      </w:pPr>
      <w:r w:rsidRPr="00D80DB3">
        <w:rPr>
          <w:rFonts w:ascii="Arial" w:eastAsia="Calibri" w:hAnsi="Arial" w:cs="Arial"/>
          <w:i/>
          <w:sz w:val="20"/>
          <w:szCs w:val="22"/>
          <w:lang w:val="en-US" w:eastAsia="en-US"/>
        </w:rPr>
        <w:t xml:space="preserve">The total liquidated damages payable to the Contracting Authority under the Contract </w:t>
      </w:r>
      <w:r>
        <w:rPr>
          <w:rFonts w:ascii="Arial" w:eastAsia="Calibri" w:hAnsi="Arial" w:cs="Arial"/>
          <w:i/>
          <w:sz w:val="20"/>
          <w:szCs w:val="22"/>
          <w:lang w:val="en-US" w:eastAsia="en-US"/>
        </w:rPr>
        <w:t>must</w:t>
      </w:r>
      <w:r w:rsidRPr="00D80DB3">
        <w:rPr>
          <w:rFonts w:ascii="Arial" w:eastAsia="Calibri" w:hAnsi="Arial" w:cs="Arial"/>
          <w:i/>
          <w:sz w:val="20"/>
          <w:szCs w:val="22"/>
          <w:lang w:val="en-US" w:eastAsia="en-US"/>
        </w:rPr>
        <w:t xml:space="preserve"> not exceed </w:t>
      </w:r>
      <w:r w:rsidR="00C87F7B" w:rsidRPr="004B3A7E">
        <w:rPr>
          <w:rFonts w:ascii="Arial" w:eastAsia="Calibri" w:hAnsi="Arial" w:cs="Arial"/>
          <w:i/>
          <w:color w:val="E36C0A"/>
          <w:sz w:val="20"/>
          <w:szCs w:val="22"/>
          <w:lang w:val="en-US" w:eastAsia="en-US"/>
        </w:rPr>
        <w:t>[</w:t>
      </w:r>
      <w:r w:rsidR="00B743DF" w:rsidRPr="004B3A7E">
        <w:rPr>
          <w:rFonts w:ascii="Arial" w:eastAsia="Calibri" w:hAnsi="Arial" w:cs="Arial"/>
          <w:i/>
          <w:color w:val="E36C0A"/>
          <w:sz w:val="20"/>
          <w:szCs w:val="22"/>
          <w:lang w:val="en-US" w:eastAsia="en-US"/>
        </w:rPr>
        <w:t>alternate provisions</w:t>
      </w:r>
      <w:r w:rsidR="00C87F7B" w:rsidRPr="004B3A7E">
        <w:rPr>
          <w:rFonts w:ascii="Arial" w:eastAsia="Calibri" w:hAnsi="Arial" w:cs="Arial"/>
          <w:i/>
          <w:color w:val="E36C0A"/>
          <w:sz w:val="20"/>
          <w:szCs w:val="22"/>
          <w:lang w:val="en-US" w:eastAsia="en-US"/>
        </w:rPr>
        <w:t xml:space="preserve">:] </w:t>
      </w:r>
      <w:r w:rsidRPr="004B3A7E">
        <w:rPr>
          <w:rFonts w:ascii="Arial" w:eastAsia="Calibri" w:hAnsi="Arial" w:cs="Arial"/>
          <w:i/>
          <w:color w:val="000000" w:themeColor="text1"/>
          <w:sz w:val="20"/>
          <w:szCs w:val="22"/>
          <w:lang w:val="en-US" w:eastAsia="en-US"/>
        </w:rPr>
        <w:t>PLN</w:t>
      </w:r>
      <w:r w:rsidRPr="004B3A7E">
        <w:rPr>
          <w:rFonts w:ascii="Arial" w:eastAsia="Calibri" w:hAnsi="Arial" w:cs="Arial"/>
          <w:i/>
          <w:color w:val="E36C0A"/>
          <w:sz w:val="20"/>
          <w:szCs w:val="22"/>
          <w:lang w:val="en-US" w:eastAsia="en-US"/>
        </w:rPr>
        <w:t xml:space="preserve"> </w:t>
      </w:r>
      <w:r w:rsidR="00C87F7B" w:rsidRPr="00D80DB3">
        <w:rPr>
          <w:rFonts w:ascii="Arial" w:eastAsia="Calibri" w:hAnsi="Arial" w:cs="Arial"/>
          <w:i/>
          <w:sz w:val="20"/>
          <w:szCs w:val="22"/>
          <w:lang w:val="en-US" w:eastAsia="en-US"/>
        </w:rPr>
        <w:t>[</w:t>
      </w:r>
      <w:r w:rsidR="00C87F7B" w:rsidRPr="004B3A7E">
        <w:rPr>
          <w:rFonts w:ascii="Arial" w:eastAsia="Calibri" w:hAnsi="Arial" w:cs="Arial"/>
          <w:i/>
          <w:color w:val="000000" w:themeColor="text1"/>
          <w:sz w:val="20"/>
          <w:szCs w:val="22"/>
          <w:lang w:val="en-US" w:eastAsia="en-US"/>
        </w:rPr>
        <w:t>***](</w:t>
      </w:r>
      <w:r w:rsidR="004D464E">
        <w:rPr>
          <w:rFonts w:ascii="Arial" w:eastAsia="Calibri" w:hAnsi="Arial" w:cs="Arial"/>
          <w:i/>
          <w:color w:val="000000" w:themeColor="text1"/>
          <w:sz w:val="20"/>
          <w:szCs w:val="22"/>
          <w:lang w:val="en-US" w:eastAsia="en-US"/>
        </w:rPr>
        <w:t>say: [***] Polish zloty</w:t>
      </w:r>
      <w:r w:rsidR="00C87F7B" w:rsidRPr="004B3A7E">
        <w:rPr>
          <w:rFonts w:ascii="Arial" w:eastAsia="Calibri" w:hAnsi="Arial" w:cs="Arial"/>
          <w:i/>
          <w:color w:val="000000" w:themeColor="text1"/>
          <w:sz w:val="20"/>
          <w:szCs w:val="22"/>
          <w:lang w:val="en-US" w:eastAsia="en-US"/>
        </w:rPr>
        <w:t xml:space="preserve">) </w:t>
      </w:r>
      <w:r w:rsidR="00C87F7B" w:rsidRPr="004B3A7E">
        <w:rPr>
          <w:rFonts w:ascii="Arial" w:hAnsi="Arial" w:cs="Arial"/>
          <w:i/>
          <w:color w:val="E36C0A"/>
          <w:sz w:val="20"/>
          <w:szCs w:val="22"/>
          <w:lang w:val="en-US"/>
        </w:rPr>
        <w:t>[</w:t>
      </w:r>
      <w:r w:rsidR="00B743DF" w:rsidRPr="004B3A7E">
        <w:rPr>
          <w:rFonts w:ascii="Arial" w:hAnsi="Arial" w:cs="Arial"/>
          <w:i/>
          <w:color w:val="E36C0A"/>
          <w:sz w:val="20"/>
          <w:szCs w:val="22"/>
          <w:lang w:val="en-US"/>
        </w:rPr>
        <w:t>or</w:t>
      </w:r>
      <w:r w:rsidR="00C87F7B" w:rsidRPr="004B3A7E">
        <w:rPr>
          <w:rFonts w:ascii="Arial" w:hAnsi="Arial" w:cs="Arial"/>
          <w:i/>
          <w:color w:val="E36C0A"/>
          <w:sz w:val="20"/>
          <w:szCs w:val="22"/>
          <w:lang w:val="en-US"/>
        </w:rPr>
        <w:t xml:space="preserve">:] </w:t>
      </w:r>
      <w:r w:rsidR="00C87F7B" w:rsidRPr="004B3A7E">
        <w:rPr>
          <w:rFonts w:ascii="Arial" w:eastAsia="Calibri" w:hAnsi="Arial" w:cs="Arial"/>
          <w:i/>
          <w:color w:val="000000" w:themeColor="text1"/>
          <w:sz w:val="20"/>
          <w:szCs w:val="22"/>
          <w:lang w:val="en-US" w:eastAsia="en-US"/>
        </w:rPr>
        <w:t xml:space="preserve">[***]% of </w:t>
      </w:r>
      <w:r w:rsidR="00C87F7B" w:rsidRPr="004B3A7E">
        <w:rPr>
          <w:rFonts w:ascii="Arial" w:eastAsia="Calibri" w:hAnsi="Arial" w:cs="Arial"/>
          <w:i/>
          <w:sz w:val="20"/>
          <w:szCs w:val="22"/>
          <w:lang w:val="en-US" w:eastAsia="en-US"/>
        </w:rPr>
        <w:t xml:space="preserve">the net remuneration specified in § </w:t>
      </w:r>
      <w:r w:rsidR="003673B5" w:rsidRPr="004B3A7E">
        <w:rPr>
          <w:rFonts w:ascii="Arial" w:eastAsia="Calibri" w:hAnsi="Arial" w:cs="Arial"/>
          <w:i/>
          <w:sz w:val="20"/>
          <w:szCs w:val="22"/>
          <w:lang w:val="en-US" w:eastAsia="en-US"/>
        </w:rPr>
        <w:t>7</w:t>
      </w:r>
      <w:r>
        <w:rPr>
          <w:rFonts w:ascii="Arial" w:eastAsia="Calibri" w:hAnsi="Arial" w:cs="Arial"/>
          <w:i/>
          <w:sz w:val="20"/>
          <w:szCs w:val="22"/>
          <w:lang w:val="en-US" w:eastAsia="en-US"/>
        </w:rPr>
        <w:t>(</w:t>
      </w:r>
      <w:r w:rsidR="00C87F7B" w:rsidRPr="004B3A7E">
        <w:rPr>
          <w:rFonts w:ascii="Arial" w:eastAsia="Calibri" w:hAnsi="Arial" w:cs="Arial"/>
          <w:i/>
          <w:sz w:val="20"/>
          <w:szCs w:val="22"/>
          <w:lang w:val="en-US" w:eastAsia="en-US"/>
        </w:rPr>
        <w:t>1</w:t>
      </w:r>
      <w:r>
        <w:rPr>
          <w:rFonts w:ascii="Arial" w:eastAsia="Calibri" w:hAnsi="Arial" w:cs="Arial"/>
          <w:i/>
          <w:sz w:val="20"/>
          <w:szCs w:val="22"/>
          <w:lang w:val="en-US" w:eastAsia="en-US"/>
        </w:rPr>
        <w:t>)</w:t>
      </w:r>
      <w:r w:rsidR="00C87F7B" w:rsidRPr="004B3A7E">
        <w:rPr>
          <w:rFonts w:ascii="Arial" w:eastAsia="Calibri" w:hAnsi="Arial" w:cs="Arial"/>
          <w:i/>
          <w:sz w:val="20"/>
          <w:szCs w:val="22"/>
          <w:lang w:val="en-US" w:eastAsia="en-US"/>
        </w:rPr>
        <w:t>.</w:t>
      </w:r>
    </w:p>
    <w:p w14:paraId="0FA212BE" w14:textId="77777777" w:rsidR="00F53BF7" w:rsidRPr="004B3A7E" w:rsidRDefault="00F53BF7" w:rsidP="001261AA">
      <w:pPr>
        <w:tabs>
          <w:tab w:val="num" w:pos="1440"/>
        </w:tabs>
        <w:spacing w:after="120"/>
        <w:jc w:val="both"/>
        <w:rPr>
          <w:rFonts w:ascii="Arial" w:hAnsi="Arial" w:cs="Arial"/>
          <w:i/>
          <w:color w:val="E36C0A" w:themeColor="accent6" w:themeShade="BF"/>
          <w:sz w:val="20"/>
          <w:lang w:val="en-US"/>
        </w:rPr>
      </w:pPr>
    </w:p>
    <w:p w14:paraId="3CC8257E" w14:textId="77CED1AB" w:rsidR="00B2422C" w:rsidRPr="004B3A7E" w:rsidRDefault="00C87F7B" w:rsidP="001261AA">
      <w:pPr>
        <w:tabs>
          <w:tab w:val="num" w:pos="1440"/>
        </w:tabs>
        <w:spacing w:after="120"/>
        <w:jc w:val="both"/>
        <w:rPr>
          <w:rFonts w:ascii="Arial" w:hAnsi="Arial" w:cs="Arial"/>
          <w:i/>
          <w:color w:val="E36C0A" w:themeColor="accent6" w:themeShade="BF"/>
          <w:sz w:val="20"/>
          <w:lang w:val="en-US"/>
        </w:rPr>
      </w:pPr>
      <w:r w:rsidRPr="004B3A7E">
        <w:rPr>
          <w:rFonts w:ascii="Arial" w:hAnsi="Arial" w:cs="Arial"/>
          <w:i/>
          <w:color w:val="E36C0A" w:themeColor="accent6" w:themeShade="BF"/>
          <w:sz w:val="20"/>
          <w:lang w:val="en-US"/>
        </w:rPr>
        <w:t>[</w:t>
      </w:r>
      <w:r w:rsidR="00C86238">
        <w:rPr>
          <w:rFonts w:ascii="Arial" w:hAnsi="Arial" w:cs="Arial"/>
          <w:i/>
          <w:color w:val="E36C0A" w:themeColor="accent6" w:themeShade="BF"/>
          <w:sz w:val="20"/>
          <w:lang w:val="en-US"/>
        </w:rPr>
        <w:t>Alternate</w:t>
      </w:r>
      <w:r w:rsidR="00831BB1" w:rsidRPr="004B3A7E">
        <w:rPr>
          <w:rFonts w:ascii="Arial" w:hAnsi="Arial" w:cs="Arial"/>
          <w:i/>
          <w:color w:val="E36C0A" w:themeColor="accent6" w:themeShade="BF"/>
          <w:sz w:val="20"/>
          <w:lang w:val="en-US"/>
        </w:rPr>
        <w:t xml:space="preserve"> </w:t>
      </w:r>
      <w:r w:rsidR="003A468E" w:rsidRPr="004B3A7E">
        <w:rPr>
          <w:rFonts w:ascii="Arial" w:hAnsi="Arial" w:cs="Arial"/>
          <w:i/>
          <w:color w:val="E36C0A" w:themeColor="accent6" w:themeShade="BF"/>
          <w:sz w:val="20"/>
          <w:lang w:val="en-US"/>
        </w:rPr>
        <w:t xml:space="preserve">provisions </w:t>
      </w:r>
      <w:r w:rsidR="00585B4C" w:rsidRPr="004B3A7E">
        <w:rPr>
          <w:rFonts w:ascii="Arial" w:hAnsi="Arial" w:cs="Arial"/>
          <w:i/>
          <w:color w:val="E36C0A" w:themeColor="accent6" w:themeShade="BF"/>
          <w:sz w:val="20"/>
          <w:lang w:val="en-US"/>
        </w:rPr>
        <w:t xml:space="preserve">depending on whether </w:t>
      </w:r>
      <w:r w:rsidR="00831BB1" w:rsidRPr="004B3A7E">
        <w:rPr>
          <w:rFonts w:ascii="Arial" w:hAnsi="Arial" w:cs="Arial"/>
          <w:i/>
          <w:color w:val="E36C0A" w:themeColor="accent6" w:themeShade="BF"/>
          <w:sz w:val="20"/>
          <w:lang w:val="en-US"/>
        </w:rPr>
        <w:t xml:space="preserve">the Contractor </w:t>
      </w:r>
      <w:r w:rsidR="00585B4C" w:rsidRPr="004B3A7E">
        <w:rPr>
          <w:rFonts w:ascii="Arial" w:hAnsi="Arial" w:cs="Arial"/>
          <w:i/>
          <w:color w:val="E36C0A" w:themeColor="accent6" w:themeShade="BF"/>
          <w:sz w:val="20"/>
          <w:lang w:val="en-US"/>
        </w:rPr>
        <w:t xml:space="preserve">transfers </w:t>
      </w:r>
      <w:r w:rsidR="00C86238" w:rsidRPr="004B3A7E">
        <w:rPr>
          <w:rFonts w:ascii="Arial" w:hAnsi="Arial" w:cs="Arial"/>
          <w:i/>
          <w:color w:val="E36C0A" w:themeColor="accent6" w:themeShade="BF"/>
          <w:sz w:val="20"/>
          <w:lang w:val="en-US"/>
        </w:rPr>
        <w:t xml:space="preserve">the </w:t>
      </w:r>
      <w:r w:rsidR="00937944">
        <w:rPr>
          <w:rFonts w:ascii="Arial" w:hAnsi="Arial" w:cs="Arial"/>
          <w:i/>
          <w:color w:val="E36C0A" w:themeColor="accent6" w:themeShade="BF"/>
          <w:sz w:val="20"/>
          <w:lang w:val="en-US"/>
        </w:rPr>
        <w:t>author</w:t>
      </w:r>
      <w:r w:rsidR="00BC680F">
        <w:rPr>
          <w:rFonts w:ascii="Arial" w:hAnsi="Arial" w:cs="Arial"/>
          <w:i/>
          <w:color w:val="E36C0A" w:themeColor="accent6" w:themeShade="BF"/>
          <w:sz w:val="20"/>
          <w:lang w:val="en-US"/>
        </w:rPr>
        <w:t>’</w:t>
      </w:r>
      <w:r w:rsidR="00937944">
        <w:rPr>
          <w:rFonts w:ascii="Arial" w:hAnsi="Arial" w:cs="Arial"/>
          <w:i/>
          <w:color w:val="E36C0A" w:themeColor="accent6" w:themeShade="BF"/>
          <w:sz w:val="20"/>
          <w:lang w:val="en-US"/>
        </w:rPr>
        <w:t xml:space="preserve">s </w:t>
      </w:r>
      <w:r w:rsidR="00C86238" w:rsidRPr="004B3A7E">
        <w:rPr>
          <w:rFonts w:ascii="Arial" w:hAnsi="Arial" w:cs="Arial"/>
          <w:i/>
          <w:color w:val="E36C0A" w:themeColor="accent6" w:themeShade="BF"/>
          <w:sz w:val="20"/>
          <w:lang w:val="en-US"/>
        </w:rPr>
        <w:t xml:space="preserve">economic </w:t>
      </w:r>
      <w:r w:rsidR="00937944">
        <w:rPr>
          <w:rFonts w:ascii="Arial" w:hAnsi="Arial" w:cs="Arial"/>
          <w:i/>
          <w:color w:val="E36C0A" w:themeColor="accent6" w:themeShade="BF"/>
          <w:sz w:val="20"/>
          <w:lang w:val="en-US"/>
        </w:rPr>
        <w:t>rights</w:t>
      </w:r>
      <w:r w:rsidR="00C86238" w:rsidRPr="004B3A7E">
        <w:rPr>
          <w:rFonts w:ascii="Arial" w:hAnsi="Arial" w:cs="Arial"/>
          <w:i/>
          <w:color w:val="E36C0A" w:themeColor="accent6" w:themeShade="BF"/>
          <w:sz w:val="20"/>
          <w:lang w:val="en-US"/>
        </w:rPr>
        <w:t xml:space="preserve"> </w:t>
      </w:r>
      <w:r w:rsidR="00585B4C" w:rsidRPr="004B3A7E">
        <w:rPr>
          <w:rFonts w:ascii="Arial" w:hAnsi="Arial" w:cs="Arial"/>
          <w:i/>
          <w:color w:val="E36C0A" w:themeColor="accent6" w:themeShade="BF"/>
          <w:sz w:val="20"/>
          <w:lang w:val="en-US"/>
        </w:rPr>
        <w:t xml:space="preserve">to the </w:t>
      </w:r>
      <w:r w:rsidR="00831BB1" w:rsidRPr="004B3A7E">
        <w:rPr>
          <w:rFonts w:ascii="Arial" w:hAnsi="Arial" w:cs="Arial"/>
          <w:i/>
          <w:color w:val="E36C0A" w:themeColor="accent6" w:themeShade="BF"/>
          <w:sz w:val="20"/>
          <w:lang w:val="en-US"/>
        </w:rPr>
        <w:t>Contracting Authority</w:t>
      </w:r>
      <w:r w:rsidR="003173E6" w:rsidRPr="004B3A7E">
        <w:rPr>
          <w:rFonts w:ascii="Arial" w:hAnsi="Arial" w:cs="Arial"/>
          <w:i/>
          <w:color w:val="E36C0A" w:themeColor="accent6" w:themeShade="BF"/>
          <w:sz w:val="20"/>
          <w:lang w:val="en-US"/>
        </w:rPr>
        <w:t xml:space="preserve">, </w:t>
      </w:r>
      <w:r w:rsidR="0022484F" w:rsidRPr="004B3A7E">
        <w:rPr>
          <w:rFonts w:ascii="Arial" w:hAnsi="Arial" w:cs="Arial"/>
          <w:i/>
          <w:color w:val="E36C0A" w:themeColor="accent6" w:themeShade="BF"/>
          <w:sz w:val="20"/>
          <w:lang w:val="en-US"/>
        </w:rPr>
        <w:t xml:space="preserve">or </w:t>
      </w:r>
      <w:r w:rsidR="00831BB1" w:rsidRPr="004B3A7E">
        <w:rPr>
          <w:rFonts w:ascii="Arial" w:hAnsi="Arial" w:cs="Arial"/>
          <w:i/>
          <w:color w:val="E36C0A" w:themeColor="accent6" w:themeShade="BF"/>
          <w:sz w:val="20"/>
          <w:lang w:val="en-US"/>
        </w:rPr>
        <w:t xml:space="preserve">the </w:t>
      </w:r>
      <w:r w:rsidR="00153AC1" w:rsidRPr="004B3A7E">
        <w:rPr>
          <w:rFonts w:ascii="Arial" w:hAnsi="Arial" w:cs="Arial"/>
          <w:i/>
          <w:color w:val="E36C0A" w:themeColor="accent6" w:themeShade="BF"/>
          <w:sz w:val="20"/>
          <w:lang w:val="en-US"/>
        </w:rPr>
        <w:t xml:space="preserve">Contracting Authority </w:t>
      </w:r>
      <w:r w:rsidR="0022484F" w:rsidRPr="004B3A7E">
        <w:rPr>
          <w:rFonts w:ascii="Arial" w:hAnsi="Arial" w:cs="Arial"/>
          <w:i/>
          <w:color w:val="E36C0A" w:themeColor="accent6" w:themeShade="BF"/>
          <w:sz w:val="20"/>
          <w:lang w:val="en-US"/>
        </w:rPr>
        <w:t xml:space="preserve">and </w:t>
      </w:r>
      <w:r w:rsidR="00831BB1" w:rsidRPr="004B3A7E">
        <w:rPr>
          <w:rFonts w:ascii="Arial" w:hAnsi="Arial" w:cs="Arial"/>
          <w:i/>
          <w:color w:val="E36C0A" w:themeColor="accent6" w:themeShade="BF"/>
          <w:sz w:val="20"/>
          <w:lang w:val="en-US"/>
        </w:rPr>
        <w:t xml:space="preserve">the Contractor </w:t>
      </w:r>
      <w:r w:rsidR="0022484F" w:rsidRPr="004B3A7E">
        <w:rPr>
          <w:rFonts w:ascii="Arial" w:hAnsi="Arial" w:cs="Arial"/>
          <w:i/>
          <w:color w:val="E36C0A" w:themeColor="accent6" w:themeShade="BF"/>
          <w:sz w:val="20"/>
          <w:lang w:val="en-US"/>
        </w:rPr>
        <w:t>jointly acquire the</w:t>
      </w:r>
      <w:r w:rsidR="00C86238">
        <w:rPr>
          <w:rFonts w:ascii="Arial" w:hAnsi="Arial" w:cs="Arial"/>
          <w:i/>
          <w:color w:val="E36C0A" w:themeColor="accent6" w:themeShade="BF"/>
          <w:sz w:val="20"/>
          <w:lang w:val="en-US"/>
        </w:rPr>
        <w:t xml:space="preserve"> said</w:t>
      </w:r>
      <w:r w:rsidR="0022484F" w:rsidRPr="004B3A7E">
        <w:rPr>
          <w:rFonts w:ascii="Arial" w:hAnsi="Arial" w:cs="Arial"/>
          <w:i/>
          <w:color w:val="E36C0A" w:themeColor="accent6" w:themeShade="BF"/>
          <w:sz w:val="20"/>
          <w:lang w:val="en-US"/>
        </w:rPr>
        <w:t xml:space="preserve"> rights, </w:t>
      </w:r>
      <w:r w:rsidR="00585B4C" w:rsidRPr="004B3A7E">
        <w:rPr>
          <w:rFonts w:ascii="Arial" w:hAnsi="Arial" w:cs="Arial"/>
          <w:i/>
          <w:color w:val="E36C0A" w:themeColor="accent6" w:themeShade="BF"/>
          <w:sz w:val="20"/>
          <w:lang w:val="en-US"/>
        </w:rPr>
        <w:t xml:space="preserve">or the </w:t>
      </w:r>
      <w:r w:rsidR="00831BB1" w:rsidRPr="004B3A7E">
        <w:rPr>
          <w:rFonts w:ascii="Arial" w:hAnsi="Arial" w:cs="Arial"/>
          <w:i/>
          <w:color w:val="E36C0A" w:themeColor="accent6" w:themeShade="BF"/>
          <w:sz w:val="20"/>
          <w:lang w:val="en-US"/>
        </w:rPr>
        <w:t xml:space="preserve">Contractor </w:t>
      </w:r>
      <w:r w:rsidR="00585B4C" w:rsidRPr="004B3A7E">
        <w:rPr>
          <w:rFonts w:ascii="Arial" w:hAnsi="Arial" w:cs="Arial"/>
          <w:i/>
          <w:color w:val="E36C0A" w:themeColor="accent6" w:themeShade="BF"/>
          <w:sz w:val="20"/>
          <w:lang w:val="en-US"/>
        </w:rPr>
        <w:t xml:space="preserve">grants </w:t>
      </w:r>
      <w:r w:rsidR="00064FF9" w:rsidRPr="004B3A7E">
        <w:rPr>
          <w:rFonts w:ascii="Arial" w:hAnsi="Arial" w:cs="Arial"/>
          <w:i/>
          <w:color w:val="E36C0A" w:themeColor="accent6" w:themeShade="BF"/>
          <w:sz w:val="20"/>
          <w:lang w:val="en-US"/>
        </w:rPr>
        <w:t xml:space="preserve">a license </w:t>
      </w:r>
      <w:r w:rsidR="00064FF9">
        <w:rPr>
          <w:rFonts w:ascii="Arial" w:hAnsi="Arial" w:cs="Arial"/>
          <w:i/>
          <w:color w:val="E36C0A" w:themeColor="accent6" w:themeShade="BF"/>
          <w:sz w:val="20"/>
          <w:lang w:val="en-US"/>
        </w:rPr>
        <w:t xml:space="preserve">to </w:t>
      </w:r>
      <w:r w:rsidR="00585B4C" w:rsidRPr="004B3A7E">
        <w:rPr>
          <w:rFonts w:ascii="Arial" w:hAnsi="Arial" w:cs="Arial"/>
          <w:i/>
          <w:color w:val="E36C0A" w:themeColor="accent6" w:themeShade="BF"/>
          <w:sz w:val="20"/>
          <w:lang w:val="en-US"/>
        </w:rPr>
        <w:t xml:space="preserve">the Contracting </w:t>
      </w:r>
      <w:r w:rsidR="00831BB1" w:rsidRPr="004B3A7E">
        <w:rPr>
          <w:rFonts w:ascii="Arial" w:hAnsi="Arial" w:cs="Arial"/>
          <w:i/>
          <w:color w:val="E36C0A" w:themeColor="accent6" w:themeShade="BF"/>
          <w:sz w:val="20"/>
          <w:lang w:val="en-US"/>
        </w:rPr>
        <w:t>Authority</w:t>
      </w:r>
      <w:r w:rsidR="00887471">
        <w:rPr>
          <w:rFonts w:ascii="Arial" w:hAnsi="Arial" w:cs="Arial"/>
          <w:i/>
          <w:color w:val="E36C0A" w:themeColor="accent6" w:themeShade="BF"/>
          <w:sz w:val="20"/>
          <w:lang w:val="en-US"/>
        </w:rPr>
        <w:t>:]</w:t>
      </w:r>
    </w:p>
    <w:p w14:paraId="65531E39" w14:textId="45BB9491" w:rsidR="00B2422C" w:rsidRPr="004B3A7E" w:rsidRDefault="00C87F7B" w:rsidP="001261AA">
      <w:pPr>
        <w:rPr>
          <w:rFonts w:ascii="Arial" w:hAnsi="Arial" w:cs="Arial"/>
          <w:i/>
          <w:color w:val="E36C0A" w:themeColor="accent6" w:themeShade="BF"/>
          <w:sz w:val="20"/>
          <w:lang w:val="en-US"/>
        </w:rPr>
      </w:pPr>
      <w:r w:rsidRPr="004B3A7E">
        <w:rPr>
          <w:rFonts w:ascii="Arial" w:hAnsi="Arial" w:cs="Arial"/>
          <w:i/>
          <w:color w:val="E36C0A" w:themeColor="accent6" w:themeShade="BF"/>
          <w:sz w:val="20"/>
          <w:lang w:val="en-US"/>
        </w:rPr>
        <w:t>[Option I</w:t>
      </w:r>
      <w:r w:rsidR="00664326">
        <w:rPr>
          <w:rFonts w:ascii="Arial" w:hAnsi="Arial" w:cs="Arial"/>
          <w:i/>
          <w:color w:val="E36C0A" w:themeColor="accent6" w:themeShade="BF"/>
          <w:sz w:val="20"/>
          <w:lang w:val="en-US"/>
        </w:rPr>
        <w:t xml:space="preserve"> – </w:t>
      </w:r>
      <w:r w:rsidR="00B64F9E">
        <w:rPr>
          <w:rFonts w:ascii="Arial" w:hAnsi="Arial" w:cs="Arial"/>
          <w:i/>
          <w:color w:val="E36C0A" w:themeColor="accent6" w:themeShade="BF"/>
          <w:sz w:val="20"/>
          <w:lang w:val="en-US"/>
        </w:rPr>
        <w:t xml:space="preserve">to be applied </w:t>
      </w:r>
      <w:r w:rsidR="00F23947">
        <w:rPr>
          <w:rFonts w:ascii="Arial" w:hAnsi="Arial" w:cs="Arial"/>
          <w:i/>
          <w:color w:val="E36C0A" w:themeColor="accent6" w:themeShade="BF"/>
          <w:sz w:val="20"/>
          <w:lang w:val="en-US"/>
        </w:rPr>
        <w:t>in the event that</w:t>
      </w:r>
      <w:r w:rsidRPr="004B3A7E">
        <w:rPr>
          <w:rFonts w:ascii="Arial" w:hAnsi="Arial" w:cs="Arial"/>
          <w:i/>
          <w:color w:val="E36C0A" w:themeColor="accent6" w:themeShade="BF"/>
          <w:sz w:val="20"/>
          <w:lang w:val="en-US"/>
        </w:rPr>
        <w:t xml:space="preserve"> </w:t>
      </w:r>
      <w:r w:rsidR="00F23947">
        <w:rPr>
          <w:rFonts w:ascii="Arial" w:hAnsi="Arial" w:cs="Arial"/>
          <w:i/>
          <w:color w:val="E36C0A" w:themeColor="accent6" w:themeShade="BF"/>
          <w:sz w:val="20"/>
          <w:lang w:val="en-US"/>
        </w:rPr>
        <w:t>the Contracted work</w:t>
      </w:r>
      <w:r w:rsidR="00831BB1" w:rsidRPr="004B3A7E">
        <w:rPr>
          <w:rFonts w:ascii="Arial" w:hAnsi="Arial" w:cs="Arial"/>
          <w:i/>
          <w:color w:val="E36C0A" w:themeColor="accent6" w:themeShade="BF"/>
          <w:sz w:val="20"/>
          <w:lang w:val="en-US"/>
        </w:rPr>
        <w:t xml:space="preserve"> </w:t>
      </w:r>
      <w:r w:rsidR="00F23947">
        <w:rPr>
          <w:rFonts w:ascii="Arial" w:hAnsi="Arial" w:cs="Arial"/>
          <w:i/>
          <w:color w:val="E36C0A" w:themeColor="accent6" w:themeShade="BF"/>
          <w:sz w:val="20"/>
          <w:lang w:val="en-US"/>
        </w:rPr>
        <w:t>deliverables are</w:t>
      </w:r>
      <w:r w:rsidRPr="004B3A7E">
        <w:rPr>
          <w:rFonts w:ascii="Arial" w:hAnsi="Arial" w:cs="Arial"/>
          <w:i/>
          <w:color w:val="E36C0A" w:themeColor="accent6" w:themeShade="BF"/>
          <w:sz w:val="20"/>
          <w:lang w:val="en-US"/>
        </w:rPr>
        <w:t xml:space="preserve"> to result in new works </w:t>
      </w:r>
      <w:r w:rsidR="00C86238">
        <w:rPr>
          <w:rFonts w:ascii="Arial" w:hAnsi="Arial" w:cs="Arial"/>
          <w:i/>
          <w:color w:val="E36C0A" w:themeColor="accent6" w:themeShade="BF"/>
          <w:sz w:val="20"/>
          <w:lang w:val="en-US"/>
        </w:rPr>
        <w:t>to</w:t>
      </w:r>
      <w:r w:rsidRPr="004B3A7E">
        <w:rPr>
          <w:rFonts w:ascii="Arial" w:hAnsi="Arial" w:cs="Arial"/>
          <w:i/>
          <w:color w:val="E36C0A" w:themeColor="accent6" w:themeShade="BF"/>
          <w:sz w:val="20"/>
          <w:lang w:val="en-US"/>
        </w:rPr>
        <w:t xml:space="preserve"> which the </w:t>
      </w:r>
      <w:r w:rsidR="00153AC1" w:rsidRPr="004B3A7E">
        <w:rPr>
          <w:rFonts w:ascii="Arial" w:hAnsi="Arial" w:cs="Arial"/>
          <w:i/>
          <w:color w:val="E36C0A" w:themeColor="accent6" w:themeShade="BF"/>
          <w:sz w:val="20"/>
          <w:lang w:val="en-US"/>
        </w:rPr>
        <w:t xml:space="preserve">Contracting Authority </w:t>
      </w:r>
      <w:r w:rsidRPr="004B3A7E">
        <w:rPr>
          <w:rFonts w:ascii="Arial" w:hAnsi="Arial" w:cs="Arial"/>
          <w:i/>
          <w:color w:val="E36C0A" w:themeColor="accent6" w:themeShade="BF"/>
          <w:sz w:val="20"/>
          <w:lang w:val="en-US"/>
        </w:rPr>
        <w:t xml:space="preserve">and </w:t>
      </w:r>
      <w:r w:rsidR="00831BB1" w:rsidRPr="004B3A7E">
        <w:rPr>
          <w:rFonts w:ascii="Arial" w:hAnsi="Arial" w:cs="Arial"/>
          <w:i/>
          <w:color w:val="E36C0A" w:themeColor="accent6" w:themeShade="BF"/>
          <w:sz w:val="20"/>
          <w:lang w:val="en-US"/>
        </w:rPr>
        <w:t xml:space="preserve">the Contractor </w:t>
      </w:r>
      <w:r w:rsidRPr="004B3A7E">
        <w:rPr>
          <w:rFonts w:ascii="Arial" w:hAnsi="Arial" w:cs="Arial"/>
          <w:i/>
          <w:color w:val="E36C0A" w:themeColor="accent6" w:themeShade="BF"/>
          <w:sz w:val="20"/>
          <w:lang w:val="en-US"/>
        </w:rPr>
        <w:t>jointly acquire the</w:t>
      </w:r>
      <w:r w:rsidR="00937944">
        <w:rPr>
          <w:rFonts w:ascii="Arial" w:hAnsi="Arial" w:cs="Arial"/>
          <w:i/>
          <w:color w:val="E36C0A" w:themeColor="accent6" w:themeShade="BF"/>
          <w:sz w:val="20"/>
          <w:lang w:val="en-US"/>
        </w:rPr>
        <w:t xml:space="preserve"> author</w:t>
      </w:r>
      <w:r w:rsidR="00BC680F">
        <w:rPr>
          <w:rFonts w:ascii="Arial" w:hAnsi="Arial" w:cs="Arial"/>
          <w:i/>
          <w:color w:val="E36C0A" w:themeColor="accent6" w:themeShade="BF"/>
          <w:sz w:val="20"/>
          <w:lang w:val="en-US"/>
        </w:rPr>
        <w:t>’</w:t>
      </w:r>
      <w:r w:rsidR="00937944">
        <w:rPr>
          <w:rFonts w:ascii="Arial" w:hAnsi="Arial" w:cs="Arial"/>
          <w:i/>
          <w:color w:val="E36C0A" w:themeColor="accent6" w:themeShade="BF"/>
          <w:sz w:val="20"/>
          <w:lang w:val="en-US"/>
        </w:rPr>
        <w:t>s</w:t>
      </w:r>
      <w:r w:rsidRPr="004B3A7E">
        <w:rPr>
          <w:rFonts w:ascii="Arial" w:hAnsi="Arial" w:cs="Arial"/>
          <w:i/>
          <w:color w:val="E36C0A" w:themeColor="accent6" w:themeShade="BF"/>
          <w:sz w:val="20"/>
          <w:lang w:val="en-US"/>
        </w:rPr>
        <w:t xml:space="preserve"> </w:t>
      </w:r>
      <w:r w:rsidR="008C02F1" w:rsidRPr="004B3A7E">
        <w:rPr>
          <w:rFonts w:ascii="Arial" w:hAnsi="Arial" w:cs="Arial"/>
          <w:i/>
          <w:color w:val="E36C0A" w:themeColor="accent6" w:themeShade="BF"/>
          <w:sz w:val="20"/>
          <w:lang w:val="en-US"/>
        </w:rPr>
        <w:t xml:space="preserve">economic </w:t>
      </w:r>
      <w:r w:rsidR="00937944">
        <w:rPr>
          <w:rFonts w:ascii="Arial" w:hAnsi="Arial" w:cs="Arial"/>
          <w:i/>
          <w:color w:val="E36C0A" w:themeColor="accent6" w:themeShade="BF"/>
          <w:sz w:val="20"/>
          <w:lang w:val="en-US"/>
        </w:rPr>
        <w:t>rights</w:t>
      </w:r>
      <w:r w:rsidR="00887471">
        <w:rPr>
          <w:rFonts w:ascii="Arial" w:hAnsi="Arial" w:cs="Arial"/>
          <w:i/>
          <w:color w:val="E36C0A" w:themeColor="accent6" w:themeShade="BF"/>
          <w:sz w:val="20"/>
          <w:lang w:val="en-US"/>
        </w:rPr>
        <w:t>:]</w:t>
      </w:r>
    </w:p>
    <w:p w14:paraId="3BC52EA3" w14:textId="77777777" w:rsidR="008C02F1" w:rsidRPr="004B3A7E" w:rsidRDefault="008C02F1" w:rsidP="001261AA">
      <w:pPr>
        <w:rPr>
          <w:rFonts w:ascii="Arial" w:hAnsi="Arial" w:cs="Arial"/>
          <w:i/>
          <w:color w:val="E36C0A" w:themeColor="accent6" w:themeShade="BF"/>
          <w:sz w:val="20"/>
          <w:lang w:val="en-US"/>
        </w:rPr>
      </w:pPr>
    </w:p>
    <w:p w14:paraId="40BB6D8A" w14:textId="77777777" w:rsidR="00B2422C" w:rsidRPr="004B3A7E" w:rsidRDefault="00C87F7B" w:rsidP="001261AA">
      <w:pPr>
        <w:pStyle w:val="Akapitzlist"/>
        <w:numPr>
          <w:ilvl w:val="0"/>
          <w:numId w:val="13"/>
        </w:numPr>
        <w:tabs>
          <w:tab w:val="num" w:pos="709"/>
        </w:tabs>
        <w:spacing w:after="120"/>
        <w:ind w:left="0" w:firstLine="0"/>
        <w:jc w:val="both"/>
        <w:rPr>
          <w:rFonts w:ascii="Arial" w:hAnsi="Arial" w:cs="Arial"/>
          <w:b/>
          <w:i/>
          <w:sz w:val="20"/>
          <w:lang w:val="en-US"/>
        </w:rPr>
      </w:pPr>
      <w:bookmarkStart w:id="27" w:name="_Ref430548160"/>
      <w:r w:rsidRPr="004B3A7E">
        <w:rPr>
          <w:rFonts w:ascii="Arial" w:hAnsi="Arial" w:cs="Arial"/>
          <w:b/>
          <w:i/>
          <w:sz w:val="20"/>
          <w:lang w:val="en-US"/>
        </w:rPr>
        <w:t>COPYRIGHTS</w:t>
      </w:r>
      <w:bookmarkEnd w:id="27"/>
    </w:p>
    <w:p w14:paraId="71661222" w14:textId="4C6F1232" w:rsidR="00B2422C" w:rsidRPr="004B3A7E" w:rsidRDefault="00C87F7B" w:rsidP="001261AA">
      <w:pPr>
        <w:pStyle w:val="Ustp"/>
        <w:numPr>
          <w:ilvl w:val="1"/>
          <w:numId w:val="32"/>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 xml:space="preserve">If </w:t>
      </w:r>
      <w:r w:rsidR="00FD7F27">
        <w:rPr>
          <w:rFonts w:ascii="Arial" w:hAnsi="Arial" w:cs="Arial"/>
          <w:i/>
          <w:sz w:val="20"/>
          <w:szCs w:val="22"/>
          <w:lang w:val="en-US"/>
        </w:rPr>
        <w:t xml:space="preserve">the </w:t>
      </w:r>
      <w:r w:rsidR="00F23947">
        <w:rPr>
          <w:rFonts w:ascii="Arial" w:hAnsi="Arial" w:cs="Arial"/>
          <w:i/>
          <w:sz w:val="20"/>
          <w:szCs w:val="22"/>
          <w:lang w:val="en-US"/>
        </w:rPr>
        <w:t>C</w:t>
      </w:r>
      <w:r w:rsidR="00FD7F27">
        <w:rPr>
          <w:rFonts w:ascii="Arial" w:hAnsi="Arial" w:cs="Arial"/>
          <w:i/>
          <w:sz w:val="20"/>
          <w:szCs w:val="22"/>
          <w:lang w:val="en-US"/>
        </w:rPr>
        <w:t>ontracted work</w:t>
      </w:r>
      <w:r w:rsidR="00F23947">
        <w:rPr>
          <w:rFonts w:ascii="Arial" w:hAnsi="Arial" w:cs="Arial"/>
          <w:i/>
          <w:sz w:val="20"/>
          <w:szCs w:val="22"/>
          <w:lang w:val="en-US"/>
        </w:rPr>
        <w:t xml:space="preserve"> deliverables</w:t>
      </w:r>
      <w:r w:rsidR="00831BB1" w:rsidRPr="004B3A7E">
        <w:rPr>
          <w:rFonts w:ascii="Arial" w:hAnsi="Arial" w:cs="Arial"/>
          <w:i/>
          <w:sz w:val="20"/>
          <w:szCs w:val="22"/>
          <w:lang w:val="en-US"/>
        </w:rPr>
        <w:t xml:space="preserve"> results in the </w:t>
      </w:r>
      <w:r w:rsidRPr="004B3A7E">
        <w:rPr>
          <w:rFonts w:ascii="Arial" w:hAnsi="Arial" w:cs="Arial"/>
          <w:i/>
          <w:sz w:val="20"/>
          <w:szCs w:val="22"/>
          <w:lang w:val="en-US"/>
        </w:rPr>
        <w:t>creation of a work within the meaning of the Copyright and Related Rights Act of</w:t>
      </w:r>
      <w:r w:rsidR="00137750">
        <w:rPr>
          <w:rFonts w:ascii="Arial" w:hAnsi="Arial" w:cs="Arial"/>
          <w:i/>
          <w:sz w:val="20"/>
          <w:szCs w:val="22"/>
          <w:lang w:val="en-US"/>
        </w:rPr>
        <w:t xml:space="preserve"> 4</w:t>
      </w:r>
      <w:r w:rsidRPr="004B3A7E">
        <w:rPr>
          <w:rFonts w:ascii="Arial" w:hAnsi="Arial" w:cs="Arial"/>
          <w:i/>
          <w:sz w:val="20"/>
          <w:szCs w:val="22"/>
          <w:lang w:val="en-US"/>
        </w:rPr>
        <w:t xml:space="preserve"> February 1994, the Contractor and </w:t>
      </w:r>
      <w:r w:rsidR="00831BB1" w:rsidRPr="004B3A7E">
        <w:rPr>
          <w:rFonts w:ascii="Arial" w:hAnsi="Arial" w:cs="Arial"/>
          <w:i/>
          <w:sz w:val="20"/>
          <w:szCs w:val="22"/>
          <w:lang w:val="en-US"/>
        </w:rPr>
        <w:t xml:space="preserve">Contracting Authority </w:t>
      </w:r>
      <w:r w:rsidRPr="004B3A7E">
        <w:rPr>
          <w:rFonts w:ascii="Arial" w:hAnsi="Arial" w:cs="Arial"/>
          <w:i/>
          <w:sz w:val="20"/>
          <w:szCs w:val="22"/>
          <w:lang w:val="en-US"/>
        </w:rPr>
        <w:t xml:space="preserve">shall jointly hold the </w:t>
      </w:r>
      <w:r w:rsidR="00137750">
        <w:rPr>
          <w:rFonts w:ascii="Arial" w:hAnsi="Arial" w:cs="Arial"/>
          <w:i/>
          <w:sz w:val="20"/>
          <w:szCs w:val="22"/>
          <w:lang w:val="en-US"/>
        </w:rPr>
        <w:t>author</w:t>
      </w:r>
      <w:r w:rsidR="00BC680F">
        <w:rPr>
          <w:rFonts w:ascii="Arial" w:hAnsi="Arial" w:cs="Arial"/>
          <w:i/>
          <w:sz w:val="20"/>
          <w:szCs w:val="22"/>
          <w:lang w:val="en-US"/>
        </w:rPr>
        <w:t>’</w:t>
      </w:r>
      <w:r w:rsidR="00137750">
        <w:rPr>
          <w:rFonts w:ascii="Arial" w:hAnsi="Arial" w:cs="Arial"/>
          <w:i/>
          <w:sz w:val="20"/>
          <w:szCs w:val="22"/>
          <w:lang w:val="en-US"/>
        </w:rPr>
        <w:t>s economic right</w:t>
      </w:r>
      <w:r w:rsidRPr="004B3A7E">
        <w:rPr>
          <w:rFonts w:ascii="Arial" w:hAnsi="Arial" w:cs="Arial"/>
          <w:i/>
          <w:sz w:val="20"/>
          <w:szCs w:val="22"/>
          <w:lang w:val="en-US"/>
        </w:rPr>
        <w:t xml:space="preserve"> </w:t>
      </w:r>
      <w:r w:rsidR="00DC2505">
        <w:rPr>
          <w:rFonts w:ascii="Arial" w:hAnsi="Arial" w:cs="Arial"/>
          <w:i/>
          <w:sz w:val="20"/>
          <w:szCs w:val="22"/>
          <w:lang w:val="en-US"/>
        </w:rPr>
        <w:t xml:space="preserve">in or </w:t>
      </w:r>
      <w:r w:rsidRPr="004B3A7E">
        <w:rPr>
          <w:rFonts w:ascii="Arial" w:hAnsi="Arial" w:cs="Arial"/>
          <w:i/>
          <w:sz w:val="20"/>
          <w:szCs w:val="22"/>
          <w:lang w:val="en-US"/>
        </w:rPr>
        <w:t xml:space="preserve">to the work and the ownership </w:t>
      </w:r>
      <w:r w:rsidR="001713A4">
        <w:rPr>
          <w:rFonts w:ascii="Arial" w:hAnsi="Arial" w:cs="Arial"/>
          <w:i/>
          <w:sz w:val="20"/>
          <w:szCs w:val="22"/>
          <w:lang w:val="en-US"/>
        </w:rPr>
        <w:t xml:space="preserve">of the carriers </w:t>
      </w:r>
      <w:r w:rsidRPr="004B3A7E">
        <w:rPr>
          <w:rFonts w:ascii="Arial" w:hAnsi="Arial" w:cs="Arial"/>
          <w:i/>
          <w:sz w:val="20"/>
          <w:szCs w:val="22"/>
          <w:lang w:val="en-US"/>
        </w:rPr>
        <w:t xml:space="preserve">on which the work is recorded, with </w:t>
      </w:r>
      <w:r w:rsidR="00137750">
        <w:rPr>
          <w:rFonts w:ascii="Arial" w:hAnsi="Arial" w:cs="Arial"/>
          <w:i/>
          <w:sz w:val="20"/>
          <w:szCs w:val="22"/>
          <w:lang w:val="en-US"/>
        </w:rPr>
        <w:t xml:space="preserve">the </w:t>
      </w:r>
      <w:r w:rsidRPr="004B3A7E">
        <w:rPr>
          <w:rFonts w:ascii="Arial" w:hAnsi="Arial" w:cs="Arial"/>
          <w:i/>
          <w:sz w:val="20"/>
          <w:szCs w:val="22"/>
          <w:lang w:val="en-US"/>
        </w:rPr>
        <w:t xml:space="preserve">Contracting </w:t>
      </w:r>
      <w:r w:rsidR="00831BB1" w:rsidRPr="004B3A7E">
        <w:rPr>
          <w:rFonts w:ascii="Arial" w:hAnsi="Arial" w:cs="Arial"/>
          <w:i/>
          <w:sz w:val="20"/>
          <w:szCs w:val="22"/>
          <w:lang w:val="en-US"/>
        </w:rPr>
        <w:t xml:space="preserve">Authority holding </w:t>
      </w:r>
      <w:r w:rsidR="00BA243F">
        <w:rPr>
          <w:rFonts w:ascii="Arial" w:hAnsi="Arial" w:cs="Arial"/>
          <w:i/>
          <w:sz w:val="20"/>
          <w:szCs w:val="22"/>
          <w:lang w:val="en-US"/>
        </w:rPr>
        <w:t xml:space="preserve">interest in </w:t>
      </w:r>
      <w:r w:rsidR="00831BB1" w:rsidRPr="004B3A7E">
        <w:rPr>
          <w:rFonts w:ascii="Arial" w:hAnsi="Arial" w:cs="Arial"/>
          <w:i/>
          <w:sz w:val="20"/>
          <w:szCs w:val="22"/>
          <w:lang w:val="en-US"/>
        </w:rPr>
        <w:t>a</w:t>
      </w:r>
      <w:r w:rsidR="00137750">
        <w:rPr>
          <w:rFonts w:ascii="Arial" w:hAnsi="Arial" w:cs="Arial"/>
          <w:i/>
          <w:sz w:val="20"/>
          <w:szCs w:val="22"/>
          <w:lang w:val="en-US"/>
        </w:rPr>
        <w:t xml:space="preserve"> </w:t>
      </w:r>
      <w:r w:rsidR="00137750" w:rsidRPr="004B3A7E">
        <w:rPr>
          <w:rFonts w:ascii="Arial" w:hAnsi="Arial" w:cs="Arial"/>
          <w:i/>
          <w:sz w:val="20"/>
          <w:szCs w:val="22"/>
          <w:lang w:val="en-US"/>
        </w:rPr>
        <w:t>[***]</w:t>
      </w:r>
      <w:r w:rsidR="00BA243F">
        <w:rPr>
          <w:rFonts w:ascii="Arial" w:hAnsi="Arial" w:cs="Arial"/>
          <w:i/>
          <w:sz w:val="20"/>
          <w:szCs w:val="22"/>
          <w:lang w:val="en-US"/>
        </w:rPr>
        <w:t xml:space="preserve"> </w:t>
      </w:r>
      <w:r w:rsidRPr="004B3A7E">
        <w:rPr>
          <w:rFonts w:ascii="Arial" w:hAnsi="Arial" w:cs="Arial"/>
          <w:i/>
          <w:sz w:val="20"/>
          <w:szCs w:val="22"/>
          <w:lang w:val="en-US"/>
        </w:rPr>
        <w:t>part of the</w:t>
      </w:r>
      <w:r w:rsidR="00BA243F">
        <w:rPr>
          <w:rFonts w:ascii="Arial" w:hAnsi="Arial" w:cs="Arial"/>
          <w:i/>
          <w:sz w:val="20"/>
          <w:szCs w:val="22"/>
          <w:lang w:val="en-US"/>
        </w:rPr>
        <w:t xml:space="preserve"> said</w:t>
      </w:r>
      <w:r w:rsidRPr="004B3A7E">
        <w:rPr>
          <w:rFonts w:ascii="Arial" w:hAnsi="Arial" w:cs="Arial"/>
          <w:i/>
          <w:sz w:val="20"/>
          <w:szCs w:val="22"/>
          <w:lang w:val="en-US"/>
        </w:rPr>
        <w:t xml:space="preserve"> rights and </w:t>
      </w:r>
      <w:r w:rsidR="00BA243F">
        <w:rPr>
          <w:rFonts w:ascii="Arial" w:hAnsi="Arial" w:cs="Arial"/>
          <w:i/>
          <w:sz w:val="20"/>
          <w:szCs w:val="22"/>
          <w:lang w:val="en-US"/>
        </w:rPr>
        <w:t xml:space="preserve">the </w:t>
      </w:r>
      <w:r w:rsidRPr="004B3A7E">
        <w:rPr>
          <w:rFonts w:ascii="Arial" w:hAnsi="Arial" w:cs="Arial"/>
          <w:i/>
          <w:sz w:val="20"/>
          <w:szCs w:val="22"/>
          <w:lang w:val="en-US"/>
        </w:rPr>
        <w:t xml:space="preserve">Contractor holding </w:t>
      </w:r>
      <w:r w:rsidR="00BA243F">
        <w:rPr>
          <w:rFonts w:ascii="Arial" w:hAnsi="Arial" w:cs="Arial"/>
          <w:i/>
          <w:sz w:val="20"/>
          <w:szCs w:val="22"/>
          <w:lang w:val="en-US"/>
        </w:rPr>
        <w:t xml:space="preserve">interest in </w:t>
      </w:r>
      <w:r w:rsidR="00BA243F" w:rsidRPr="004B3A7E">
        <w:rPr>
          <w:rFonts w:ascii="Arial" w:hAnsi="Arial" w:cs="Arial"/>
          <w:i/>
          <w:sz w:val="20"/>
          <w:szCs w:val="22"/>
          <w:lang w:val="en-US"/>
        </w:rPr>
        <w:t>a</w:t>
      </w:r>
      <w:r w:rsidR="00BA243F">
        <w:rPr>
          <w:rFonts w:ascii="Arial" w:hAnsi="Arial" w:cs="Arial"/>
          <w:i/>
          <w:sz w:val="20"/>
          <w:szCs w:val="22"/>
          <w:lang w:val="en-US"/>
        </w:rPr>
        <w:t xml:space="preserve"> </w:t>
      </w:r>
      <w:r w:rsidR="00BA243F" w:rsidRPr="004B3A7E">
        <w:rPr>
          <w:rFonts w:ascii="Arial" w:hAnsi="Arial" w:cs="Arial"/>
          <w:i/>
          <w:sz w:val="20"/>
          <w:szCs w:val="22"/>
          <w:lang w:val="en-US"/>
        </w:rPr>
        <w:t>[***]</w:t>
      </w:r>
      <w:r w:rsidR="00BA243F">
        <w:rPr>
          <w:rFonts w:ascii="Arial" w:hAnsi="Arial" w:cs="Arial"/>
          <w:i/>
          <w:sz w:val="20"/>
          <w:szCs w:val="22"/>
          <w:lang w:val="en-US"/>
        </w:rPr>
        <w:t xml:space="preserve"> </w:t>
      </w:r>
      <w:r w:rsidR="00BA243F" w:rsidRPr="004B3A7E">
        <w:rPr>
          <w:rFonts w:ascii="Arial" w:hAnsi="Arial" w:cs="Arial"/>
          <w:i/>
          <w:sz w:val="20"/>
          <w:szCs w:val="22"/>
          <w:lang w:val="en-US"/>
        </w:rPr>
        <w:t>part</w:t>
      </w:r>
      <w:r w:rsidRPr="004B3A7E">
        <w:rPr>
          <w:rFonts w:ascii="Arial" w:hAnsi="Arial" w:cs="Arial"/>
          <w:i/>
          <w:sz w:val="20"/>
          <w:szCs w:val="22"/>
          <w:lang w:val="en-US"/>
        </w:rPr>
        <w:t>.</w:t>
      </w:r>
    </w:p>
    <w:p w14:paraId="73D29BBC" w14:textId="5EEA59FF" w:rsidR="00B2422C" w:rsidRPr="004B3A7E" w:rsidRDefault="00BA243F" w:rsidP="001261AA">
      <w:pPr>
        <w:pStyle w:val="Ustp"/>
        <w:numPr>
          <w:ilvl w:val="1"/>
          <w:numId w:val="32"/>
        </w:numPr>
        <w:ind w:left="0" w:firstLine="0"/>
        <w:rPr>
          <w:rFonts w:ascii="Arial" w:hAnsi="Arial" w:cs="Arial"/>
          <w:i/>
          <w:sz w:val="20"/>
          <w:szCs w:val="22"/>
          <w:lang w:val="en-US"/>
        </w:rPr>
      </w:pPr>
      <w:r>
        <w:rPr>
          <w:rFonts w:ascii="Arial" w:hAnsi="Arial" w:cs="Arial"/>
          <w:i/>
          <w:sz w:val="20"/>
          <w:szCs w:val="22"/>
          <w:lang w:val="en-US"/>
        </w:rPr>
        <w:t xml:space="preserve">The </w:t>
      </w:r>
      <w:r w:rsidR="00C87F7B" w:rsidRPr="004B3A7E">
        <w:rPr>
          <w:rFonts w:ascii="Arial" w:hAnsi="Arial" w:cs="Arial"/>
          <w:i/>
          <w:sz w:val="20"/>
          <w:szCs w:val="22"/>
          <w:lang w:val="en-US"/>
        </w:rPr>
        <w:t xml:space="preserve">Contractor agrees </w:t>
      </w:r>
      <w:r w:rsidR="002B72E7" w:rsidRPr="004B3A7E">
        <w:rPr>
          <w:rFonts w:ascii="Arial" w:hAnsi="Arial" w:cs="Arial"/>
          <w:i/>
          <w:sz w:val="20"/>
          <w:szCs w:val="22"/>
          <w:lang w:val="en-US"/>
        </w:rPr>
        <w:t xml:space="preserve">that PSG may make any changes and updates to the works. PSG shall acquire the right to </w:t>
      </w:r>
      <w:r w:rsidR="001713A4">
        <w:rPr>
          <w:rFonts w:ascii="Arial" w:hAnsi="Arial" w:cs="Arial"/>
          <w:i/>
          <w:sz w:val="20"/>
          <w:szCs w:val="22"/>
          <w:lang w:val="en-US"/>
        </w:rPr>
        <w:t xml:space="preserve">evolve the works </w:t>
      </w:r>
      <w:r w:rsidR="002B72E7" w:rsidRPr="004B3A7E">
        <w:rPr>
          <w:rFonts w:ascii="Arial" w:hAnsi="Arial" w:cs="Arial"/>
          <w:i/>
          <w:sz w:val="20"/>
          <w:szCs w:val="22"/>
          <w:lang w:val="en-US"/>
        </w:rPr>
        <w:t xml:space="preserve">and to use and </w:t>
      </w:r>
      <w:r w:rsidR="00102663">
        <w:rPr>
          <w:rFonts w:ascii="Arial" w:hAnsi="Arial" w:cs="Arial"/>
          <w:i/>
          <w:sz w:val="20"/>
          <w:szCs w:val="22"/>
          <w:lang w:val="en-US"/>
        </w:rPr>
        <w:t>manage</w:t>
      </w:r>
      <w:r w:rsidR="002B72E7" w:rsidRPr="004B3A7E">
        <w:rPr>
          <w:rFonts w:ascii="Arial" w:hAnsi="Arial" w:cs="Arial"/>
          <w:i/>
          <w:sz w:val="20"/>
          <w:szCs w:val="22"/>
          <w:lang w:val="en-US"/>
        </w:rPr>
        <w:t xml:space="preserve"> such </w:t>
      </w:r>
      <w:r w:rsidR="001713A4">
        <w:rPr>
          <w:rFonts w:ascii="Arial" w:hAnsi="Arial" w:cs="Arial"/>
          <w:i/>
          <w:sz w:val="20"/>
          <w:szCs w:val="22"/>
          <w:lang w:val="en-US"/>
        </w:rPr>
        <w:t>output materials</w:t>
      </w:r>
      <w:r w:rsidR="002B72E7" w:rsidRPr="004B3A7E">
        <w:rPr>
          <w:rFonts w:ascii="Arial" w:hAnsi="Arial" w:cs="Arial"/>
          <w:i/>
          <w:sz w:val="20"/>
          <w:szCs w:val="22"/>
          <w:lang w:val="en-US"/>
        </w:rPr>
        <w:t xml:space="preserve"> in the following fields of exploitation:</w:t>
      </w:r>
    </w:p>
    <w:p w14:paraId="71AD5F06" w14:textId="69E5D057" w:rsidR="00B2422C" w:rsidRPr="004B3A7E" w:rsidRDefault="00C87F7B" w:rsidP="001261AA">
      <w:pPr>
        <w:pStyle w:val="Ustp"/>
        <w:numPr>
          <w:ilvl w:val="2"/>
          <w:numId w:val="32"/>
        </w:numPr>
        <w:ind w:left="0" w:firstLine="0"/>
        <w:rPr>
          <w:rFonts w:ascii="Arial" w:hAnsi="Arial" w:cs="Arial"/>
          <w:i/>
          <w:sz w:val="20"/>
          <w:szCs w:val="22"/>
          <w:lang w:val="en-US"/>
        </w:rPr>
      </w:pPr>
      <w:r w:rsidRPr="004B3A7E">
        <w:rPr>
          <w:rFonts w:ascii="Arial" w:hAnsi="Arial" w:cs="Arial"/>
          <w:i/>
          <w:sz w:val="20"/>
          <w:szCs w:val="22"/>
          <w:lang w:val="en-US"/>
        </w:rPr>
        <w:t xml:space="preserve">use of </w:t>
      </w:r>
      <w:r w:rsidR="00102663">
        <w:rPr>
          <w:rFonts w:ascii="Arial" w:hAnsi="Arial" w:cs="Arial"/>
          <w:i/>
          <w:sz w:val="20"/>
          <w:szCs w:val="22"/>
          <w:lang w:val="en-US"/>
        </w:rPr>
        <w:t xml:space="preserve">the </w:t>
      </w:r>
      <w:r w:rsidRPr="004B3A7E">
        <w:rPr>
          <w:rFonts w:ascii="Arial" w:hAnsi="Arial" w:cs="Arial"/>
          <w:i/>
          <w:sz w:val="20"/>
          <w:szCs w:val="22"/>
          <w:lang w:val="en-US"/>
        </w:rPr>
        <w:t>works in the course of PSG</w:t>
      </w:r>
      <w:r w:rsidR="00BC680F">
        <w:rPr>
          <w:rFonts w:ascii="Arial" w:hAnsi="Arial" w:cs="Arial"/>
          <w:i/>
          <w:sz w:val="20"/>
          <w:szCs w:val="22"/>
          <w:lang w:val="en-US"/>
        </w:rPr>
        <w:t>’</w:t>
      </w:r>
      <w:r w:rsidRPr="004B3A7E">
        <w:rPr>
          <w:rFonts w:ascii="Arial" w:hAnsi="Arial" w:cs="Arial"/>
          <w:i/>
          <w:sz w:val="20"/>
          <w:szCs w:val="22"/>
          <w:lang w:val="en-US"/>
        </w:rPr>
        <w:t>s business activit</w:t>
      </w:r>
      <w:r w:rsidR="00102663">
        <w:rPr>
          <w:rFonts w:ascii="Arial" w:hAnsi="Arial" w:cs="Arial"/>
          <w:i/>
          <w:sz w:val="20"/>
          <w:szCs w:val="22"/>
          <w:lang w:val="en-US"/>
        </w:rPr>
        <w:t>y</w:t>
      </w:r>
      <w:r w:rsidRPr="004B3A7E">
        <w:rPr>
          <w:rFonts w:ascii="Arial" w:hAnsi="Arial" w:cs="Arial"/>
          <w:i/>
          <w:sz w:val="20"/>
          <w:szCs w:val="22"/>
          <w:lang w:val="en-US"/>
        </w:rPr>
        <w:t>, to any extent adopted by PSG</w:t>
      </w:r>
      <w:r w:rsidR="00102663">
        <w:rPr>
          <w:rFonts w:ascii="Arial" w:hAnsi="Arial" w:cs="Arial"/>
          <w:i/>
          <w:sz w:val="20"/>
          <w:szCs w:val="22"/>
          <w:lang w:val="en-US"/>
        </w:rPr>
        <w:t>;</w:t>
      </w:r>
    </w:p>
    <w:p w14:paraId="23236065" w14:textId="432D7ADD" w:rsidR="00B2422C" w:rsidRPr="004B3A7E" w:rsidRDefault="00102663"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i</w:t>
      </w:r>
      <w:r w:rsidR="00C87F7B" w:rsidRPr="004B3A7E">
        <w:rPr>
          <w:rFonts w:ascii="Arial" w:hAnsi="Arial" w:cs="Arial"/>
          <w:i/>
          <w:sz w:val="20"/>
          <w:szCs w:val="22"/>
          <w:lang w:val="en-US"/>
        </w:rPr>
        <w:t xml:space="preserve">n terms of </w:t>
      </w:r>
      <w:r w:rsidRPr="004B3A7E">
        <w:rPr>
          <w:rFonts w:ascii="Arial" w:hAnsi="Arial" w:cs="Arial"/>
          <w:i/>
          <w:sz w:val="20"/>
          <w:szCs w:val="22"/>
          <w:lang w:val="en-US"/>
        </w:rPr>
        <w:t xml:space="preserve">work </w:t>
      </w:r>
      <w:r w:rsidR="00C87F7B" w:rsidRPr="004B3A7E">
        <w:rPr>
          <w:rFonts w:ascii="Arial" w:hAnsi="Arial" w:cs="Arial"/>
          <w:i/>
          <w:sz w:val="20"/>
          <w:szCs w:val="22"/>
          <w:lang w:val="en-US"/>
        </w:rPr>
        <w:t>recording and reproduction</w:t>
      </w:r>
      <w:r w:rsidR="00664326">
        <w:rPr>
          <w:rFonts w:ascii="Arial" w:hAnsi="Arial" w:cs="Arial"/>
          <w:i/>
          <w:sz w:val="20"/>
          <w:szCs w:val="22"/>
          <w:lang w:val="en-US"/>
        </w:rPr>
        <w:t xml:space="preserve"> – </w:t>
      </w:r>
      <w:r w:rsidR="00C87F7B" w:rsidRPr="004B3A7E">
        <w:rPr>
          <w:rFonts w:ascii="Arial" w:hAnsi="Arial" w:cs="Arial"/>
          <w:i/>
          <w:sz w:val="20"/>
          <w:szCs w:val="22"/>
          <w:lang w:val="en-US"/>
        </w:rPr>
        <w:t xml:space="preserve">production of any number of copies of the work using available techniques and methods, including, in particular, printing, reprography, magnetic recording and digital techniques, including </w:t>
      </w:r>
      <w:r>
        <w:rPr>
          <w:rFonts w:ascii="Arial" w:hAnsi="Arial" w:cs="Arial"/>
          <w:i/>
          <w:sz w:val="20"/>
          <w:szCs w:val="22"/>
          <w:lang w:val="en-US"/>
        </w:rPr>
        <w:t>saving in</w:t>
      </w:r>
      <w:r w:rsidR="00C87F7B" w:rsidRPr="004B3A7E">
        <w:rPr>
          <w:rFonts w:ascii="Arial" w:hAnsi="Arial" w:cs="Arial"/>
          <w:i/>
          <w:sz w:val="20"/>
          <w:szCs w:val="22"/>
          <w:lang w:val="en-US"/>
        </w:rPr>
        <w:t xml:space="preserve"> computer memory</w:t>
      </w:r>
      <w:r>
        <w:rPr>
          <w:rFonts w:ascii="Arial" w:hAnsi="Arial" w:cs="Arial"/>
          <w:i/>
          <w:sz w:val="20"/>
          <w:szCs w:val="22"/>
          <w:lang w:val="en-US"/>
        </w:rPr>
        <w:t>;</w:t>
      </w:r>
    </w:p>
    <w:p w14:paraId="1F35B5DF" w14:textId="25D439DE" w:rsidR="00B2422C" w:rsidRPr="004B3A7E" w:rsidRDefault="00102663"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i</w:t>
      </w:r>
      <w:r w:rsidR="00C87F7B" w:rsidRPr="004B3A7E">
        <w:rPr>
          <w:rFonts w:ascii="Arial" w:hAnsi="Arial" w:cs="Arial"/>
          <w:i/>
          <w:sz w:val="20"/>
          <w:szCs w:val="22"/>
          <w:lang w:val="en-US"/>
        </w:rPr>
        <w:t xml:space="preserve">n terms of </w:t>
      </w:r>
      <w:r w:rsidR="00277AD6">
        <w:rPr>
          <w:rFonts w:ascii="Arial" w:hAnsi="Arial" w:cs="Arial"/>
          <w:i/>
          <w:sz w:val="20"/>
          <w:szCs w:val="22"/>
          <w:lang w:val="en-US"/>
        </w:rPr>
        <w:t xml:space="preserve">the </w:t>
      </w:r>
      <w:r w:rsidR="00C87F7B" w:rsidRPr="004B3A7E">
        <w:rPr>
          <w:rFonts w:ascii="Arial" w:hAnsi="Arial" w:cs="Arial"/>
          <w:i/>
          <w:sz w:val="20"/>
          <w:szCs w:val="22"/>
          <w:lang w:val="en-US"/>
        </w:rPr>
        <w:t xml:space="preserve">circulation of the original or </w:t>
      </w:r>
      <w:r>
        <w:rPr>
          <w:rFonts w:ascii="Arial" w:hAnsi="Arial" w:cs="Arial"/>
          <w:i/>
          <w:sz w:val="20"/>
          <w:szCs w:val="22"/>
          <w:lang w:val="en-US"/>
        </w:rPr>
        <w:t xml:space="preserve">of recorded </w:t>
      </w:r>
      <w:r w:rsidR="00C87F7B" w:rsidRPr="004B3A7E">
        <w:rPr>
          <w:rFonts w:ascii="Arial" w:hAnsi="Arial" w:cs="Arial"/>
          <w:i/>
          <w:sz w:val="20"/>
          <w:szCs w:val="22"/>
          <w:lang w:val="en-US"/>
        </w:rPr>
        <w:t>copies</w:t>
      </w:r>
      <w:r>
        <w:rPr>
          <w:rFonts w:ascii="Arial" w:hAnsi="Arial" w:cs="Arial"/>
          <w:i/>
          <w:sz w:val="20"/>
          <w:szCs w:val="22"/>
          <w:lang w:val="en-US"/>
        </w:rPr>
        <w:t xml:space="preserve"> of works</w:t>
      </w:r>
      <w:r w:rsidR="00664326">
        <w:rPr>
          <w:rFonts w:ascii="Arial" w:hAnsi="Arial" w:cs="Arial"/>
          <w:i/>
          <w:sz w:val="20"/>
          <w:szCs w:val="22"/>
          <w:lang w:val="en-US"/>
        </w:rPr>
        <w:t xml:space="preserve"> – </w:t>
      </w:r>
      <w:r w:rsidR="00C87F7B" w:rsidRPr="004B3A7E">
        <w:rPr>
          <w:rFonts w:ascii="Arial" w:hAnsi="Arial" w:cs="Arial"/>
          <w:i/>
          <w:sz w:val="20"/>
          <w:szCs w:val="22"/>
          <w:lang w:val="en-US"/>
        </w:rPr>
        <w:t>marketing, lending or leasing of the original or copies</w:t>
      </w:r>
      <w:r>
        <w:rPr>
          <w:rFonts w:ascii="Arial" w:hAnsi="Arial" w:cs="Arial"/>
          <w:i/>
          <w:sz w:val="20"/>
          <w:szCs w:val="22"/>
          <w:lang w:val="en-US"/>
        </w:rPr>
        <w:t>;</w:t>
      </w:r>
    </w:p>
    <w:p w14:paraId="6A8EE1CF" w14:textId="3907D6BE" w:rsidR="00B2422C" w:rsidRPr="004B3A7E" w:rsidRDefault="00102663"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in terms of</w:t>
      </w:r>
      <w:r w:rsidR="00C87F7B" w:rsidRPr="004B3A7E">
        <w:rPr>
          <w:rFonts w:ascii="Arial" w:hAnsi="Arial" w:cs="Arial"/>
          <w:i/>
          <w:sz w:val="20"/>
          <w:szCs w:val="22"/>
          <w:lang w:val="en-US"/>
        </w:rPr>
        <w:t xml:space="preserve"> </w:t>
      </w:r>
      <w:r>
        <w:rPr>
          <w:rFonts w:ascii="Arial" w:hAnsi="Arial" w:cs="Arial"/>
          <w:i/>
          <w:sz w:val="20"/>
          <w:szCs w:val="22"/>
          <w:lang w:val="en-US"/>
        </w:rPr>
        <w:t>work</w:t>
      </w:r>
      <w:r w:rsidR="00C87F7B" w:rsidRPr="004B3A7E">
        <w:rPr>
          <w:rFonts w:ascii="Arial" w:hAnsi="Arial" w:cs="Arial"/>
          <w:i/>
          <w:sz w:val="20"/>
          <w:szCs w:val="22"/>
          <w:lang w:val="en-US"/>
        </w:rPr>
        <w:t xml:space="preserve"> </w:t>
      </w:r>
      <w:r>
        <w:rPr>
          <w:rFonts w:ascii="Arial" w:hAnsi="Arial" w:cs="Arial"/>
          <w:i/>
          <w:sz w:val="20"/>
          <w:szCs w:val="22"/>
          <w:lang w:val="en-US"/>
        </w:rPr>
        <w:t>dissemination</w:t>
      </w:r>
      <w:r w:rsidR="00C87F7B" w:rsidRPr="004B3A7E">
        <w:rPr>
          <w:rFonts w:ascii="Arial" w:hAnsi="Arial" w:cs="Arial"/>
          <w:i/>
          <w:sz w:val="20"/>
          <w:szCs w:val="22"/>
          <w:lang w:val="en-US"/>
        </w:rPr>
        <w:t xml:space="preserve"> in a manner other than that specified in item 2)</w:t>
      </w:r>
      <w:r w:rsidR="00664326">
        <w:rPr>
          <w:rFonts w:ascii="Arial" w:hAnsi="Arial" w:cs="Arial"/>
          <w:i/>
          <w:sz w:val="20"/>
          <w:szCs w:val="22"/>
          <w:lang w:val="en-US"/>
        </w:rPr>
        <w:t xml:space="preserve"> – </w:t>
      </w:r>
      <w:r w:rsidR="00C87F7B" w:rsidRPr="004B3A7E">
        <w:rPr>
          <w:rFonts w:ascii="Arial" w:hAnsi="Arial" w:cs="Arial"/>
          <w:i/>
          <w:sz w:val="20"/>
          <w:szCs w:val="22"/>
          <w:lang w:val="en-US"/>
        </w:rPr>
        <w:t xml:space="preserve">public exhibition, display, reproduction, as well as making the work available to the public in such a way that everyone can have access to it at </w:t>
      </w:r>
      <w:r>
        <w:rPr>
          <w:rFonts w:ascii="Arial" w:hAnsi="Arial" w:cs="Arial"/>
          <w:i/>
          <w:sz w:val="20"/>
          <w:szCs w:val="22"/>
          <w:lang w:val="en-US"/>
        </w:rPr>
        <w:t>will</w:t>
      </w:r>
      <w:r w:rsidR="00C87F7B" w:rsidRPr="004B3A7E">
        <w:rPr>
          <w:rFonts w:ascii="Arial" w:hAnsi="Arial" w:cs="Arial"/>
          <w:i/>
          <w:sz w:val="20"/>
          <w:szCs w:val="22"/>
          <w:lang w:val="en-US"/>
        </w:rPr>
        <w:t xml:space="preserve">, </w:t>
      </w:r>
      <w:r w:rsidR="00C87F7B" w:rsidRPr="004B3A7E">
        <w:rPr>
          <w:rFonts w:ascii="Arial" w:hAnsi="Arial" w:cs="Arial"/>
          <w:bCs/>
          <w:i/>
          <w:sz w:val="20"/>
          <w:szCs w:val="22"/>
          <w:lang w:val="en-US"/>
        </w:rPr>
        <w:t>including</w:t>
      </w:r>
      <w:r w:rsidRPr="00102663">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bCs/>
          <w:i/>
          <w:sz w:val="20"/>
          <w:szCs w:val="22"/>
          <w:lang w:val="en-US"/>
        </w:rPr>
        <w:t xml:space="preserve"> </w:t>
      </w:r>
      <w:r w:rsidR="00C87F7B" w:rsidRPr="004B3A7E">
        <w:rPr>
          <w:rFonts w:ascii="Arial" w:hAnsi="Arial" w:cs="Arial"/>
          <w:bCs/>
          <w:i/>
          <w:sz w:val="20"/>
          <w:szCs w:val="22"/>
          <w:lang w:val="en-US"/>
        </w:rPr>
        <w:t>on the Internet and in closed networks</w:t>
      </w:r>
      <w:r>
        <w:rPr>
          <w:rFonts w:ascii="Arial" w:hAnsi="Arial" w:cs="Arial"/>
          <w:bCs/>
          <w:i/>
          <w:sz w:val="20"/>
          <w:szCs w:val="22"/>
          <w:lang w:val="en-US"/>
        </w:rPr>
        <w:t>;</w:t>
      </w:r>
    </w:p>
    <w:p w14:paraId="0679AC14" w14:textId="351EF046" w:rsidR="00B2422C" w:rsidRPr="004B3A7E" w:rsidRDefault="00C87F7B" w:rsidP="001261AA">
      <w:pPr>
        <w:pStyle w:val="Ustp"/>
        <w:numPr>
          <w:ilvl w:val="2"/>
          <w:numId w:val="32"/>
        </w:numPr>
        <w:ind w:left="0" w:firstLine="0"/>
        <w:rPr>
          <w:rFonts w:ascii="Arial" w:hAnsi="Arial" w:cs="Arial"/>
          <w:i/>
          <w:sz w:val="20"/>
          <w:szCs w:val="22"/>
          <w:lang w:val="en-US"/>
        </w:rPr>
      </w:pPr>
      <w:r w:rsidRPr="004B3A7E">
        <w:rPr>
          <w:rFonts w:ascii="Arial" w:hAnsi="Arial" w:cs="Arial"/>
          <w:i/>
          <w:sz w:val="20"/>
          <w:szCs w:val="22"/>
          <w:lang w:val="en-US"/>
        </w:rPr>
        <w:t xml:space="preserve">use in any manner on an unlimited number of workstations/devices, including </w:t>
      </w:r>
      <w:r w:rsidR="00102663">
        <w:rPr>
          <w:rFonts w:ascii="Arial" w:hAnsi="Arial" w:cs="Arial"/>
          <w:i/>
          <w:sz w:val="20"/>
          <w:szCs w:val="22"/>
          <w:lang w:val="en-US"/>
        </w:rPr>
        <w:t>saving in memory</w:t>
      </w:r>
      <w:r w:rsidRPr="004B3A7E">
        <w:rPr>
          <w:rFonts w:ascii="Arial" w:hAnsi="Arial" w:cs="Arial"/>
          <w:i/>
          <w:sz w:val="20"/>
          <w:szCs w:val="22"/>
          <w:lang w:val="en-US"/>
        </w:rPr>
        <w:t>, display, use, transmission, processing and storage</w:t>
      </w:r>
      <w:r w:rsidR="00102663">
        <w:rPr>
          <w:rFonts w:ascii="Arial" w:hAnsi="Arial" w:cs="Arial"/>
          <w:i/>
          <w:sz w:val="20"/>
          <w:szCs w:val="22"/>
          <w:lang w:val="en-US"/>
        </w:rPr>
        <w:t>;</w:t>
      </w:r>
    </w:p>
    <w:p w14:paraId="04CB21A2" w14:textId="4ECCA4D5" w:rsidR="00B2422C" w:rsidRPr="004B3A7E" w:rsidRDefault="00102663"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lastRenderedPageBreak/>
        <w:t xml:space="preserve">sharing </w:t>
      </w:r>
      <w:r w:rsidR="00C87F7B" w:rsidRPr="004B3A7E">
        <w:rPr>
          <w:rFonts w:ascii="Arial" w:hAnsi="Arial" w:cs="Arial"/>
          <w:i/>
          <w:sz w:val="20"/>
          <w:szCs w:val="22"/>
          <w:lang w:val="en-US"/>
        </w:rPr>
        <w:t xml:space="preserve">with </w:t>
      </w:r>
      <w:r w:rsidR="00B906C7">
        <w:rPr>
          <w:rFonts w:ascii="Arial" w:hAnsi="Arial" w:cs="Arial"/>
          <w:i/>
          <w:sz w:val="20"/>
          <w:szCs w:val="22"/>
          <w:lang w:val="en-US"/>
        </w:rPr>
        <w:t>The Contracting Authority</w:t>
      </w:r>
      <w:r w:rsidR="00BC680F">
        <w:rPr>
          <w:rFonts w:ascii="Arial" w:hAnsi="Arial" w:cs="Arial"/>
          <w:i/>
          <w:sz w:val="20"/>
          <w:szCs w:val="22"/>
          <w:lang w:val="en-US"/>
        </w:rPr>
        <w:t>’</w:t>
      </w:r>
      <w:r w:rsidR="00B906C7">
        <w:rPr>
          <w:rFonts w:ascii="Arial" w:hAnsi="Arial" w:cs="Arial"/>
          <w:i/>
          <w:sz w:val="20"/>
          <w:szCs w:val="22"/>
          <w:lang w:val="en-US"/>
        </w:rPr>
        <w:t>s advisors</w:t>
      </w:r>
      <w:r>
        <w:rPr>
          <w:rFonts w:ascii="Arial" w:hAnsi="Arial" w:cs="Arial"/>
          <w:i/>
          <w:sz w:val="20"/>
          <w:szCs w:val="22"/>
          <w:lang w:val="en-US"/>
        </w:rPr>
        <w:t>,</w:t>
      </w:r>
      <w:r w:rsidR="00C87F7B" w:rsidRPr="004B3A7E">
        <w:rPr>
          <w:rFonts w:ascii="Arial" w:hAnsi="Arial" w:cs="Arial"/>
          <w:i/>
          <w:sz w:val="20"/>
          <w:szCs w:val="22"/>
          <w:lang w:val="en-US"/>
        </w:rPr>
        <w:t xml:space="preserve"> subject to confidentiality</w:t>
      </w:r>
      <w:r>
        <w:rPr>
          <w:rFonts w:ascii="Arial" w:hAnsi="Arial" w:cs="Arial"/>
          <w:i/>
          <w:sz w:val="20"/>
          <w:szCs w:val="22"/>
          <w:lang w:val="en-US"/>
        </w:rPr>
        <w:t>;</w:t>
      </w:r>
    </w:p>
    <w:p w14:paraId="7FD5F753" w14:textId="2458ED49" w:rsidR="00B2422C" w:rsidRPr="004B3A7E" w:rsidRDefault="00C87F7B" w:rsidP="001261AA">
      <w:pPr>
        <w:pStyle w:val="Ustp"/>
        <w:numPr>
          <w:ilvl w:val="2"/>
          <w:numId w:val="32"/>
        </w:numPr>
        <w:ind w:left="0" w:firstLine="0"/>
        <w:rPr>
          <w:rFonts w:ascii="Arial" w:hAnsi="Arial" w:cs="Arial"/>
          <w:i/>
          <w:sz w:val="20"/>
          <w:szCs w:val="22"/>
          <w:lang w:val="en-US"/>
        </w:rPr>
      </w:pPr>
      <w:r w:rsidRPr="004B3A7E">
        <w:rPr>
          <w:rFonts w:ascii="Arial" w:hAnsi="Arial" w:cs="Arial"/>
          <w:i/>
          <w:sz w:val="20"/>
          <w:szCs w:val="22"/>
          <w:lang w:val="en-US"/>
        </w:rPr>
        <w:t xml:space="preserve">modifications and adaptations to the extent necessary for the </w:t>
      </w:r>
      <w:r w:rsidR="00831BB1" w:rsidRPr="004B3A7E">
        <w:rPr>
          <w:rFonts w:ascii="Arial" w:hAnsi="Arial" w:cs="Arial"/>
          <w:i/>
          <w:sz w:val="20"/>
          <w:szCs w:val="22"/>
          <w:lang w:val="en-US"/>
        </w:rPr>
        <w:t xml:space="preserve">Contracting Authority to </w:t>
      </w:r>
      <w:r w:rsidRPr="004B3A7E">
        <w:rPr>
          <w:rFonts w:ascii="Arial" w:hAnsi="Arial" w:cs="Arial"/>
          <w:i/>
          <w:sz w:val="20"/>
          <w:szCs w:val="22"/>
          <w:lang w:val="en-US"/>
        </w:rPr>
        <w:t xml:space="preserve">use the </w:t>
      </w:r>
      <w:r w:rsidR="00153AC1" w:rsidRPr="004B3A7E">
        <w:rPr>
          <w:rFonts w:ascii="Arial" w:hAnsi="Arial" w:cs="Arial"/>
          <w:i/>
          <w:sz w:val="20"/>
          <w:szCs w:val="22"/>
          <w:lang w:val="en-US"/>
        </w:rPr>
        <w:t xml:space="preserve">Project </w:t>
      </w:r>
      <w:r w:rsidRPr="004B3A7E">
        <w:rPr>
          <w:rFonts w:ascii="Arial" w:hAnsi="Arial" w:cs="Arial"/>
          <w:i/>
          <w:sz w:val="20"/>
          <w:szCs w:val="22"/>
          <w:lang w:val="en-US"/>
        </w:rPr>
        <w:t>for its intended purpose, including summarization, rewriting in any way in whole or in part</w:t>
      </w:r>
      <w:r w:rsidR="00B36B9C">
        <w:rPr>
          <w:rFonts w:ascii="Arial" w:hAnsi="Arial" w:cs="Arial"/>
          <w:i/>
          <w:sz w:val="20"/>
          <w:szCs w:val="22"/>
          <w:lang w:val="en-US"/>
        </w:rPr>
        <w:t>;</w:t>
      </w:r>
    </w:p>
    <w:p w14:paraId="4E7E2330" w14:textId="7C4FCB91" w:rsidR="00B2422C" w:rsidRPr="004B3A7E" w:rsidRDefault="00C87F7B" w:rsidP="001261AA">
      <w:pPr>
        <w:pStyle w:val="Ustp"/>
        <w:numPr>
          <w:ilvl w:val="2"/>
          <w:numId w:val="32"/>
        </w:numPr>
        <w:ind w:left="0" w:firstLine="0"/>
        <w:rPr>
          <w:rFonts w:ascii="Arial" w:hAnsi="Arial" w:cs="Arial"/>
          <w:i/>
          <w:sz w:val="20"/>
          <w:szCs w:val="22"/>
          <w:lang w:val="en-US"/>
        </w:rPr>
      </w:pPr>
      <w:r w:rsidRPr="004B3A7E">
        <w:rPr>
          <w:rFonts w:ascii="Arial" w:hAnsi="Arial" w:cs="Arial"/>
          <w:i/>
          <w:sz w:val="20"/>
          <w:szCs w:val="22"/>
          <w:lang w:val="en-US"/>
        </w:rPr>
        <w:t xml:space="preserve">use during seminars, training sessions and meetings organized by the </w:t>
      </w:r>
      <w:r w:rsidR="00831BB1" w:rsidRPr="004B3A7E">
        <w:rPr>
          <w:rFonts w:ascii="Arial" w:hAnsi="Arial" w:cs="Arial"/>
          <w:i/>
          <w:sz w:val="20"/>
          <w:szCs w:val="22"/>
          <w:lang w:val="en-US"/>
        </w:rPr>
        <w:t>Contracting Authority</w:t>
      </w:r>
      <w:r w:rsidR="00B36B9C">
        <w:rPr>
          <w:rFonts w:ascii="Arial" w:hAnsi="Arial" w:cs="Arial"/>
          <w:i/>
          <w:sz w:val="20"/>
          <w:szCs w:val="22"/>
          <w:lang w:val="en-US"/>
        </w:rPr>
        <w:t>;</w:t>
      </w:r>
    </w:p>
    <w:p w14:paraId="5818C1FA" w14:textId="35CAEAEF"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u</w:t>
      </w:r>
      <w:r w:rsidR="00C87F7B" w:rsidRPr="004B3A7E">
        <w:rPr>
          <w:rFonts w:ascii="Arial" w:hAnsi="Arial" w:cs="Arial"/>
          <w:i/>
          <w:sz w:val="20"/>
          <w:szCs w:val="22"/>
          <w:lang w:val="en-US"/>
        </w:rPr>
        <w:t xml:space="preserve">se of </w:t>
      </w:r>
      <w:r w:rsidR="00A2663B" w:rsidRPr="004B3A7E">
        <w:rPr>
          <w:rFonts w:ascii="Arial" w:hAnsi="Arial" w:cs="Arial"/>
          <w:i/>
          <w:sz w:val="20"/>
          <w:szCs w:val="22"/>
          <w:lang w:val="en-US"/>
        </w:rPr>
        <w:t xml:space="preserve">the work </w:t>
      </w:r>
      <w:r w:rsidR="00C87F7B" w:rsidRPr="004B3A7E">
        <w:rPr>
          <w:rFonts w:ascii="Arial" w:hAnsi="Arial" w:cs="Arial"/>
          <w:i/>
          <w:sz w:val="20"/>
          <w:szCs w:val="22"/>
          <w:lang w:val="en-US"/>
        </w:rPr>
        <w:t>for commercial or non-commercial purposes, in particular for informational, promotional or training materials</w:t>
      </w:r>
      <w:r>
        <w:rPr>
          <w:rFonts w:ascii="Arial" w:hAnsi="Arial" w:cs="Arial"/>
          <w:i/>
          <w:sz w:val="20"/>
          <w:szCs w:val="22"/>
          <w:lang w:val="en-US"/>
        </w:rPr>
        <w:t>;</w:t>
      </w:r>
    </w:p>
    <w:p w14:paraId="48D66FFB" w14:textId="4C71BEA8"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use of the</w:t>
      </w:r>
      <w:r w:rsidR="00C87F7B" w:rsidRPr="004B3A7E">
        <w:rPr>
          <w:rFonts w:ascii="Arial" w:hAnsi="Arial" w:cs="Arial"/>
          <w:i/>
          <w:sz w:val="20"/>
          <w:szCs w:val="22"/>
          <w:lang w:val="en-US"/>
        </w:rPr>
        <w:t xml:space="preserve"> </w:t>
      </w:r>
      <w:r w:rsidR="00153AC1" w:rsidRPr="004B3A7E">
        <w:rPr>
          <w:rFonts w:ascii="Arial" w:hAnsi="Arial" w:cs="Arial"/>
          <w:i/>
          <w:sz w:val="20"/>
          <w:szCs w:val="22"/>
          <w:lang w:val="en-US"/>
        </w:rPr>
        <w:t xml:space="preserve">Project </w:t>
      </w:r>
      <w:r w:rsidR="00C87F7B" w:rsidRPr="004B3A7E">
        <w:rPr>
          <w:rFonts w:ascii="Arial" w:hAnsi="Arial" w:cs="Arial"/>
          <w:i/>
          <w:sz w:val="20"/>
          <w:szCs w:val="22"/>
          <w:lang w:val="en-US"/>
        </w:rPr>
        <w:t xml:space="preserve">as preliminary material for </w:t>
      </w:r>
      <w:r>
        <w:rPr>
          <w:rFonts w:ascii="Arial" w:hAnsi="Arial" w:cs="Arial"/>
          <w:i/>
          <w:sz w:val="20"/>
          <w:szCs w:val="22"/>
          <w:lang w:val="en-US"/>
        </w:rPr>
        <w:t>drafting</w:t>
      </w:r>
      <w:r w:rsidR="00C87F7B" w:rsidRPr="004B3A7E">
        <w:rPr>
          <w:rFonts w:ascii="Arial" w:hAnsi="Arial" w:cs="Arial"/>
          <w:i/>
          <w:sz w:val="20"/>
          <w:szCs w:val="22"/>
          <w:lang w:val="en-US"/>
        </w:rPr>
        <w:t xml:space="preserve"> concepts, solutions or products used for own </w:t>
      </w:r>
      <w:r>
        <w:rPr>
          <w:rFonts w:ascii="Arial" w:hAnsi="Arial" w:cs="Arial"/>
          <w:i/>
          <w:sz w:val="20"/>
          <w:szCs w:val="22"/>
          <w:lang w:val="en-US"/>
        </w:rPr>
        <w:t>and third-party needs;</w:t>
      </w:r>
    </w:p>
    <w:p w14:paraId="6592DA0E" w14:textId="4256FAE3"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t</w:t>
      </w:r>
      <w:r w:rsidR="00C87F7B" w:rsidRPr="004B3A7E">
        <w:rPr>
          <w:rFonts w:ascii="Arial" w:hAnsi="Arial" w:cs="Arial"/>
          <w:i/>
          <w:sz w:val="20"/>
          <w:szCs w:val="22"/>
          <w:lang w:val="en-US"/>
        </w:rPr>
        <w:t xml:space="preserve">he right to </w:t>
      </w:r>
      <w:r>
        <w:rPr>
          <w:rFonts w:ascii="Arial" w:hAnsi="Arial" w:cs="Arial"/>
          <w:i/>
          <w:sz w:val="20"/>
          <w:szCs w:val="22"/>
          <w:lang w:val="en-US"/>
        </w:rPr>
        <w:t>translate</w:t>
      </w:r>
      <w:r w:rsidR="00C87F7B" w:rsidRPr="004B3A7E">
        <w:rPr>
          <w:rFonts w:ascii="Arial" w:hAnsi="Arial" w:cs="Arial"/>
          <w:i/>
          <w:sz w:val="20"/>
          <w:szCs w:val="22"/>
          <w:lang w:val="en-US"/>
        </w:rPr>
        <w:t xml:space="preserve">, adapt, rearrange or </w:t>
      </w:r>
      <w:r>
        <w:rPr>
          <w:rFonts w:ascii="Arial" w:hAnsi="Arial" w:cs="Arial"/>
          <w:i/>
          <w:sz w:val="20"/>
          <w:szCs w:val="22"/>
          <w:lang w:val="en-US"/>
        </w:rPr>
        <w:t xml:space="preserve">make </w:t>
      </w:r>
      <w:r w:rsidR="00C87F7B" w:rsidRPr="004B3A7E">
        <w:rPr>
          <w:rFonts w:ascii="Arial" w:hAnsi="Arial" w:cs="Arial"/>
          <w:i/>
          <w:sz w:val="20"/>
          <w:szCs w:val="22"/>
          <w:lang w:val="en-US"/>
        </w:rPr>
        <w:t xml:space="preserve">any other changes necessary for the </w:t>
      </w:r>
      <w:r w:rsidR="00831BB1" w:rsidRPr="004B3A7E">
        <w:rPr>
          <w:rFonts w:ascii="Arial" w:hAnsi="Arial" w:cs="Arial"/>
          <w:i/>
          <w:sz w:val="20"/>
          <w:szCs w:val="22"/>
          <w:lang w:val="en-US"/>
        </w:rPr>
        <w:t>Contracting Authority</w:t>
      </w:r>
      <w:r>
        <w:rPr>
          <w:rFonts w:ascii="Arial" w:hAnsi="Arial" w:cs="Arial"/>
          <w:i/>
          <w:sz w:val="20"/>
          <w:szCs w:val="22"/>
          <w:lang w:val="en-US"/>
        </w:rPr>
        <w:t>;</w:t>
      </w:r>
    </w:p>
    <w:p w14:paraId="4DC43E2D" w14:textId="439ABCBD" w:rsidR="00B2422C" w:rsidRPr="004B3A7E" w:rsidRDefault="00C87F7B" w:rsidP="001261AA">
      <w:pPr>
        <w:pStyle w:val="Ustp"/>
        <w:numPr>
          <w:ilvl w:val="2"/>
          <w:numId w:val="32"/>
        </w:numPr>
        <w:ind w:left="0" w:firstLine="0"/>
        <w:rPr>
          <w:rFonts w:ascii="Arial" w:hAnsi="Arial" w:cs="Arial"/>
          <w:i/>
          <w:sz w:val="20"/>
          <w:szCs w:val="22"/>
          <w:lang w:val="en-US"/>
        </w:rPr>
      </w:pPr>
      <w:r w:rsidRPr="004B3A7E">
        <w:rPr>
          <w:rFonts w:ascii="Arial" w:hAnsi="Arial" w:cs="Arial"/>
          <w:i/>
          <w:sz w:val="20"/>
          <w:szCs w:val="22"/>
          <w:lang w:val="en-US"/>
        </w:rPr>
        <w:t>use in the documentation necessary for public or non-public procurement procedures</w:t>
      </w:r>
      <w:r w:rsidR="00B36B9C">
        <w:rPr>
          <w:rFonts w:ascii="Arial" w:hAnsi="Arial" w:cs="Arial"/>
          <w:i/>
          <w:sz w:val="20"/>
          <w:szCs w:val="22"/>
          <w:lang w:val="en-US"/>
        </w:rPr>
        <w:t>;</w:t>
      </w:r>
    </w:p>
    <w:p w14:paraId="7C921E2F" w14:textId="6A7097CB"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control over</w:t>
      </w:r>
      <w:r w:rsidR="00B906C7">
        <w:rPr>
          <w:rFonts w:ascii="Arial" w:hAnsi="Arial" w:cs="Arial"/>
          <w:i/>
          <w:sz w:val="20"/>
          <w:szCs w:val="22"/>
          <w:lang w:val="en-US"/>
        </w:rPr>
        <w:t xml:space="preserve"> (Polish: </w:t>
      </w:r>
      <w:proofErr w:type="spellStart"/>
      <w:r w:rsidR="00B906C7">
        <w:rPr>
          <w:rFonts w:ascii="Arial" w:hAnsi="Arial" w:cs="Arial"/>
          <w:i/>
          <w:sz w:val="20"/>
          <w:szCs w:val="22"/>
          <w:lang w:val="en-US"/>
        </w:rPr>
        <w:t>sprawować</w:t>
      </w:r>
      <w:proofErr w:type="spellEnd"/>
      <w:r w:rsidR="00B906C7">
        <w:rPr>
          <w:rFonts w:ascii="Arial" w:hAnsi="Arial" w:cs="Arial"/>
          <w:i/>
          <w:sz w:val="20"/>
          <w:szCs w:val="22"/>
          <w:lang w:val="en-US"/>
        </w:rPr>
        <w:t xml:space="preserve"> </w:t>
      </w:r>
      <w:proofErr w:type="spellStart"/>
      <w:r w:rsidR="00B906C7">
        <w:rPr>
          <w:rFonts w:ascii="Arial" w:hAnsi="Arial" w:cs="Arial"/>
          <w:i/>
          <w:sz w:val="20"/>
          <w:szCs w:val="22"/>
          <w:lang w:val="en-US"/>
        </w:rPr>
        <w:t>nadzór</w:t>
      </w:r>
      <w:proofErr w:type="spellEnd"/>
      <w:r w:rsidR="00B906C7">
        <w:rPr>
          <w:rFonts w:ascii="Arial" w:hAnsi="Arial" w:cs="Arial"/>
          <w:i/>
          <w:sz w:val="20"/>
          <w:szCs w:val="22"/>
          <w:lang w:val="en-US"/>
        </w:rPr>
        <w:t xml:space="preserve"> </w:t>
      </w:r>
      <w:proofErr w:type="spellStart"/>
      <w:r w:rsidR="00B906C7">
        <w:rPr>
          <w:rFonts w:ascii="Arial" w:hAnsi="Arial" w:cs="Arial"/>
          <w:i/>
          <w:sz w:val="20"/>
          <w:szCs w:val="22"/>
          <w:lang w:val="en-US"/>
        </w:rPr>
        <w:t>nad</w:t>
      </w:r>
      <w:proofErr w:type="spellEnd"/>
      <w:r w:rsidR="00B906C7">
        <w:rPr>
          <w:rFonts w:ascii="Arial" w:hAnsi="Arial" w:cs="Arial"/>
          <w:i/>
          <w:sz w:val="20"/>
          <w:szCs w:val="22"/>
          <w:lang w:val="en-US"/>
        </w:rPr>
        <w:t>)</w:t>
      </w:r>
      <w:r w:rsidR="00C87F7B" w:rsidRPr="004B3A7E">
        <w:rPr>
          <w:rFonts w:ascii="Arial" w:hAnsi="Arial" w:cs="Arial"/>
          <w:i/>
          <w:sz w:val="20"/>
          <w:szCs w:val="22"/>
          <w:lang w:val="en-US"/>
        </w:rPr>
        <w:t xml:space="preserve"> </w:t>
      </w:r>
      <w:r>
        <w:rPr>
          <w:rFonts w:ascii="Arial" w:hAnsi="Arial" w:cs="Arial"/>
          <w:i/>
          <w:sz w:val="20"/>
          <w:szCs w:val="22"/>
          <w:lang w:val="en-US"/>
        </w:rPr>
        <w:t xml:space="preserve">the </w:t>
      </w:r>
      <w:r w:rsidR="00C87F7B" w:rsidRPr="004B3A7E">
        <w:rPr>
          <w:rFonts w:ascii="Arial" w:hAnsi="Arial" w:cs="Arial"/>
          <w:i/>
          <w:sz w:val="20"/>
          <w:szCs w:val="22"/>
          <w:lang w:val="en-US"/>
        </w:rPr>
        <w:t>use of the work</w:t>
      </w:r>
      <w:r>
        <w:rPr>
          <w:rFonts w:ascii="Arial" w:hAnsi="Arial" w:cs="Arial"/>
          <w:i/>
          <w:sz w:val="20"/>
          <w:szCs w:val="22"/>
          <w:lang w:val="en-US"/>
        </w:rPr>
        <w:t>;</w:t>
      </w:r>
    </w:p>
    <w:p w14:paraId="0C9CE91D" w14:textId="3AB57B5A"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i/>
          <w:sz w:val="20"/>
          <w:szCs w:val="22"/>
          <w:lang w:val="en-US"/>
        </w:rPr>
        <w:t>in terms of</w:t>
      </w:r>
      <w:r w:rsidR="00C87F7B" w:rsidRPr="004B3A7E">
        <w:rPr>
          <w:rFonts w:ascii="Arial" w:hAnsi="Arial" w:cs="Arial"/>
          <w:i/>
          <w:sz w:val="20"/>
          <w:szCs w:val="22"/>
          <w:lang w:val="en-US"/>
        </w:rPr>
        <w:t xml:space="preserve"> </w:t>
      </w:r>
      <w:r w:rsidR="00277AD6">
        <w:rPr>
          <w:rFonts w:ascii="Arial" w:hAnsi="Arial" w:cs="Arial"/>
          <w:i/>
          <w:sz w:val="20"/>
          <w:szCs w:val="22"/>
          <w:lang w:val="en-US"/>
        </w:rPr>
        <w:t xml:space="preserve">the </w:t>
      </w:r>
      <w:r w:rsidR="00C87F7B" w:rsidRPr="004B3A7E">
        <w:rPr>
          <w:rFonts w:ascii="Arial" w:hAnsi="Arial" w:cs="Arial"/>
          <w:i/>
          <w:sz w:val="20"/>
          <w:szCs w:val="22"/>
          <w:lang w:val="en-US"/>
        </w:rPr>
        <w:t xml:space="preserve">creation and distribution of </w:t>
      </w:r>
      <w:r w:rsidR="00423CC4">
        <w:rPr>
          <w:rFonts w:ascii="Arial" w:hAnsi="Arial" w:cs="Arial"/>
          <w:i/>
          <w:sz w:val="20"/>
          <w:szCs w:val="22"/>
          <w:lang w:val="en-US"/>
        </w:rPr>
        <w:t>derivative work</w:t>
      </w:r>
      <w:r w:rsidR="00C87F7B" w:rsidRPr="004B3A7E">
        <w:rPr>
          <w:rFonts w:ascii="Arial" w:hAnsi="Arial" w:cs="Arial"/>
          <w:i/>
          <w:sz w:val="20"/>
          <w:szCs w:val="22"/>
          <w:lang w:val="en-US"/>
        </w:rPr>
        <w:t xml:space="preserve">s </w:t>
      </w:r>
      <w:r>
        <w:rPr>
          <w:rFonts w:ascii="Arial" w:hAnsi="Arial" w:cs="Arial"/>
          <w:i/>
          <w:sz w:val="20"/>
          <w:szCs w:val="22"/>
          <w:lang w:val="en-US"/>
        </w:rPr>
        <w:t>completed</w:t>
      </w:r>
      <w:r w:rsidR="00C87F7B" w:rsidRPr="004B3A7E">
        <w:rPr>
          <w:rFonts w:ascii="Arial" w:hAnsi="Arial" w:cs="Arial"/>
          <w:i/>
          <w:sz w:val="20"/>
          <w:szCs w:val="22"/>
          <w:lang w:val="en-US"/>
        </w:rPr>
        <w:t xml:space="preserve"> with the use of the work </w:t>
      </w:r>
      <w:r>
        <w:rPr>
          <w:rFonts w:ascii="Arial" w:hAnsi="Arial" w:cs="Arial"/>
          <w:i/>
          <w:sz w:val="20"/>
          <w:szCs w:val="22"/>
          <w:lang w:val="en-US"/>
        </w:rPr>
        <w:t>–</w:t>
      </w:r>
      <w:r w:rsidR="00C87F7B" w:rsidRPr="004B3A7E">
        <w:rPr>
          <w:rFonts w:ascii="Arial" w:hAnsi="Arial" w:cs="Arial"/>
          <w:i/>
          <w:sz w:val="20"/>
          <w:szCs w:val="22"/>
          <w:lang w:val="en-US"/>
        </w:rPr>
        <w:t xml:space="preserve"> </w:t>
      </w:r>
      <w:r>
        <w:rPr>
          <w:rFonts w:ascii="Arial" w:hAnsi="Arial" w:cs="Arial"/>
          <w:i/>
          <w:sz w:val="20"/>
          <w:szCs w:val="22"/>
          <w:lang w:val="en-US"/>
        </w:rPr>
        <w:t>their use</w:t>
      </w:r>
      <w:r w:rsidR="00C87F7B" w:rsidRPr="004B3A7E">
        <w:rPr>
          <w:rFonts w:ascii="Arial" w:hAnsi="Arial" w:cs="Arial"/>
          <w:i/>
          <w:sz w:val="20"/>
          <w:szCs w:val="22"/>
          <w:lang w:val="en-US"/>
        </w:rPr>
        <w:t xml:space="preserve"> in the fields specified in the points above</w:t>
      </w:r>
      <w:r w:rsidR="00277AD6">
        <w:rPr>
          <w:rFonts w:ascii="Arial" w:hAnsi="Arial" w:cs="Arial"/>
          <w:i/>
          <w:sz w:val="20"/>
          <w:szCs w:val="22"/>
          <w:lang w:val="en-US"/>
        </w:rPr>
        <w:t>;</w:t>
      </w:r>
    </w:p>
    <w:p w14:paraId="7AA7B0B5" w14:textId="409BC4ED" w:rsidR="00B2422C" w:rsidRPr="004B3A7E" w:rsidRDefault="00B36B9C" w:rsidP="001261AA">
      <w:pPr>
        <w:pStyle w:val="Ustp"/>
        <w:numPr>
          <w:ilvl w:val="2"/>
          <w:numId w:val="32"/>
        </w:numPr>
        <w:ind w:left="0" w:firstLine="0"/>
        <w:rPr>
          <w:rFonts w:ascii="Arial" w:hAnsi="Arial" w:cs="Arial"/>
          <w:i/>
          <w:sz w:val="20"/>
          <w:szCs w:val="22"/>
          <w:lang w:val="en-US"/>
        </w:rPr>
      </w:pPr>
      <w:r>
        <w:rPr>
          <w:rFonts w:ascii="Arial" w:hAnsi="Arial" w:cs="Arial"/>
          <w:bCs/>
          <w:i/>
          <w:sz w:val="20"/>
          <w:szCs w:val="22"/>
          <w:lang w:val="en-US"/>
        </w:rPr>
        <w:t>r</w:t>
      </w:r>
      <w:r w:rsidR="00C87F7B" w:rsidRPr="004B3A7E">
        <w:rPr>
          <w:rFonts w:ascii="Arial" w:hAnsi="Arial" w:cs="Arial"/>
          <w:bCs/>
          <w:i/>
          <w:sz w:val="20"/>
          <w:szCs w:val="22"/>
          <w:lang w:val="en-US"/>
        </w:rPr>
        <w:t xml:space="preserve">eproduction of </w:t>
      </w:r>
      <w:r>
        <w:rPr>
          <w:rFonts w:ascii="Arial" w:hAnsi="Arial" w:cs="Arial"/>
          <w:bCs/>
          <w:i/>
          <w:sz w:val="20"/>
          <w:szCs w:val="22"/>
          <w:lang w:val="en-US"/>
        </w:rPr>
        <w:t xml:space="preserve">a </w:t>
      </w:r>
      <w:r w:rsidR="00C87F7B" w:rsidRPr="004B3A7E">
        <w:rPr>
          <w:rFonts w:ascii="Arial" w:hAnsi="Arial" w:cs="Arial"/>
          <w:bCs/>
          <w:i/>
          <w:sz w:val="20"/>
          <w:szCs w:val="22"/>
          <w:lang w:val="en-US"/>
        </w:rPr>
        <w:t>source code or</w:t>
      </w:r>
      <w:r>
        <w:rPr>
          <w:rFonts w:ascii="Arial" w:hAnsi="Arial" w:cs="Arial"/>
          <w:bCs/>
          <w:i/>
          <w:sz w:val="20"/>
          <w:szCs w:val="22"/>
          <w:lang w:val="en-US"/>
        </w:rPr>
        <w:t xml:space="preserve"> of a</w:t>
      </w:r>
      <w:r w:rsidR="00C87F7B" w:rsidRPr="004B3A7E">
        <w:rPr>
          <w:rFonts w:ascii="Arial" w:hAnsi="Arial" w:cs="Arial"/>
          <w:bCs/>
          <w:i/>
          <w:sz w:val="20"/>
          <w:szCs w:val="22"/>
          <w:lang w:val="en-US"/>
        </w:rPr>
        <w:t xml:space="preserve"> translation of its form (de</w:t>
      </w:r>
      <w:r>
        <w:rPr>
          <w:rFonts w:ascii="Arial" w:hAnsi="Arial" w:cs="Arial"/>
          <w:bCs/>
          <w:i/>
          <w:sz w:val="20"/>
          <w:szCs w:val="22"/>
          <w:lang w:val="en-US"/>
        </w:rPr>
        <w:t>-</w:t>
      </w:r>
      <w:r w:rsidR="00C87F7B" w:rsidRPr="004B3A7E">
        <w:rPr>
          <w:rFonts w:ascii="Arial" w:hAnsi="Arial" w:cs="Arial"/>
          <w:bCs/>
          <w:i/>
          <w:sz w:val="20"/>
          <w:szCs w:val="22"/>
          <w:lang w:val="en-US"/>
        </w:rPr>
        <w:t xml:space="preserve">compilation), including the right </w:t>
      </w:r>
      <w:r>
        <w:rPr>
          <w:rFonts w:ascii="Arial" w:hAnsi="Arial" w:cs="Arial"/>
          <w:bCs/>
          <w:i/>
          <w:sz w:val="20"/>
          <w:szCs w:val="22"/>
          <w:lang w:val="en-US"/>
        </w:rPr>
        <w:t>to</w:t>
      </w:r>
      <w:r w:rsidR="00C87F7B" w:rsidRPr="004B3A7E">
        <w:rPr>
          <w:rFonts w:ascii="Arial" w:hAnsi="Arial" w:cs="Arial"/>
          <w:bCs/>
          <w:i/>
          <w:sz w:val="20"/>
          <w:szCs w:val="22"/>
          <w:lang w:val="en-US"/>
        </w:rPr>
        <w:t xml:space="preserve"> permanent</w:t>
      </w:r>
      <w:r>
        <w:rPr>
          <w:rFonts w:ascii="Arial" w:hAnsi="Arial" w:cs="Arial"/>
          <w:bCs/>
          <w:i/>
          <w:sz w:val="20"/>
          <w:szCs w:val="22"/>
          <w:lang w:val="en-US"/>
        </w:rPr>
        <w:t>ly</w:t>
      </w:r>
      <w:r w:rsidR="00C87F7B" w:rsidRPr="004B3A7E">
        <w:rPr>
          <w:rFonts w:ascii="Arial" w:hAnsi="Arial" w:cs="Arial"/>
          <w:bCs/>
          <w:i/>
          <w:sz w:val="20"/>
          <w:szCs w:val="22"/>
          <w:lang w:val="en-US"/>
        </w:rPr>
        <w:t xml:space="preserve"> or temporar</w:t>
      </w:r>
      <w:r>
        <w:rPr>
          <w:rFonts w:ascii="Arial" w:hAnsi="Arial" w:cs="Arial"/>
          <w:bCs/>
          <w:i/>
          <w:sz w:val="20"/>
          <w:szCs w:val="22"/>
          <w:lang w:val="en-US"/>
        </w:rPr>
        <w:t>ily</w:t>
      </w:r>
      <w:r w:rsidR="00C87F7B" w:rsidRPr="004B3A7E">
        <w:rPr>
          <w:rFonts w:ascii="Arial" w:hAnsi="Arial" w:cs="Arial"/>
          <w:bCs/>
          <w:i/>
          <w:sz w:val="20"/>
          <w:szCs w:val="22"/>
          <w:lang w:val="en-US"/>
        </w:rPr>
        <w:t xml:space="preserve"> reproduc</w:t>
      </w:r>
      <w:r>
        <w:rPr>
          <w:rFonts w:ascii="Arial" w:hAnsi="Arial" w:cs="Arial"/>
          <w:bCs/>
          <w:i/>
          <w:sz w:val="20"/>
          <w:szCs w:val="22"/>
          <w:lang w:val="en-US"/>
        </w:rPr>
        <w:t>e</w:t>
      </w:r>
      <w:r w:rsidR="00C87F7B" w:rsidRPr="004B3A7E">
        <w:rPr>
          <w:rFonts w:ascii="Arial" w:hAnsi="Arial" w:cs="Arial"/>
          <w:bCs/>
          <w:i/>
          <w:sz w:val="20"/>
          <w:szCs w:val="22"/>
          <w:lang w:val="en-US"/>
        </w:rPr>
        <w:t xml:space="preserve"> in whole or in part by any means and in any form, as well as development (translation, adaptation or any other changes) without limiting the conditions of permissibility of the</w:t>
      </w:r>
      <w:r>
        <w:rPr>
          <w:rFonts w:ascii="Arial" w:hAnsi="Arial" w:cs="Arial"/>
          <w:bCs/>
          <w:i/>
          <w:sz w:val="20"/>
          <w:szCs w:val="22"/>
          <w:lang w:val="en-US"/>
        </w:rPr>
        <w:t xml:space="preserve"> said</w:t>
      </w:r>
      <w:r w:rsidR="00C87F7B" w:rsidRPr="004B3A7E">
        <w:rPr>
          <w:rFonts w:ascii="Arial" w:hAnsi="Arial" w:cs="Arial"/>
          <w:bCs/>
          <w:i/>
          <w:sz w:val="20"/>
          <w:szCs w:val="22"/>
          <w:lang w:val="en-US"/>
        </w:rPr>
        <w:t xml:space="preserve"> act</w:t>
      </w:r>
      <w:r>
        <w:rPr>
          <w:rFonts w:ascii="Arial" w:hAnsi="Arial" w:cs="Arial"/>
          <w:bCs/>
          <w:i/>
          <w:sz w:val="20"/>
          <w:szCs w:val="22"/>
          <w:lang w:val="en-US"/>
        </w:rPr>
        <w:t>ions</w:t>
      </w:r>
      <w:r w:rsidR="00C87F7B" w:rsidRPr="004B3A7E">
        <w:rPr>
          <w:rFonts w:ascii="Arial" w:hAnsi="Arial" w:cs="Arial"/>
          <w:bCs/>
          <w:i/>
          <w:sz w:val="20"/>
          <w:szCs w:val="22"/>
          <w:lang w:val="en-US"/>
        </w:rPr>
        <w:t xml:space="preserve">, in particular, but not exclusively, for use for the purpose of interaction with other computer programs or development of software or other forms of use of </w:t>
      </w:r>
      <w:r w:rsidR="00277AD6">
        <w:rPr>
          <w:rFonts w:ascii="Arial" w:hAnsi="Arial" w:cs="Arial"/>
          <w:bCs/>
          <w:i/>
          <w:sz w:val="20"/>
          <w:szCs w:val="22"/>
          <w:lang w:val="en-US"/>
        </w:rPr>
        <w:t xml:space="preserve">a </w:t>
      </w:r>
      <w:r w:rsidR="00C87F7B" w:rsidRPr="004B3A7E">
        <w:rPr>
          <w:rFonts w:ascii="Arial" w:hAnsi="Arial" w:cs="Arial"/>
          <w:bCs/>
          <w:i/>
          <w:sz w:val="20"/>
          <w:szCs w:val="22"/>
          <w:lang w:val="en-US"/>
        </w:rPr>
        <w:t xml:space="preserve">similar or </w:t>
      </w:r>
      <w:r w:rsidR="00277AD6">
        <w:rPr>
          <w:rFonts w:ascii="Arial" w:hAnsi="Arial" w:cs="Arial"/>
          <w:bCs/>
          <w:i/>
          <w:sz w:val="20"/>
          <w:szCs w:val="22"/>
          <w:lang w:val="en-US"/>
        </w:rPr>
        <w:t>comparable</w:t>
      </w:r>
      <w:r w:rsidR="00C87F7B" w:rsidRPr="004B3A7E">
        <w:rPr>
          <w:rFonts w:ascii="Arial" w:hAnsi="Arial" w:cs="Arial"/>
          <w:bCs/>
          <w:i/>
          <w:sz w:val="20"/>
          <w:szCs w:val="22"/>
          <w:lang w:val="en-US"/>
        </w:rPr>
        <w:t xml:space="preserve"> form</w:t>
      </w:r>
      <w:r w:rsidR="00277AD6">
        <w:rPr>
          <w:rFonts w:ascii="Arial" w:hAnsi="Arial" w:cs="Arial"/>
          <w:bCs/>
          <w:i/>
          <w:sz w:val="20"/>
          <w:szCs w:val="22"/>
          <w:lang w:val="en-US"/>
        </w:rPr>
        <w:t>;</w:t>
      </w:r>
    </w:p>
    <w:p w14:paraId="0E331248" w14:textId="33544668" w:rsidR="00B2422C" w:rsidRPr="004B3A7E" w:rsidRDefault="00E02473" w:rsidP="001261AA">
      <w:pPr>
        <w:pStyle w:val="Ustp"/>
        <w:tabs>
          <w:tab w:val="clear" w:pos="1080"/>
          <w:tab w:val="num" w:pos="993"/>
        </w:tabs>
        <w:ind w:left="0" w:firstLine="0"/>
        <w:rPr>
          <w:rFonts w:ascii="Arial" w:hAnsi="Arial" w:cs="Arial"/>
          <w:i/>
          <w:sz w:val="20"/>
          <w:szCs w:val="22"/>
          <w:lang w:val="en-US"/>
        </w:rPr>
      </w:pPr>
      <w:r w:rsidRPr="004B3A7E">
        <w:rPr>
          <w:rFonts w:ascii="Arial" w:hAnsi="Arial" w:cs="Arial"/>
          <w:i/>
          <w:sz w:val="20"/>
          <w:szCs w:val="22"/>
          <w:lang w:val="en-US"/>
        </w:rPr>
        <w:t xml:space="preserve">If a new </w:t>
      </w:r>
      <w:r w:rsidR="00A41171" w:rsidRPr="004B3A7E">
        <w:rPr>
          <w:rFonts w:ascii="Arial" w:hAnsi="Arial" w:cs="Arial"/>
          <w:i/>
          <w:sz w:val="20"/>
          <w:szCs w:val="22"/>
          <w:lang w:val="en-US"/>
        </w:rPr>
        <w:t xml:space="preserve">field of </w:t>
      </w:r>
      <w:r w:rsidR="00A41171">
        <w:rPr>
          <w:rFonts w:ascii="Arial" w:hAnsi="Arial" w:cs="Arial"/>
          <w:i/>
          <w:sz w:val="20"/>
          <w:szCs w:val="22"/>
          <w:lang w:val="en-US"/>
        </w:rPr>
        <w:t>exploitation</w:t>
      </w:r>
      <w:r w:rsidR="00BC680F">
        <w:rPr>
          <w:rFonts w:ascii="Arial" w:hAnsi="Arial" w:cs="Arial"/>
          <w:i/>
          <w:sz w:val="20"/>
          <w:szCs w:val="22"/>
          <w:lang w:val="en-US"/>
        </w:rPr>
        <w:t xml:space="preserve"> </w:t>
      </w:r>
      <w:r w:rsidRPr="004B3A7E">
        <w:rPr>
          <w:rFonts w:ascii="Arial" w:hAnsi="Arial" w:cs="Arial"/>
          <w:i/>
          <w:sz w:val="20"/>
          <w:szCs w:val="22"/>
          <w:lang w:val="en-US"/>
        </w:rPr>
        <w:t xml:space="preserve">is established, the Contracting Authority </w:t>
      </w:r>
      <w:r w:rsidR="005A4934">
        <w:rPr>
          <w:rFonts w:ascii="Arial" w:hAnsi="Arial" w:cs="Arial"/>
          <w:i/>
          <w:sz w:val="20"/>
          <w:szCs w:val="22"/>
          <w:lang w:val="en-US"/>
        </w:rPr>
        <w:t xml:space="preserve">shall </w:t>
      </w:r>
      <w:r w:rsidRPr="004B3A7E">
        <w:rPr>
          <w:rFonts w:ascii="Arial" w:hAnsi="Arial" w:cs="Arial"/>
          <w:i/>
          <w:sz w:val="20"/>
          <w:szCs w:val="22"/>
          <w:lang w:val="en-US"/>
        </w:rPr>
        <w:t xml:space="preserve">have </w:t>
      </w:r>
      <w:r w:rsidR="005A4934">
        <w:rPr>
          <w:rFonts w:ascii="Arial" w:hAnsi="Arial" w:cs="Arial"/>
          <w:i/>
          <w:sz w:val="20"/>
          <w:szCs w:val="22"/>
          <w:lang w:val="en-US"/>
        </w:rPr>
        <w:t>the</w:t>
      </w:r>
      <w:r w:rsidRPr="004B3A7E">
        <w:rPr>
          <w:rFonts w:ascii="Arial" w:hAnsi="Arial" w:cs="Arial"/>
          <w:i/>
          <w:sz w:val="20"/>
          <w:szCs w:val="22"/>
          <w:lang w:val="en-US"/>
        </w:rPr>
        <w:t xml:space="preserve"> right of first refusal</w:t>
      </w:r>
      <w:r w:rsidR="00C87F7B" w:rsidRPr="004B3A7E">
        <w:rPr>
          <w:rFonts w:ascii="Arial" w:hAnsi="Arial" w:cs="Arial"/>
          <w:i/>
          <w:sz w:val="20"/>
          <w:szCs w:val="22"/>
          <w:lang w:val="en-US"/>
        </w:rPr>
        <w:t>.</w:t>
      </w:r>
    </w:p>
    <w:p w14:paraId="585117D1" w14:textId="7D8EF7A2"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2B72E7" w:rsidRPr="004B3A7E">
        <w:rPr>
          <w:rFonts w:ascii="Arial" w:hAnsi="Arial" w:cs="Arial"/>
          <w:i/>
          <w:sz w:val="20"/>
          <w:szCs w:val="22"/>
          <w:lang w:val="en-US"/>
        </w:rPr>
        <w:t xml:space="preserve">shall promptly inform </w:t>
      </w:r>
      <w:r w:rsidRPr="004B3A7E">
        <w:rPr>
          <w:rFonts w:ascii="Arial" w:hAnsi="Arial" w:cs="Arial"/>
          <w:i/>
          <w:sz w:val="20"/>
          <w:szCs w:val="22"/>
          <w:lang w:val="en-US"/>
        </w:rPr>
        <w:t xml:space="preserve">the Contracting Authority </w:t>
      </w:r>
      <w:r w:rsidR="002B72E7" w:rsidRPr="004B3A7E">
        <w:rPr>
          <w:rFonts w:ascii="Arial" w:hAnsi="Arial" w:cs="Arial"/>
          <w:i/>
          <w:sz w:val="20"/>
          <w:szCs w:val="22"/>
          <w:lang w:val="en-US"/>
        </w:rPr>
        <w:t xml:space="preserve">of any work results that may be subject to </w:t>
      </w:r>
      <w:r w:rsidR="00E00FDB">
        <w:rPr>
          <w:rFonts w:ascii="Arial" w:hAnsi="Arial" w:cs="Arial"/>
          <w:i/>
          <w:sz w:val="20"/>
          <w:szCs w:val="22"/>
          <w:lang w:val="en-US"/>
        </w:rPr>
        <w:t xml:space="preserve">legal and </w:t>
      </w:r>
      <w:r w:rsidR="002B72E7" w:rsidRPr="004B3A7E">
        <w:rPr>
          <w:rFonts w:ascii="Arial" w:hAnsi="Arial" w:cs="Arial"/>
          <w:i/>
          <w:sz w:val="20"/>
          <w:szCs w:val="22"/>
          <w:lang w:val="en-US"/>
        </w:rPr>
        <w:t xml:space="preserve">copyright protection, protection granted in accordance with the provisions of the Industrial Property Law of </w:t>
      </w:r>
      <w:r w:rsidR="00277AD6">
        <w:rPr>
          <w:rFonts w:ascii="Arial" w:hAnsi="Arial" w:cs="Arial"/>
          <w:i/>
          <w:sz w:val="20"/>
          <w:szCs w:val="22"/>
          <w:lang w:val="en-US"/>
        </w:rPr>
        <w:t xml:space="preserve">30 </w:t>
      </w:r>
      <w:r w:rsidR="002B72E7" w:rsidRPr="004B3A7E">
        <w:rPr>
          <w:rFonts w:ascii="Arial" w:hAnsi="Arial" w:cs="Arial"/>
          <w:i/>
          <w:sz w:val="20"/>
          <w:szCs w:val="22"/>
          <w:lang w:val="en-US"/>
        </w:rPr>
        <w:t>June 2000 (Journal of Laws of 2017, item 776, as amended) or other protection provided for intellectual property rights.</w:t>
      </w:r>
    </w:p>
    <w:p w14:paraId="3A0B8797" w14:textId="684DF6A7" w:rsidR="00B2422C" w:rsidRPr="004B3A7E" w:rsidRDefault="00277AD6" w:rsidP="001261AA">
      <w:pPr>
        <w:pStyle w:val="Ustp"/>
        <w:numPr>
          <w:ilvl w:val="1"/>
          <w:numId w:val="32"/>
        </w:numPr>
        <w:ind w:left="0" w:firstLine="0"/>
        <w:rPr>
          <w:rFonts w:ascii="Arial" w:hAnsi="Arial" w:cs="Arial"/>
          <w:i/>
          <w:sz w:val="20"/>
          <w:szCs w:val="22"/>
          <w:lang w:val="en-US"/>
        </w:rPr>
      </w:pPr>
      <w:bookmarkStart w:id="28" w:name="_Hlk76323718"/>
      <w:r>
        <w:rPr>
          <w:rFonts w:ascii="Arial" w:hAnsi="Arial" w:cs="Arial"/>
          <w:i/>
          <w:sz w:val="20"/>
          <w:szCs w:val="22"/>
          <w:lang w:val="en-US"/>
        </w:rPr>
        <w:t>The joint acquisition of</w:t>
      </w:r>
      <w:r w:rsidR="00BC680F">
        <w:rPr>
          <w:rFonts w:ascii="Arial" w:hAnsi="Arial" w:cs="Arial"/>
          <w:i/>
          <w:sz w:val="20"/>
          <w:szCs w:val="22"/>
          <w:lang w:val="en-US"/>
        </w:rPr>
        <w:t xml:space="preserve"> </w:t>
      </w:r>
      <w:r w:rsidRPr="004B3A7E">
        <w:rPr>
          <w:rFonts w:ascii="Arial" w:hAnsi="Arial" w:cs="Arial"/>
          <w:i/>
          <w:sz w:val="20"/>
          <w:szCs w:val="22"/>
          <w:lang w:val="en-US"/>
        </w:rPr>
        <w:t>the rights referred to in paragraph 1</w:t>
      </w:r>
      <w:r>
        <w:rPr>
          <w:rFonts w:ascii="Arial" w:hAnsi="Arial" w:cs="Arial"/>
          <w:i/>
          <w:sz w:val="20"/>
          <w:szCs w:val="22"/>
          <w:lang w:val="en-US"/>
        </w:rPr>
        <w:t xml:space="preserve"> by </w:t>
      </w:r>
      <w:r w:rsidR="00C87F7B" w:rsidRPr="004B3A7E">
        <w:rPr>
          <w:rFonts w:ascii="Arial" w:hAnsi="Arial" w:cs="Arial"/>
          <w:i/>
          <w:sz w:val="20"/>
          <w:szCs w:val="22"/>
          <w:lang w:val="en-US"/>
        </w:rPr>
        <w:t xml:space="preserve">the </w:t>
      </w:r>
      <w:r w:rsidR="00831BB1" w:rsidRPr="004B3A7E">
        <w:rPr>
          <w:rFonts w:ascii="Arial" w:hAnsi="Arial" w:cs="Arial"/>
          <w:i/>
          <w:sz w:val="20"/>
          <w:szCs w:val="22"/>
          <w:lang w:val="en-US"/>
        </w:rPr>
        <w:t xml:space="preserve">Contracting Authority </w:t>
      </w:r>
      <w:r w:rsidR="00C87F7B" w:rsidRPr="004B3A7E">
        <w:rPr>
          <w:rFonts w:ascii="Arial" w:hAnsi="Arial" w:cs="Arial"/>
          <w:i/>
          <w:sz w:val="20"/>
          <w:szCs w:val="22"/>
          <w:lang w:val="en-US"/>
        </w:rPr>
        <w:t xml:space="preserve">and </w:t>
      </w:r>
      <w:r w:rsidR="00831BB1" w:rsidRPr="004B3A7E">
        <w:rPr>
          <w:rFonts w:ascii="Arial" w:hAnsi="Arial" w:cs="Arial"/>
          <w:i/>
          <w:sz w:val="20"/>
          <w:szCs w:val="22"/>
          <w:lang w:val="en-US"/>
        </w:rPr>
        <w:t xml:space="preserve">the Contractor </w:t>
      </w:r>
      <w:r w:rsidR="00C87F7B" w:rsidRPr="004B3A7E">
        <w:rPr>
          <w:rFonts w:ascii="Arial" w:hAnsi="Arial" w:cs="Arial"/>
          <w:i/>
          <w:sz w:val="20"/>
          <w:szCs w:val="22"/>
          <w:lang w:val="en-US"/>
        </w:rPr>
        <w:t>shall take place as of the date of their inception</w:t>
      </w:r>
      <w:bookmarkEnd w:id="28"/>
      <w:r w:rsidR="00C87F7B" w:rsidRPr="004B3A7E">
        <w:rPr>
          <w:rFonts w:ascii="Arial" w:hAnsi="Arial" w:cs="Arial"/>
          <w:i/>
          <w:sz w:val="20"/>
          <w:szCs w:val="22"/>
          <w:lang w:val="en-US"/>
        </w:rPr>
        <w:t>.</w:t>
      </w:r>
    </w:p>
    <w:p w14:paraId="675D7D73" w14:textId="5F539847" w:rsidR="00B2422C" w:rsidRPr="004B3A7E" w:rsidRDefault="00277AD6" w:rsidP="001261AA">
      <w:pPr>
        <w:pStyle w:val="Ustp"/>
        <w:numPr>
          <w:ilvl w:val="1"/>
          <w:numId w:val="32"/>
        </w:numPr>
        <w:ind w:left="0" w:firstLine="0"/>
        <w:rPr>
          <w:rStyle w:val="FontStyle35"/>
          <w:i/>
          <w:szCs w:val="22"/>
          <w:lang w:val="en-US"/>
        </w:rPr>
      </w:pPr>
      <w:r>
        <w:rPr>
          <w:rStyle w:val="FontStyle35"/>
          <w:i/>
          <w:lang w:val="en-US"/>
        </w:rPr>
        <w:t>Under</w:t>
      </w:r>
      <w:r w:rsidRPr="004B3A7E">
        <w:rPr>
          <w:rStyle w:val="FontStyle35"/>
          <w:i/>
          <w:lang w:val="en-US"/>
        </w:rPr>
        <w:t xml:space="preserve"> of the acquired rights, </w:t>
      </w:r>
      <w:r>
        <w:rPr>
          <w:rFonts w:ascii="Arial" w:hAnsi="Arial" w:cs="Arial"/>
          <w:i/>
          <w:sz w:val="20"/>
          <w:szCs w:val="20"/>
          <w:lang w:val="en-US"/>
        </w:rPr>
        <w:t>t</w:t>
      </w:r>
      <w:r w:rsidR="00C87F7B" w:rsidRPr="004B3A7E">
        <w:rPr>
          <w:rFonts w:ascii="Arial" w:hAnsi="Arial" w:cs="Arial"/>
          <w:i/>
          <w:sz w:val="20"/>
          <w:szCs w:val="20"/>
          <w:lang w:val="en-US"/>
        </w:rPr>
        <w:t xml:space="preserve">he Contracting Authority </w:t>
      </w:r>
      <w:r>
        <w:rPr>
          <w:rStyle w:val="FontStyle35"/>
          <w:i/>
          <w:lang w:val="en-US"/>
        </w:rPr>
        <w:t xml:space="preserve">shall be </w:t>
      </w:r>
      <w:r w:rsidR="002B72E7" w:rsidRPr="004B3A7E">
        <w:rPr>
          <w:rStyle w:val="FontStyle35"/>
          <w:i/>
          <w:lang w:val="en-US"/>
        </w:rPr>
        <w:t xml:space="preserve">entitled to exploit the work in </w:t>
      </w:r>
      <w:r>
        <w:rPr>
          <w:rStyle w:val="FontStyle35"/>
          <w:i/>
          <w:lang w:val="en-US"/>
        </w:rPr>
        <w:t>an</w:t>
      </w:r>
      <w:r w:rsidR="002B72E7" w:rsidRPr="004B3A7E">
        <w:rPr>
          <w:rStyle w:val="FontStyle35"/>
          <w:i/>
          <w:lang w:val="en-US"/>
        </w:rPr>
        <w:t xml:space="preserve"> electronic system, </w:t>
      </w:r>
      <w:r>
        <w:rPr>
          <w:rStyle w:val="FontStyle35"/>
          <w:i/>
          <w:lang w:val="en-US"/>
        </w:rPr>
        <w:t>and</w:t>
      </w:r>
      <w:r w:rsidR="002B72E7" w:rsidRPr="004B3A7E">
        <w:rPr>
          <w:rStyle w:val="FontStyle35"/>
          <w:i/>
          <w:lang w:val="en-US"/>
        </w:rPr>
        <w:t xml:space="preserve"> to </w:t>
      </w:r>
      <w:r>
        <w:rPr>
          <w:rStyle w:val="FontStyle35"/>
          <w:i/>
          <w:lang w:val="en-US"/>
        </w:rPr>
        <w:t>have them used</w:t>
      </w:r>
      <w:r w:rsidR="002B72E7" w:rsidRPr="004B3A7E">
        <w:rPr>
          <w:rStyle w:val="FontStyle35"/>
          <w:i/>
          <w:lang w:val="en-US"/>
        </w:rPr>
        <w:t xml:space="preserve"> by the </w:t>
      </w:r>
      <w:r w:rsidRPr="004B3A7E">
        <w:rPr>
          <w:rStyle w:val="FontStyle35"/>
          <w:i/>
          <w:lang w:val="en-US"/>
        </w:rPr>
        <w:t xml:space="preserve">network </w:t>
      </w:r>
      <w:r w:rsidR="002B72E7" w:rsidRPr="004B3A7E">
        <w:rPr>
          <w:rStyle w:val="FontStyle35"/>
          <w:i/>
          <w:lang w:val="en-US"/>
        </w:rPr>
        <w:t xml:space="preserve">end users, to make a digital record of the development, to incorporate the work into its databases, either in the original form or in fragments, </w:t>
      </w:r>
      <w:r w:rsidR="001713A4">
        <w:rPr>
          <w:rStyle w:val="FontStyle35"/>
          <w:i/>
          <w:lang w:val="en-US"/>
        </w:rPr>
        <w:t>output materials</w:t>
      </w:r>
      <w:r w:rsidR="002B72E7" w:rsidRPr="004B3A7E">
        <w:rPr>
          <w:rStyle w:val="FontStyle35"/>
          <w:i/>
          <w:lang w:val="en-US"/>
        </w:rPr>
        <w:t xml:space="preserve"> (abstracts), to </w:t>
      </w:r>
      <w:r>
        <w:rPr>
          <w:rStyle w:val="FontStyle35"/>
          <w:i/>
          <w:lang w:val="en-US"/>
        </w:rPr>
        <w:t>ent</w:t>
      </w:r>
      <w:r w:rsidR="002B72E7" w:rsidRPr="004B3A7E">
        <w:rPr>
          <w:rStyle w:val="FontStyle35"/>
          <w:i/>
          <w:lang w:val="en-US"/>
        </w:rPr>
        <w:t>e</w:t>
      </w:r>
      <w:r>
        <w:rPr>
          <w:rStyle w:val="FontStyle35"/>
          <w:i/>
          <w:lang w:val="en-US"/>
        </w:rPr>
        <w:t>r</w:t>
      </w:r>
      <w:r w:rsidR="002B72E7" w:rsidRPr="004B3A7E">
        <w:rPr>
          <w:rStyle w:val="FontStyle35"/>
          <w:i/>
          <w:lang w:val="en-US"/>
        </w:rPr>
        <w:t xml:space="preserve"> the work into </w:t>
      </w:r>
      <w:r>
        <w:rPr>
          <w:rStyle w:val="FontStyle35"/>
          <w:i/>
          <w:lang w:val="en-US"/>
        </w:rPr>
        <w:t>an</w:t>
      </w:r>
      <w:r w:rsidR="002B72E7" w:rsidRPr="004B3A7E">
        <w:rPr>
          <w:rStyle w:val="FontStyle35"/>
          <w:i/>
          <w:lang w:val="en-US"/>
        </w:rPr>
        <w:t xml:space="preserve"> </w:t>
      </w:r>
      <w:r>
        <w:rPr>
          <w:rStyle w:val="FontStyle35"/>
          <w:i/>
          <w:lang w:val="en-US"/>
        </w:rPr>
        <w:t>IT</w:t>
      </w:r>
      <w:r w:rsidR="002B72E7" w:rsidRPr="004B3A7E">
        <w:rPr>
          <w:rStyle w:val="FontStyle35"/>
          <w:i/>
          <w:lang w:val="en-US"/>
        </w:rPr>
        <w:t xml:space="preserve"> network in a way that allows their transmission upon request by the end user, dissemination in an online system, including </w:t>
      </w:r>
      <w:r w:rsidR="001C2E71">
        <w:rPr>
          <w:rStyle w:val="FontStyle35"/>
          <w:i/>
          <w:lang w:val="en-US"/>
        </w:rPr>
        <w:t>saving</w:t>
      </w:r>
      <w:r w:rsidR="002B72E7" w:rsidRPr="004B3A7E">
        <w:rPr>
          <w:rStyle w:val="FontStyle35"/>
          <w:i/>
          <w:lang w:val="en-US"/>
        </w:rPr>
        <w:t xml:space="preserve"> in RAM and display of the work on the end user</w:t>
      </w:r>
      <w:r w:rsidR="00BC680F">
        <w:rPr>
          <w:rStyle w:val="FontStyle35"/>
          <w:i/>
          <w:lang w:val="en-US"/>
        </w:rPr>
        <w:t>’</w:t>
      </w:r>
      <w:r w:rsidR="002B72E7" w:rsidRPr="004B3A7E">
        <w:rPr>
          <w:rStyle w:val="FontStyle35"/>
          <w:i/>
          <w:lang w:val="en-US"/>
        </w:rPr>
        <w:t xml:space="preserve">s monitor, making printouts by the end user, regardless of the technical means of access to </w:t>
      </w:r>
      <w:r w:rsidR="001C2E71">
        <w:rPr>
          <w:rStyle w:val="FontStyle35"/>
          <w:i/>
          <w:lang w:val="en-US"/>
        </w:rPr>
        <w:t xml:space="preserve">the </w:t>
      </w:r>
      <w:r w:rsidR="00831BB1" w:rsidRPr="004B3A7E">
        <w:rPr>
          <w:rStyle w:val="FontStyle35"/>
          <w:i/>
          <w:lang w:val="en-US"/>
        </w:rPr>
        <w:t>Contracting Authority</w:t>
      </w:r>
      <w:r w:rsidR="00BC680F">
        <w:rPr>
          <w:rStyle w:val="FontStyle35"/>
          <w:i/>
          <w:lang w:val="en-US"/>
        </w:rPr>
        <w:t>’</w:t>
      </w:r>
      <w:r w:rsidR="001C2E71">
        <w:rPr>
          <w:rStyle w:val="FontStyle35"/>
          <w:i/>
          <w:lang w:val="en-US"/>
        </w:rPr>
        <w:t>s</w:t>
      </w:r>
      <w:r w:rsidR="00831BB1" w:rsidRPr="004B3A7E">
        <w:rPr>
          <w:rStyle w:val="FontStyle35"/>
          <w:i/>
          <w:lang w:val="en-US"/>
        </w:rPr>
        <w:t xml:space="preserve"> websites</w:t>
      </w:r>
      <w:r w:rsidR="002B72E7" w:rsidRPr="004B3A7E">
        <w:rPr>
          <w:rStyle w:val="FontStyle35"/>
          <w:i/>
          <w:lang w:val="en-US"/>
        </w:rPr>
        <w:t xml:space="preserve">, and making the work available to the public, including for </w:t>
      </w:r>
      <w:r w:rsidR="001C2E71">
        <w:rPr>
          <w:rStyle w:val="FontStyle35"/>
          <w:i/>
          <w:lang w:val="en-US"/>
        </w:rPr>
        <w:t xml:space="preserve">the </w:t>
      </w:r>
      <w:r w:rsidR="00831BB1" w:rsidRPr="004B3A7E">
        <w:rPr>
          <w:rStyle w:val="FontStyle35"/>
          <w:i/>
          <w:lang w:val="en-US"/>
        </w:rPr>
        <w:t>Contracting Authority</w:t>
      </w:r>
      <w:r w:rsidR="00BC680F">
        <w:rPr>
          <w:rStyle w:val="FontStyle35"/>
          <w:i/>
          <w:lang w:val="en-US"/>
        </w:rPr>
        <w:t>’</w:t>
      </w:r>
      <w:r w:rsidR="001C2E71">
        <w:rPr>
          <w:rStyle w:val="FontStyle35"/>
          <w:i/>
          <w:lang w:val="en-US"/>
        </w:rPr>
        <w:t>s</w:t>
      </w:r>
      <w:r w:rsidR="00831BB1" w:rsidRPr="004B3A7E">
        <w:rPr>
          <w:rStyle w:val="FontStyle35"/>
          <w:i/>
          <w:lang w:val="en-US"/>
        </w:rPr>
        <w:t xml:space="preserve"> </w:t>
      </w:r>
      <w:r w:rsidR="002B72E7" w:rsidRPr="004B3A7E">
        <w:rPr>
          <w:rStyle w:val="FontStyle35"/>
          <w:i/>
          <w:lang w:val="en-US"/>
        </w:rPr>
        <w:t>promotion, consultation and training purposes.</w:t>
      </w:r>
    </w:p>
    <w:p w14:paraId="08A29D91" w14:textId="30381716" w:rsidR="00B2422C" w:rsidRPr="004B3A7E" w:rsidRDefault="00C87F7B" w:rsidP="001261AA">
      <w:pPr>
        <w:pStyle w:val="Akapitzlist"/>
        <w:numPr>
          <w:ilvl w:val="1"/>
          <w:numId w:val="32"/>
        </w:numPr>
        <w:spacing w:after="160"/>
        <w:ind w:left="0" w:firstLine="0"/>
        <w:contextualSpacing/>
        <w:jc w:val="both"/>
        <w:rPr>
          <w:rStyle w:val="FontStyle35"/>
          <w:i/>
          <w:iCs/>
          <w:lang w:val="en-US"/>
        </w:rPr>
      </w:pPr>
      <w:r w:rsidRPr="004B3A7E">
        <w:rPr>
          <w:rStyle w:val="FontStyle35"/>
          <w:lang w:val="en-US"/>
        </w:rPr>
        <w:t xml:space="preserve">The Contractor </w:t>
      </w:r>
      <w:r w:rsidR="002B72E7" w:rsidRPr="004B3A7E">
        <w:rPr>
          <w:rStyle w:val="FontStyle35"/>
          <w:i/>
          <w:iCs/>
          <w:lang w:val="en-US"/>
        </w:rPr>
        <w:t xml:space="preserve">irrevocably grants permission to PSG to exercise </w:t>
      </w:r>
      <w:r w:rsidR="00610E84">
        <w:rPr>
          <w:rStyle w:val="FontStyle35"/>
          <w:i/>
          <w:iCs/>
          <w:lang w:val="en-US"/>
        </w:rPr>
        <w:t>his</w:t>
      </w:r>
      <w:r w:rsidR="002B72E7" w:rsidRPr="004B3A7E">
        <w:rPr>
          <w:rStyle w:val="FontStyle35"/>
          <w:i/>
          <w:iCs/>
          <w:lang w:val="en-US"/>
        </w:rPr>
        <w:t xml:space="preserve"> </w:t>
      </w:r>
      <w:r w:rsidR="0079102F">
        <w:rPr>
          <w:rStyle w:val="FontStyle35"/>
          <w:i/>
          <w:iCs/>
          <w:lang w:val="en-US"/>
        </w:rPr>
        <w:t xml:space="preserve">derivative </w:t>
      </w:r>
      <w:r w:rsidR="00610E84">
        <w:rPr>
          <w:rStyle w:val="FontStyle35"/>
          <w:i/>
          <w:iCs/>
          <w:lang w:val="en-US"/>
        </w:rPr>
        <w:t>copy</w:t>
      </w:r>
      <w:r w:rsidR="0079102F">
        <w:rPr>
          <w:rStyle w:val="FontStyle35"/>
          <w:i/>
          <w:iCs/>
          <w:lang w:val="en-US"/>
        </w:rPr>
        <w:t>rights</w:t>
      </w:r>
      <w:r w:rsidR="00610E84">
        <w:rPr>
          <w:rStyle w:val="FontStyle35"/>
          <w:i/>
          <w:iCs/>
          <w:lang w:val="en-US"/>
        </w:rPr>
        <w:t xml:space="preserve"> in or</w:t>
      </w:r>
      <w:r w:rsidR="002B72E7" w:rsidRPr="004B3A7E">
        <w:rPr>
          <w:rStyle w:val="FontStyle35"/>
          <w:i/>
          <w:iCs/>
          <w:lang w:val="en-US"/>
        </w:rPr>
        <w:t xml:space="preserve"> </w:t>
      </w:r>
      <w:r w:rsidR="0079102F">
        <w:rPr>
          <w:rStyle w:val="FontStyle35"/>
          <w:i/>
          <w:iCs/>
          <w:lang w:val="en-US"/>
        </w:rPr>
        <w:t>to</w:t>
      </w:r>
      <w:r w:rsidR="002B72E7" w:rsidRPr="004B3A7E">
        <w:rPr>
          <w:rStyle w:val="FontStyle35"/>
          <w:i/>
          <w:iCs/>
          <w:lang w:val="en-US"/>
        </w:rPr>
        <w:t xml:space="preserve"> any works that will be created as part of the </w:t>
      </w:r>
      <w:r w:rsidR="00FF4766">
        <w:rPr>
          <w:rStyle w:val="FontStyle35"/>
          <w:i/>
          <w:iCs/>
          <w:lang w:val="en-US"/>
        </w:rPr>
        <w:t>performance of the Contract</w:t>
      </w:r>
      <w:r w:rsidR="002B72E7" w:rsidRPr="004B3A7E">
        <w:rPr>
          <w:rStyle w:val="FontStyle35"/>
          <w:i/>
          <w:iCs/>
          <w:lang w:val="en-US"/>
        </w:rPr>
        <w:t xml:space="preserve">, and irrevocably agrees to </w:t>
      </w:r>
      <w:r w:rsidR="0079102F" w:rsidRPr="004B3A7E">
        <w:rPr>
          <w:rStyle w:val="FontStyle35"/>
          <w:i/>
          <w:iCs/>
          <w:lang w:val="en-US"/>
        </w:rPr>
        <w:t xml:space="preserve">any alterations to the works and their individual components </w:t>
      </w:r>
      <w:r w:rsidR="0079102F">
        <w:rPr>
          <w:rStyle w:val="FontStyle35"/>
          <w:i/>
          <w:iCs/>
          <w:lang w:val="en-US"/>
        </w:rPr>
        <w:t xml:space="preserve">being </w:t>
      </w:r>
      <w:r w:rsidR="002B72E7" w:rsidRPr="004B3A7E">
        <w:rPr>
          <w:rStyle w:val="FontStyle35"/>
          <w:i/>
          <w:iCs/>
          <w:lang w:val="en-US"/>
        </w:rPr>
        <w:t>repeatedly ma</w:t>
      </w:r>
      <w:r w:rsidR="0079102F">
        <w:rPr>
          <w:rStyle w:val="FontStyle35"/>
          <w:i/>
          <w:iCs/>
          <w:lang w:val="en-US"/>
        </w:rPr>
        <w:t>d</w:t>
      </w:r>
      <w:r w:rsidR="002B72E7" w:rsidRPr="004B3A7E">
        <w:rPr>
          <w:rStyle w:val="FontStyle35"/>
          <w:i/>
          <w:iCs/>
          <w:lang w:val="en-US"/>
        </w:rPr>
        <w:t xml:space="preserve">e if the alterations result in </w:t>
      </w:r>
      <w:r w:rsidR="00423CC4">
        <w:rPr>
          <w:rStyle w:val="FontStyle35"/>
          <w:i/>
          <w:iCs/>
          <w:lang w:val="en-US"/>
        </w:rPr>
        <w:t xml:space="preserve">the creation of </w:t>
      </w:r>
      <w:r w:rsidR="002B72E7" w:rsidRPr="004B3A7E">
        <w:rPr>
          <w:rStyle w:val="FontStyle35"/>
          <w:i/>
          <w:iCs/>
          <w:lang w:val="en-US"/>
        </w:rPr>
        <w:t xml:space="preserve">a </w:t>
      </w:r>
      <w:r w:rsidR="00423CC4">
        <w:rPr>
          <w:rStyle w:val="FontStyle35"/>
          <w:i/>
          <w:iCs/>
          <w:lang w:val="en-US"/>
        </w:rPr>
        <w:t>derivative work</w:t>
      </w:r>
      <w:r w:rsidR="002B72E7" w:rsidRPr="004B3A7E">
        <w:rPr>
          <w:rStyle w:val="FontStyle35"/>
          <w:i/>
          <w:iCs/>
          <w:lang w:val="en-US"/>
        </w:rPr>
        <w:t xml:space="preserve">. </w:t>
      </w:r>
      <w:r w:rsidRPr="0079102F">
        <w:rPr>
          <w:rStyle w:val="FontStyle35"/>
          <w:i/>
          <w:iCs/>
          <w:lang w:val="en-US"/>
        </w:rPr>
        <w:t>The Contractor</w:t>
      </w:r>
      <w:r w:rsidRPr="004B3A7E">
        <w:rPr>
          <w:rStyle w:val="FontStyle35"/>
          <w:lang w:val="en-US"/>
        </w:rPr>
        <w:t xml:space="preserve"> </w:t>
      </w:r>
      <w:r w:rsidR="002B72E7" w:rsidRPr="004B3A7E">
        <w:rPr>
          <w:rStyle w:val="FontStyle35"/>
          <w:i/>
          <w:iCs/>
          <w:lang w:val="en-US"/>
        </w:rPr>
        <w:t xml:space="preserve">undertakes to the </w:t>
      </w:r>
      <w:r w:rsidRPr="0079102F">
        <w:rPr>
          <w:rStyle w:val="FontStyle35"/>
          <w:i/>
          <w:iCs/>
          <w:lang w:val="en-US"/>
        </w:rPr>
        <w:t>Contracting Authority</w:t>
      </w:r>
      <w:r w:rsidRPr="004B3A7E">
        <w:rPr>
          <w:rStyle w:val="FontStyle35"/>
          <w:lang w:val="en-US"/>
        </w:rPr>
        <w:t xml:space="preserve"> </w:t>
      </w:r>
      <w:r w:rsidR="002B72E7" w:rsidRPr="004B3A7E">
        <w:rPr>
          <w:rStyle w:val="FontStyle35"/>
          <w:i/>
          <w:iCs/>
          <w:lang w:val="en-US"/>
        </w:rPr>
        <w:t xml:space="preserve">that </w:t>
      </w:r>
      <w:r w:rsidR="0079102F" w:rsidRPr="004B3A7E">
        <w:rPr>
          <w:rStyle w:val="FontStyle35"/>
          <w:i/>
          <w:iCs/>
          <w:lang w:val="en-US"/>
        </w:rPr>
        <w:t xml:space="preserve">in the future </w:t>
      </w:r>
      <w:r w:rsidR="002B72E7" w:rsidRPr="004B3A7E">
        <w:rPr>
          <w:rStyle w:val="FontStyle35"/>
          <w:i/>
          <w:iCs/>
          <w:lang w:val="en-US"/>
        </w:rPr>
        <w:t xml:space="preserve">the </w:t>
      </w:r>
      <w:r w:rsidR="00826026">
        <w:rPr>
          <w:rStyle w:val="FontStyle35"/>
          <w:i/>
          <w:iCs/>
          <w:lang w:val="en-US"/>
        </w:rPr>
        <w:t>author</w:t>
      </w:r>
      <w:r w:rsidR="002B72E7" w:rsidRPr="004B3A7E">
        <w:rPr>
          <w:rStyle w:val="FontStyle35"/>
          <w:i/>
          <w:iCs/>
          <w:lang w:val="en-US"/>
        </w:rPr>
        <w:t xml:space="preserve"> of the work will not exercise the author</w:t>
      </w:r>
      <w:r w:rsidR="00BC680F">
        <w:rPr>
          <w:rStyle w:val="FontStyle35"/>
          <w:i/>
          <w:iCs/>
          <w:lang w:val="en-US"/>
        </w:rPr>
        <w:t>’</w:t>
      </w:r>
      <w:r w:rsidR="002B72E7" w:rsidRPr="004B3A7E">
        <w:rPr>
          <w:rStyle w:val="FontStyle35"/>
          <w:i/>
          <w:iCs/>
          <w:lang w:val="en-US"/>
        </w:rPr>
        <w:t xml:space="preserve">s moral rights protecting the integrity of the work constituting the </w:t>
      </w:r>
      <w:r w:rsidRPr="004B3A7E">
        <w:rPr>
          <w:rStyle w:val="FontStyle35"/>
          <w:i/>
          <w:iCs/>
          <w:lang w:val="en-US"/>
        </w:rPr>
        <w:t>Scope of Contract</w:t>
      </w:r>
      <w:r w:rsidR="002B72E7" w:rsidRPr="004B3A7E">
        <w:rPr>
          <w:rStyle w:val="FontStyle35"/>
          <w:i/>
          <w:iCs/>
          <w:lang w:val="en-US"/>
        </w:rPr>
        <w:t xml:space="preserve">, and will not in the future exercise the right to </w:t>
      </w:r>
      <w:r w:rsidR="006A1341">
        <w:rPr>
          <w:rStyle w:val="FontStyle35"/>
          <w:i/>
          <w:iCs/>
          <w:lang w:val="en-US"/>
        </w:rPr>
        <w:t>control</w:t>
      </w:r>
      <w:r w:rsidR="002B72E7" w:rsidRPr="004B3A7E">
        <w:rPr>
          <w:rStyle w:val="FontStyle35"/>
          <w:i/>
          <w:iCs/>
          <w:lang w:val="en-US"/>
        </w:rPr>
        <w:t xml:space="preserve"> </w:t>
      </w:r>
      <w:r w:rsidR="00B906C7">
        <w:rPr>
          <w:rStyle w:val="FontStyle35"/>
          <w:i/>
          <w:iCs/>
          <w:lang w:val="en-US"/>
        </w:rPr>
        <w:t xml:space="preserve">(Polish: </w:t>
      </w:r>
      <w:proofErr w:type="spellStart"/>
      <w:r w:rsidR="00B906C7">
        <w:rPr>
          <w:rStyle w:val="FontStyle35"/>
          <w:i/>
          <w:iCs/>
          <w:lang w:val="en-US"/>
        </w:rPr>
        <w:t>nadzorować</w:t>
      </w:r>
      <w:proofErr w:type="spellEnd"/>
      <w:r w:rsidR="00B906C7">
        <w:rPr>
          <w:rStyle w:val="FontStyle35"/>
          <w:i/>
          <w:iCs/>
          <w:lang w:val="en-US"/>
        </w:rPr>
        <w:t xml:space="preserve">) </w:t>
      </w:r>
      <w:r w:rsidR="002B72E7" w:rsidRPr="004B3A7E">
        <w:rPr>
          <w:rStyle w:val="FontStyle35"/>
          <w:i/>
          <w:iCs/>
          <w:lang w:val="en-US"/>
        </w:rPr>
        <w:t xml:space="preserve">the use of the work, and in particular will not object to the combination of such works with other works. In the event that </w:t>
      </w:r>
      <w:r w:rsidRPr="004B3A7E">
        <w:rPr>
          <w:rStyle w:val="FontStyle35"/>
          <w:lang w:val="en-US"/>
        </w:rPr>
        <w:t xml:space="preserve">the Contractor </w:t>
      </w:r>
      <w:r w:rsidR="006A1341">
        <w:rPr>
          <w:rStyle w:val="FontStyle35"/>
          <w:i/>
          <w:iCs/>
          <w:lang w:val="en-US"/>
        </w:rPr>
        <w:t>is not</w:t>
      </w:r>
      <w:r w:rsidR="002B72E7" w:rsidRPr="004B3A7E">
        <w:rPr>
          <w:rStyle w:val="FontStyle35"/>
          <w:i/>
          <w:iCs/>
          <w:lang w:val="en-US"/>
        </w:rPr>
        <w:t xml:space="preserve"> direct </w:t>
      </w:r>
      <w:r w:rsidR="006A1341">
        <w:rPr>
          <w:rStyle w:val="FontStyle35"/>
          <w:i/>
          <w:iCs/>
          <w:lang w:val="en-US"/>
        </w:rPr>
        <w:t>author</w:t>
      </w:r>
      <w:r w:rsidR="002B72E7" w:rsidRPr="004B3A7E">
        <w:rPr>
          <w:rStyle w:val="FontStyle35"/>
          <w:i/>
          <w:iCs/>
          <w:lang w:val="en-US"/>
        </w:rPr>
        <w:t xml:space="preserve"> of the work or works, the </w:t>
      </w:r>
      <w:r w:rsidRPr="006A1341">
        <w:rPr>
          <w:rStyle w:val="FontStyle35"/>
          <w:i/>
          <w:iCs/>
          <w:lang w:val="en-US"/>
        </w:rPr>
        <w:t xml:space="preserve">Contractor </w:t>
      </w:r>
      <w:r w:rsidR="006A1341" w:rsidRPr="006A1341">
        <w:rPr>
          <w:rStyle w:val="FontStyle35"/>
          <w:i/>
          <w:iCs/>
          <w:lang w:val="en-US"/>
        </w:rPr>
        <w:t>undertakes</w:t>
      </w:r>
      <w:r w:rsidRPr="004B3A7E">
        <w:rPr>
          <w:rStyle w:val="FontStyle35"/>
          <w:lang w:val="en-US"/>
        </w:rPr>
        <w:t xml:space="preserve"> </w:t>
      </w:r>
      <w:r w:rsidR="002B72E7" w:rsidRPr="004B3A7E">
        <w:rPr>
          <w:rStyle w:val="FontStyle35"/>
          <w:i/>
          <w:iCs/>
          <w:lang w:val="en-US"/>
        </w:rPr>
        <w:t xml:space="preserve">to obtain for the </w:t>
      </w:r>
      <w:r w:rsidRPr="004B3A7E">
        <w:rPr>
          <w:rStyle w:val="FontStyle35"/>
          <w:lang w:val="en-US"/>
        </w:rPr>
        <w:t xml:space="preserve">Contracting Authority </w:t>
      </w:r>
      <w:r w:rsidR="002B72E7" w:rsidRPr="004B3A7E">
        <w:rPr>
          <w:rStyle w:val="FontStyle35"/>
          <w:i/>
          <w:iCs/>
          <w:lang w:val="en-US"/>
        </w:rPr>
        <w:t xml:space="preserve">a written </w:t>
      </w:r>
      <w:r w:rsidR="006A1341">
        <w:rPr>
          <w:rStyle w:val="FontStyle35"/>
          <w:i/>
          <w:iCs/>
          <w:lang w:val="en-US"/>
        </w:rPr>
        <w:t>representation of</w:t>
      </w:r>
      <w:r w:rsidR="002B72E7" w:rsidRPr="004B3A7E">
        <w:rPr>
          <w:rStyle w:val="FontStyle35"/>
          <w:i/>
          <w:iCs/>
          <w:lang w:val="en-US"/>
        </w:rPr>
        <w:t xml:space="preserve"> the direct </w:t>
      </w:r>
      <w:r w:rsidR="00826026">
        <w:rPr>
          <w:rStyle w:val="FontStyle35"/>
          <w:i/>
          <w:iCs/>
          <w:lang w:val="en-US"/>
        </w:rPr>
        <w:t>author</w:t>
      </w:r>
      <w:r w:rsidR="002B72E7" w:rsidRPr="004B3A7E">
        <w:rPr>
          <w:rStyle w:val="FontStyle35"/>
          <w:i/>
          <w:iCs/>
          <w:lang w:val="en-US"/>
        </w:rPr>
        <w:t>s (co-authors) o</w:t>
      </w:r>
      <w:r w:rsidR="006A1341">
        <w:rPr>
          <w:rStyle w:val="FontStyle35"/>
          <w:i/>
          <w:iCs/>
          <w:lang w:val="en-US"/>
        </w:rPr>
        <w:t>n</w:t>
      </w:r>
      <w:r w:rsidR="002B72E7" w:rsidRPr="004B3A7E">
        <w:rPr>
          <w:rStyle w:val="FontStyle35"/>
          <w:i/>
          <w:iCs/>
          <w:lang w:val="en-US"/>
        </w:rPr>
        <w:t>:</w:t>
      </w:r>
    </w:p>
    <w:p w14:paraId="61836FA8" w14:textId="194C245C" w:rsidR="00B2422C" w:rsidRPr="004B3A7E" w:rsidRDefault="00C87F7B" w:rsidP="001261AA">
      <w:pPr>
        <w:pStyle w:val="Akapitzlist"/>
        <w:numPr>
          <w:ilvl w:val="2"/>
          <w:numId w:val="32"/>
        </w:numPr>
        <w:spacing w:after="160"/>
        <w:ind w:left="0" w:firstLine="0"/>
        <w:contextualSpacing/>
        <w:jc w:val="both"/>
        <w:rPr>
          <w:rStyle w:val="FontStyle35"/>
          <w:i/>
          <w:iCs/>
          <w:lang w:val="en-US"/>
        </w:rPr>
      </w:pPr>
      <w:r w:rsidRPr="004B3A7E">
        <w:rPr>
          <w:rStyle w:val="FontStyle35"/>
          <w:i/>
          <w:iCs/>
          <w:lang w:val="en-US"/>
        </w:rPr>
        <w:t xml:space="preserve">consent and commitment by all </w:t>
      </w:r>
      <w:r w:rsidR="006A1341">
        <w:rPr>
          <w:rStyle w:val="FontStyle35"/>
          <w:i/>
          <w:iCs/>
          <w:lang w:val="en-US"/>
        </w:rPr>
        <w:t>the authors</w:t>
      </w:r>
      <w:r w:rsidRPr="004B3A7E">
        <w:rPr>
          <w:rStyle w:val="FontStyle35"/>
          <w:i/>
          <w:iCs/>
          <w:lang w:val="en-US"/>
        </w:rPr>
        <w:t xml:space="preserve"> (co-authors) not to exercise their moral rights </w:t>
      </w:r>
      <w:r w:rsidR="001713A4">
        <w:rPr>
          <w:rStyle w:val="FontStyle35"/>
          <w:i/>
          <w:iCs/>
          <w:lang w:val="en-US"/>
        </w:rPr>
        <w:t>in or to the w</w:t>
      </w:r>
      <w:r w:rsidRPr="004B3A7E">
        <w:rPr>
          <w:rStyle w:val="FontStyle35"/>
          <w:i/>
          <w:iCs/>
          <w:lang w:val="en-US"/>
        </w:rPr>
        <w:t>orks</w:t>
      </w:r>
      <w:r w:rsidR="001F6EA0">
        <w:rPr>
          <w:rStyle w:val="FontStyle35"/>
          <w:i/>
          <w:iCs/>
          <w:lang w:val="en-US"/>
        </w:rPr>
        <w:t>;</w:t>
      </w:r>
      <w:r w:rsidRPr="004B3A7E">
        <w:rPr>
          <w:rStyle w:val="FontStyle35"/>
          <w:i/>
          <w:iCs/>
          <w:lang w:val="en-US"/>
        </w:rPr>
        <w:t xml:space="preserve"> and </w:t>
      </w:r>
    </w:p>
    <w:p w14:paraId="0A5F71C7" w14:textId="13D0A504" w:rsidR="00B2422C" w:rsidRPr="004B3A7E" w:rsidRDefault="001F6EA0" w:rsidP="001261AA">
      <w:pPr>
        <w:pStyle w:val="Akapitzlist"/>
        <w:numPr>
          <w:ilvl w:val="2"/>
          <w:numId w:val="32"/>
        </w:numPr>
        <w:spacing w:after="160"/>
        <w:ind w:left="0" w:firstLine="0"/>
        <w:contextualSpacing/>
        <w:jc w:val="both"/>
        <w:rPr>
          <w:rStyle w:val="FontStyle35"/>
          <w:i/>
          <w:iCs/>
          <w:lang w:val="en-US"/>
        </w:rPr>
      </w:pPr>
      <w:r>
        <w:rPr>
          <w:rStyle w:val="FontStyle35"/>
          <w:i/>
          <w:iCs/>
          <w:lang w:val="en-US"/>
        </w:rPr>
        <w:lastRenderedPageBreak/>
        <w:t>a</w:t>
      </w:r>
      <w:r w:rsidR="00C87F7B" w:rsidRPr="004B3A7E">
        <w:rPr>
          <w:rStyle w:val="FontStyle35"/>
          <w:i/>
          <w:iCs/>
          <w:lang w:val="en-US"/>
        </w:rPr>
        <w:t>uthorizing PSG to exercise the</w:t>
      </w:r>
      <w:r>
        <w:rPr>
          <w:rStyle w:val="FontStyle35"/>
          <w:i/>
          <w:iCs/>
          <w:lang w:val="en-US"/>
        </w:rPr>
        <w:t xml:space="preserve"> said</w:t>
      </w:r>
      <w:r w:rsidR="00C87F7B" w:rsidRPr="004B3A7E">
        <w:rPr>
          <w:rStyle w:val="FontStyle35"/>
          <w:i/>
          <w:iCs/>
          <w:lang w:val="en-US"/>
        </w:rPr>
        <w:t xml:space="preserve"> rights on behalf of all </w:t>
      </w:r>
      <w:r>
        <w:rPr>
          <w:rStyle w:val="FontStyle35"/>
          <w:i/>
          <w:iCs/>
          <w:lang w:val="en-US"/>
        </w:rPr>
        <w:t>the authors</w:t>
      </w:r>
      <w:r w:rsidR="00C87F7B" w:rsidRPr="004B3A7E">
        <w:rPr>
          <w:rStyle w:val="FontStyle35"/>
          <w:i/>
          <w:iCs/>
          <w:lang w:val="en-US"/>
        </w:rPr>
        <w:t xml:space="preserve"> (co-authors), </w:t>
      </w:r>
      <w:r>
        <w:rPr>
          <w:rStyle w:val="FontStyle35"/>
          <w:i/>
          <w:iCs/>
          <w:lang w:val="en-US"/>
        </w:rPr>
        <w:t>through</w:t>
      </w:r>
      <w:r w:rsidR="00C87F7B" w:rsidRPr="004B3A7E">
        <w:rPr>
          <w:rStyle w:val="FontStyle35"/>
          <w:i/>
          <w:iCs/>
          <w:lang w:val="en-US"/>
        </w:rPr>
        <w:t xml:space="preserve"> the right to </w:t>
      </w:r>
      <w:r>
        <w:rPr>
          <w:rStyle w:val="FontStyle35"/>
          <w:i/>
          <w:iCs/>
          <w:lang w:val="en-US"/>
        </w:rPr>
        <w:t>work</w:t>
      </w:r>
      <w:r w:rsidR="00C87F7B" w:rsidRPr="004B3A7E">
        <w:rPr>
          <w:rStyle w:val="FontStyle35"/>
          <w:i/>
          <w:iCs/>
          <w:lang w:val="en-US"/>
        </w:rPr>
        <w:t xml:space="preserve"> integrity (the integrity of its content and form and its fair use), the right to </w:t>
      </w:r>
      <w:r w:rsidR="00B906C7">
        <w:rPr>
          <w:rStyle w:val="FontStyle35"/>
          <w:i/>
          <w:iCs/>
          <w:lang w:val="en-US"/>
        </w:rPr>
        <w:t>control</w:t>
      </w:r>
      <w:r w:rsidR="00B906C7" w:rsidRPr="004B3A7E">
        <w:rPr>
          <w:rStyle w:val="FontStyle35"/>
          <w:i/>
          <w:iCs/>
          <w:lang w:val="en-US"/>
        </w:rPr>
        <w:t xml:space="preserve"> </w:t>
      </w:r>
      <w:r w:rsidR="00C87F7B" w:rsidRPr="004B3A7E">
        <w:rPr>
          <w:rStyle w:val="FontStyle35"/>
          <w:i/>
          <w:iCs/>
          <w:lang w:val="en-US"/>
        </w:rPr>
        <w:t>the use of works, and the right to authorship</w:t>
      </w:r>
      <w:r>
        <w:rPr>
          <w:rStyle w:val="FontStyle35"/>
          <w:i/>
          <w:iCs/>
          <w:lang w:val="en-US"/>
        </w:rPr>
        <w:t>;</w:t>
      </w:r>
      <w:r w:rsidR="00C87F7B" w:rsidRPr="004B3A7E">
        <w:rPr>
          <w:rStyle w:val="FontStyle35"/>
          <w:i/>
          <w:iCs/>
          <w:lang w:val="en-US"/>
        </w:rPr>
        <w:t xml:space="preserve"> and </w:t>
      </w:r>
    </w:p>
    <w:p w14:paraId="0A9C886F" w14:textId="1054AC99" w:rsidR="00B2422C" w:rsidRPr="004B3A7E" w:rsidRDefault="00C87F7B" w:rsidP="001261AA">
      <w:pPr>
        <w:pStyle w:val="Akapitzlist"/>
        <w:numPr>
          <w:ilvl w:val="2"/>
          <w:numId w:val="32"/>
        </w:numPr>
        <w:spacing w:after="160"/>
        <w:ind w:left="0" w:firstLine="0"/>
        <w:contextualSpacing/>
        <w:jc w:val="both"/>
        <w:rPr>
          <w:rStyle w:val="FontStyle35"/>
          <w:i/>
          <w:iCs/>
          <w:lang w:val="en-US"/>
        </w:rPr>
      </w:pPr>
      <w:r w:rsidRPr="004B3A7E">
        <w:rPr>
          <w:rStyle w:val="FontStyle35"/>
          <w:i/>
          <w:iCs/>
          <w:lang w:val="en-US"/>
        </w:rPr>
        <w:t xml:space="preserve">all </w:t>
      </w:r>
      <w:r w:rsidR="001F6EA0">
        <w:rPr>
          <w:rStyle w:val="FontStyle35"/>
          <w:i/>
          <w:iCs/>
          <w:lang w:val="en-US"/>
        </w:rPr>
        <w:t>authors</w:t>
      </w:r>
      <w:r w:rsidR="00BC680F">
        <w:rPr>
          <w:rStyle w:val="FontStyle35"/>
          <w:i/>
          <w:iCs/>
          <w:lang w:val="en-US"/>
        </w:rPr>
        <w:t>’</w:t>
      </w:r>
      <w:r w:rsidRPr="004B3A7E">
        <w:rPr>
          <w:rStyle w:val="FontStyle35"/>
          <w:i/>
          <w:iCs/>
          <w:lang w:val="en-US"/>
        </w:rPr>
        <w:t xml:space="preserve"> (co-authors</w:t>
      </w:r>
      <w:r w:rsidR="00BC680F">
        <w:rPr>
          <w:rStyle w:val="FontStyle35"/>
          <w:i/>
          <w:iCs/>
          <w:lang w:val="en-US"/>
        </w:rPr>
        <w:t>’</w:t>
      </w:r>
      <w:r w:rsidRPr="004B3A7E">
        <w:rPr>
          <w:rStyle w:val="FontStyle35"/>
          <w:i/>
          <w:iCs/>
          <w:lang w:val="en-US"/>
        </w:rPr>
        <w:t xml:space="preserve">) </w:t>
      </w:r>
      <w:r w:rsidR="001F6EA0">
        <w:rPr>
          <w:rStyle w:val="FontStyle35"/>
          <w:i/>
          <w:iCs/>
          <w:lang w:val="en-US"/>
        </w:rPr>
        <w:t xml:space="preserve">undertaking </w:t>
      </w:r>
      <w:r w:rsidRPr="004B3A7E">
        <w:rPr>
          <w:rStyle w:val="FontStyle35"/>
          <w:i/>
          <w:iCs/>
          <w:lang w:val="en-US"/>
        </w:rPr>
        <w:t>not to make any claims against PSG for the consents referred to in this paragraph, or for threatening or infringing their moral rights</w:t>
      </w:r>
      <w:r w:rsidR="001F6EA0">
        <w:rPr>
          <w:rStyle w:val="FontStyle35"/>
          <w:i/>
          <w:iCs/>
          <w:lang w:val="en-US"/>
        </w:rPr>
        <w:t xml:space="preserve"> </w:t>
      </w:r>
      <w:r w:rsidR="001713A4">
        <w:rPr>
          <w:rStyle w:val="FontStyle35"/>
          <w:i/>
          <w:iCs/>
          <w:lang w:val="en-US"/>
        </w:rPr>
        <w:t>in or to the w</w:t>
      </w:r>
      <w:r w:rsidRPr="004B3A7E">
        <w:rPr>
          <w:rStyle w:val="FontStyle35"/>
          <w:i/>
          <w:iCs/>
          <w:lang w:val="en-US"/>
        </w:rPr>
        <w:t xml:space="preserve">orks, including, but not limited to, the right to </w:t>
      </w:r>
      <w:r w:rsidR="001F6EA0" w:rsidRPr="004B3A7E">
        <w:rPr>
          <w:rStyle w:val="FontStyle35"/>
          <w:i/>
          <w:iCs/>
          <w:lang w:val="en-US"/>
        </w:rPr>
        <w:t xml:space="preserve">right to </w:t>
      </w:r>
      <w:r w:rsidR="001F6EA0">
        <w:rPr>
          <w:rStyle w:val="FontStyle35"/>
          <w:i/>
          <w:iCs/>
          <w:lang w:val="en-US"/>
        </w:rPr>
        <w:t>work</w:t>
      </w:r>
      <w:r w:rsidR="001F6EA0" w:rsidRPr="004B3A7E">
        <w:rPr>
          <w:rStyle w:val="FontStyle35"/>
          <w:i/>
          <w:iCs/>
          <w:lang w:val="en-US"/>
        </w:rPr>
        <w:t xml:space="preserve"> integrity</w:t>
      </w:r>
      <w:r w:rsidRPr="004B3A7E">
        <w:rPr>
          <w:rStyle w:val="FontStyle35"/>
          <w:i/>
          <w:iCs/>
          <w:lang w:val="en-US"/>
        </w:rPr>
        <w:t xml:space="preserve">, and the right to </w:t>
      </w:r>
      <w:r w:rsidR="00B906C7">
        <w:rPr>
          <w:rStyle w:val="FontStyle35"/>
          <w:i/>
          <w:iCs/>
          <w:lang w:val="en-US"/>
        </w:rPr>
        <w:t>control</w:t>
      </w:r>
      <w:r w:rsidR="00B906C7" w:rsidRPr="004B3A7E">
        <w:rPr>
          <w:rStyle w:val="FontStyle35"/>
          <w:i/>
          <w:iCs/>
          <w:lang w:val="en-US"/>
        </w:rPr>
        <w:t xml:space="preserve"> </w:t>
      </w:r>
      <w:r w:rsidRPr="004B3A7E">
        <w:rPr>
          <w:rStyle w:val="FontStyle35"/>
          <w:i/>
          <w:iCs/>
          <w:lang w:val="en-US"/>
        </w:rPr>
        <w:t>the use of the wor</w:t>
      </w:r>
      <w:r w:rsidR="001F6EA0">
        <w:rPr>
          <w:rStyle w:val="FontStyle35"/>
          <w:i/>
          <w:iCs/>
          <w:lang w:val="en-US"/>
        </w:rPr>
        <w:t>k;</w:t>
      </w:r>
    </w:p>
    <w:p w14:paraId="322AB316" w14:textId="64028D0B" w:rsidR="00B2422C" w:rsidRPr="004B3A7E" w:rsidRDefault="00C87F7B" w:rsidP="001261AA">
      <w:pPr>
        <w:pStyle w:val="Ustp"/>
        <w:tabs>
          <w:tab w:val="clear" w:pos="1080"/>
        </w:tabs>
        <w:ind w:left="0" w:firstLine="0"/>
        <w:rPr>
          <w:rStyle w:val="FontStyle35"/>
          <w:i/>
          <w:iCs/>
          <w:lang w:val="en-US"/>
        </w:rPr>
      </w:pPr>
      <w:r w:rsidRPr="004B3A7E">
        <w:rPr>
          <w:rStyle w:val="FontStyle35"/>
          <w:i/>
          <w:iCs/>
          <w:lang w:val="en-US"/>
        </w:rPr>
        <w:t xml:space="preserve">- with </w:t>
      </w:r>
      <w:r w:rsidR="001F6EA0">
        <w:rPr>
          <w:rStyle w:val="FontStyle35"/>
          <w:i/>
          <w:iCs/>
          <w:lang w:val="en-US"/>
        </w:rPr>
        <w:t>a concurrent representation made</w:t>
      </w:r>
      <w:r w:rsidRPr="004B3A7E">
        <w:rPr>
          <w:rStyle w:val="FontStyle35"/>
          <w:i/>
          <w:iCs/>
          <w:lang w:val="en-US"/>
        </w:rPr>
        <w:t xml:space="preserve"> </w:t>
      </w:r>
      <w:r w:rsidR="001F6EA0">
        <w:rPr>
          <w:rStyle w:val="FontStyle35"/>
          <w:i/>
          <w:iCs/>
          <w:lang w:val="en-US"/>
        </w:rPr>
        <w:t>by</w:t>
      </w:r>
      <w:r w:rsidRPr="004B3A7E">
        <w:rPr>
          <w:rStyle w:val="FontStyle35"/>
          <w:i/>
          <w:iCs/>
          <w:lang w:val="en-US"/>
        </w:rPr>
        <w:t xml:space="preserve"> the </w:t>
      </w:r>
      <w:r w:rsidR="001F6EA0">
        <w:rPr>
          <w:rStyle w:val="FontStyle35"/>
          <w:i/>
          <w:iCs/>
          <w:lang w:val="en-US"/>
        </w:rPr>
        <w:t>authors</w:t>
      </w:r>
      <w:r w:rsidRPr="004B3A7E">
        <w:rPr>
          <w:rStyle w:val="FontStyle35"/>
          <w:i/>
          <w:iCs/>
          <w:lang w:val="en-US"/>
        </w:rPr>
        <w:t xml:space="preserve"> (co-authors) that this is done without the right of the</w:t>
      </w:r>
      <w:r w:rsidR="001F6EA0">
        <w:rPr>
          <w:rStyle w:val="FontStyle35"/>
          <w:i/>
          <w:iCs/>
          <w:lang w:val="en-US"/>
        </w:rPr>
        <w:t xml:space="preserve"> said</w:t>
      </w:r>
      <w:r w:rsidRPr="004B3A7E">
        <w:rPr>
          <w:rStyle w:val="FontStyle35"/>
          <w:i/>
          <w:iCs/>
          <w:lang w:val="en-US"/>
        </w:rPr>
        <w:t xml:space="preserve"> persons to </w:t>
      </w:r>
      <w:r w:rsidR="001F6EA0">
        <w:rPr>
          <w:rStyle w:val="FontStyle35"/>
          <w:i/>
          <w:iCs/>
          <w:lang w:val="en-US"/>
        </w:rPr>
        <w:t xml:space="preserve">demand </w:t>
      </w:r>
      <w:r w:rsidRPr="004B3A7E">
        <w:rPr>
          <w:rStyle w:val="FontStyle35"/>
          <w:i/>
          <w:iCs/>
          <w:lang w:val="en-US"/>
        </w:rPr>
        <w:t>any remuneration from PSG.</w:t>
      </w:r>
    </w:p>
    <w:p w14:paraId="2B2525A4" w14:textId="7004A3BB" w:rsidR="00B2422C" w:rsidRPr="004B3A7E" w:rsidRDefault="00C87F7B" w:rsidP="001261AA">
      <w:pPr>
        <w:pStyle w:val="Ustp"/>
        <w:numPr>
          <w:ilvl w:val="1"/>
          <w:numId w:val="32"/>
        </w:numPr>
        <w:tabs>
          <w:tab w:val="clear" w:pos="709"/>
          <w:tab w:val="num" w:pos="1276"/>
        </w:tabs>
        <w:ind w:left="0" w:firstLine="0"/>
        <w:rPr>
          <w:rFonts w:ascii="Arial" w:hAnsi="Arial" w:cs="Arial"/>
          <w:i/>
          <w:sz w:val="20"/>
          <w:szCs w:val="22"/>
          <w:lang w:val="en-US"/>
        </w:rPr>
      </w:pPr>
      <w:r w:rsidRPr="004B3A7E">
        <w:rPr>
          <w:i/>
          <w:szCs w:val="22"/>
          <w:lang w:val="en-US"/>
        </w:rPr>
        <w:t xml:space="preserve">In the event of </w:t>
      </w:r>
      <w:r w:rsidRPr="004B3A7E">
        <w:rPr>
          <w:rStyle w:val="FontStyle35"/>
          <w:lang w:val="en-US"/>
        </w:rPr>
        <w:t xml:space="preserve">any legal defects or in the event of claims by third parties regarding the </w:t>
      </w:r>
      <w:r w:rsidR="00A74FEA">
        <w:rPr>
          <w:rStyle w:val="FontStyle35"/>
          <w:lang w:val="en-US"/>
        </w:rPr>
        <w:t>Contract deliverables</w:t>
      </w:r>
      <w:r w:rsidR="00517023" w:rsidRPr="004B3A7E">
        <w:rPr>
          <w:rStyle w:val="FontStyle35"/>
          <w:lang w:val="en-US"/>
        </w:rPr>
        <w:t xml:space="preserve">, the </w:t>
      </w:r>
      <w:r w:rsidRPr="004B3A7E">
        <w:rPr>
          <w:rStyle w:val="FontStyle35"/>
          <w:lang w:val="en-US"/>
        </w:rPr>
        <w:t xml:space="preserve">responsibility for such defects or the burden of dealing with third parties will be on the Contractor. </w:t>
      </w:r>
      <w:r w:rsidR="00831BB1" w:rsidRPr="004B3A7E">
        <w:rPr>
          <w:rStyle w:val="FontStyle35"/>
          <w:iCs/>
          <w:lang w:val="en-US"/>
        </w:rPr>
        <w:t xml:space="preserve">The Contractor </w:t>
      </w:r>
      <w:r w:rsidR="00B10BF7">
        <w:rPr>
          <w:rStyle w:val="FontStyle35"/>
          <w:iCs/>
          <w:lang w:val="en-US"/>
        </w:rPr>
        <w:t>warrants</w:t>
      </w:r>
      <w:r w:rsidRPr="004B3A7E">
        <w:rPr>
          <w:rFonts w:ascii="Arial" w:hAnsi="Arial" w:cs="Arial"/>
          <w:i/>
          <w:sz w:val="20"/>
          <w:szCs w:val="22"/>
          <w:lang w:val="en-US"/>
        </w:rPr>
        <w:t xml:space="preserve"> that the individual authors of the works as well as other third parties </w:t>
      </w:r>
      <w:r w:rsidR="00E33E7C">
        <w:rPr>
          <w:rFonts w:ascii="Arial" w:hAnsi="Arial" w:cs="Arial"/>
          <w:i/>
          <w:sz w:val="20"/>
          <w:szCs w:val="22"/>
          <w:lang w:val="en-US"/>
        </w:rPr>
        <w:t>will</w:t>
      </w:r>
      <w:r w:rsidRPr="004B3A7E">
        <w:rPr>
          <w:rFonts w:ascii="Arial" w:hAnsi="Arial" w:cs="Arial"/>
          <w:i/>
          <w:sz w:val="20"/>
          <w:szCs w:val="22"/>
          <w:lang w:val="en-US"/>
        </w:rPr>
        <w:t xml:space="preserve"> not make claims or objections to the transfer </w:t>
      </w:r>
      <w:r w:rsidR="00E20C3C">
        <w:rPr>
          <w:rFonts w:ascii="Arial" w:hAnsi="Arial" w:cs="Arial"/>
          <w:i/>
          <w:sz w:val="20"/>
          <w:szCs w:val="22"/>
          <w:lang w:val="en-US"/>
        </w:rPr>
        <w:t>of the author’s economic rights in or to the works, to the Contracting Authority</w:t>
      </w:r>
      <w:r w:rsidRPr="004B3A7E">
        <w:rPr>
          <w:rFonts w:ascii="Arial" w:hAnsi="Arial" w:cs="Arial"/>
          <w:i/>
          <w:sz w:val="20"/>
          <w:szCs w:val="22"/>
          <w:lang w:val="en-US"/>
        </w:rPr>
        <w:t xml:space="preserve"> as well as the authorization of the exercise of derivative copyrights. In the event that any third parties make claims to the Contracting Authority for infringement of their rights, </w:t>
      </w:r>
      <w:r w:rsidR="00831BB1" w:rsidRPr="004B3A7E">
        <w:rPr>
          <w:rFonts w:ascii="Arial" w:hAnsi="Arial" w:cs="Arial"/>
          <w:i/>
          <w:sz w:val="20"/>
          <w:szCs w:val="22"/>
          <w:lang w:val="en-US"/>
        </w:rPr>
        <w:t xml:space="preserve">the Contractor </w:t>
      </w:r>
      <w:r w:rsidR="00E33E7C">
        <w:rPr>
          <w:rFonts w:ascii="Arial" w:hAnsi="Arial" w:cs="Arial"/>
          <w:i/>
          <w:sz w:val="20"/>
          <w:szCs w:val="22"/>
          <w:lang w:val="en-US"/>
        </w:rPr>
        <w:t>undertakes</w:t>
      </w:r>
      <w:r w:rsidR="00831BB1" w:rsidRPr="004B3A7E">
        <w:rPr>
          <w:rFonts w:ascii="Arial" w:hAnsi="Arial" w:cs="Arial"/>
          <w:i/>
          <w:sz w:val="20"/>
          <w:szCs w:val="22"/>
          <w:lang w:val="en-US"/>
        </w:rPr>
        <w:t xml:space="preserve"> to </w:t>
      </w:r>
      <w:r w:rsidRPr="004B3A7E">
        <w:rPr>
          <w:rFonts w:ascii="Arial" w:hAnsi="Arial" w:cs="Arial"/>
          <w:i/>
          <w:sz w:val="20"/>
          <w:szCs w:val="22"/>
          <w:lang w:val="en-US"/>
        </w:rPr>
        <w:t xml:space="preserve">indemnify </w:t>
      </w:r>
      <w:r w:rsidR="00E33E7C">
        <w:rPr>
          <w:rFonts w:ascii="Arial" w:hAnsi="Arial" w:cs="Arial"/>
          <w:i/>
          <w:sz w:val="20"/>
          <w:szCs w:val="22"/>
          <w:lang w:val="en-US"/>
        </w:rPr>
        <w:t xml:space="preserve">and hold </w:t>
      </w:r>
      <w:r w:rsidRPr="004B3A7E">
        <w:rPr>
          <w:rFonts w:ascii="Arial" w:hAnsi="Arial" w:cs="Arial"/>
          <w:i/>
          <w:sz w:val="20"/>
          <w:szCs w:val="22"/>
          <w:lang w:val="en-US"/>
        </w:rPr>
        <w:t xml:space="preserve">the Contracting </w:t>
      </w:r>
      <w:r w:rsidR="00831BB1" w:rsidRPr="004B3A7E">
        <w:rPr>
          <w:rFonts w:ascii="Arial" w:hAnsi="Arial" w:cs="Arial"/>
          <w:i/>
          <w:sz w:val="20"/>
          <w:szCs w:val="22"/>
          <w:lang w:val="en-US"/>
        </w:rPr>
        <w:t xml:space="preserve">Authority </w:t>
      </w:r>
      <w:r w:rsidR="00E33E7C">
        <w:rPr>
          <w:rFonts w:ascii="Arial" w:hAnsi="Arial" w:cs="Arial"/>
          <w:i/>
          <w:sz w:val="20"/>
          <w:szCs w:val="22"/>
          <w:lang w:val="en-US"/>
        </w:rPr>
        <w:t xml:space="preserve">harmless </w:t>
      </w:r>
      <w:r w:rsidRPr="004B3A7E">
        <w:rPr>
          <w:rFonts w:ascii="Arial" w:hAnsi="Arial" w:cs="Arial"/>
          <w:i/>
          <w:sz w:val="20"/>
          <w:szCs w:val="22"/>
          <w:lang w:val="en-US"/>
        </w:rPr>
        <w:t xml:space="preserve">from liability to such third parties. In the event that a third party brings a claim against </w:t>
      </w:r>
      <w:r w:rsidR="00831BB1" w:rsidRPr="004B3A7E">
        <w:rPr>
          <w:rFonts w:ascii="Arial" w:hAnsi="Arial" w:cs="Arial"/>
          <w:i/>
          <w:sz w:val="20"/>
          <w:szCs w:val="22"/>
          <w:lang w:val="en-US"/>
        </w:rPr>
        <w:t xml:space="preserve">the Contracting Authority in </w:t>
      </w:r>
      <w:r w:rsidRPr="004B3A7E">
        <w:rPr>
          <w:rFonts w:ascii="Arial" w:hAnsi="Arial" w:cs="Arial"/>
          <w:i/>
          <w:sz w:val="20"/>
          <w:szCs w:val="22"/>
          <w:lang w:val="en-US"/>
        </w:rPr>
        <w:t>judicial or administrative proceeding</w:t>
      </w:r>
      <w:r w:rsidR="00E33E7C">
        <w:rPr>
          <w:rFonts w:ascii="Arial" w:hAnsi="Arial" w:cs="Arial"/>
          <w:i/>
          <w:sz w:val="20"/>
          <w:szCs w:val="22"/>
          <w:lang w:val="en-US"/>
        </w:rPr>
        <w:t>s</w:t>
      </w:r>
      <w:r w:rsidRPr="004B3A7E">
        <w:rPr>
          <w:rFonts w:ascii="Arial" w:hAnsi="Arial" w:cs="Arial"/>
          <w:i/>
          <w:sz w:val="20"/>
          <w:szCs w:val="22"/>
          <w:lang w:val="en-US"/>
        </w:rPr>
        <w:t xml:space="preserve"> for infringement of its rights, </w:t>
      </w:r>
      <w:r w:rsidR="00831BB1" w:rsidRPr="004B3A7E">
        <w:rPr>
          <w:rFonts w:ascii="Arial" w:hAnsi="Arial" w:cs="Arial"/>
          <w:i/>
          <w:sz w:val="20"/>
          <w:szCs w:val="22"/>
          <w:lang w:val="en-US"/>
        </w:rPr>
        <w:t xml:space="preserve">the Contractor </w:t>
      </w:r>
      <w:r w:rsidR="00E33E7C">
        <w:rPr>
          <w:rFonts w:ascii="Arial" w:hAnsi="Arial" w:cs="Arial"/>
          <w:i/>
          <w:sz w:val="20"/>
          <w:szCs w:val="22"/>
          <w:lang w:val="en-US"/>
        </w:rPr>
        <w:t>undertakes</w:t>
      </w:r>
      <w:r w:rsidR="00831BB1" w:rsidRPr="004B3A7E">
        <w:rPr>
          <w:rFonts w:ascii="Arial" w:hAnsi="Arial" w:cs="Arial"/>
          <w:i/>
          <w:sz w:val="20"/>
          <w:szCs w:val="22"/>
          <w:lang w:val="en-US"/>
        </w:rPr>
        <w:t xml:space="preserve"> to </w:t>
      </w:r>
      <w:r w:rsidRPr="004B3A7E">
        <w:rPr>
          <w:rFonts w:ascii="Arial" w:hAnsi="Arial" w:cs="Arial"/>
          <w:i/>
          <w:sz w:val="20"/>
          <w:szCs w:val="22"/>
          <w:lang w:val="en-US"/>
        </w:rPr>
        <w:t>join such</w:t>
      </w:r>
      <w:r w:rsidR="00E33E7C">
        <w:rPr>
          <w:rFonts w:ascii="Arial" w:hAnsi="Arial" w:cs="Arial"/>
          <w:i/>
          <w:sz w:val="20"/>
          <w:szCs w:val="22"/>
          <w:lang w:val="en-US"/>
        </w:rPr>
        <w:t xml:space="preserve"> </w:t>
      </w:r>
      <w:r w:rsidRPr="004B3A7E">
        <w:rPr>
          <w:rFonts w:ascii="Arial" w:hAnsi="Arial" w:cs="Arial"/>
          <w:i/>
          <w:sz w:val="20"/>
          <w:szCs w:val="22"/>
          <w:lang w:val="en-US"/>
        </w:rPr>
        <w:t>proceeding</w:t>
      </w:r>
      <w:r w:rsidR="00E33E7C">
        <w:rPr>
          <w:rFonts w:ascii="Arial" w:hAnsi="Arial" w:cs="Arial"/>
          <w:i/>
          <w:sz w:val="20"/>
          <w:szCs w:val="22"/>
          <w:lang w:val="en-US"/>
        </w:rPr>
        <w:t>s</w:t>
      </w:r>
      <w:r w:rsidRPr="004B3A7E">
        <w:rPr>
          <w:rFonts w:ascii="Arial" w:hAnsi="Arial" w:cs="Arial"/>
          <w:i/>
          <w:sz w:val="20"/>
          <w:szCs w:val="22"/>
          <w:lang w:val="en-US"/>
        </w:rPr>
        <w:t xml:space="preserve"> and to bear all reasonable and documented costs of such proceeding</w:t>
      </w:r>
      <w:r w:rsidR="00E33E7C">
        <w:rPr>
          <w:rFonts w:ascii="Arial" w:hAnsi="Arial" w:cs="Arial"/>
          <w:i/>
          <w:sz w:val="20"/>
          <w:szCs w:val="22"/>
          <w:lang w:val="en-US"/>
        </w:rPr>
        <w:t>s</w:t>
      </w:r>
      <w:r w:rsidRPr="004B3A7E">
        <w:rPr>
          <w:rFonts w:ascii="Arial" w:hAnsi="Arial" w:cs="Arial"/>
          <w:i/>
          <w:sz w:val="20"/>
          <w:szCs w:val="22"/>
          <w:lang w:val="en-US"/>
        </w:rPr>
        <w:t xml:space="preserve"> borne by the Contracting </w:t>
      </w:r>
      <w:r w:rsidR="00831BB1" w:rsidRPr="004B3A7E">
        <w:rPr>
          <w:rFonts w:ascii="Arial" w:hAnsi="Arial" w:cs="Arial"/>
          <w:i/>
          <w:sz w:val="20"/>
          <w:szCs w:val="22"/>
          <w:lang w:val="en-US"/>
        </w:rPr>
        <w:t>Authority</w:t>
      </w:r>
      <w:r w:rsidRPr="004B3A7E">
        <w:rPr>
          <w:rFonts w:ascii="Arial" w:hAnsi="Arial" w:cs="Arial"/>
          <w:i/>
          <w:sz w:val="20"/>
          <w:szCs w:val="22"/>
          <w:lang w:val="en-US"/>
        </w:rPr>
        <w:t>, including the costs of legal representation</w:t>
      </w:r>
      <w:r w:rsidR="00E33E7C">
        <w:rPr>
          <w:rFonts w:ascii="Arial" w:hAnsi="Arial" w:cs="Arial"/>
          <w:i/>
          <w:sz w:val="20"/>
          <w:szCs w:val="22"/>
          <w:lang w:val="en-US"/>
        </w:rPr>
        <w:t xml:space="preserve">, </w:t>
      </w:r>
      <w:r w:rsidR="00E33E7C" w:rsidRPr="004B3A7E">
        <w:rPr>
          <w:rFonts w:ascii="Arial" w:hAnsi="Arial" w:cs="Arial"/>
          <w:i/>
          <w:sz w:val="20"/>
          <w:szCs w:val="22"/>
          <w:lang w:val="en-US"/>
        </w:rPr>
        <w:t>on an ongoing basis</w:t>
      </w:r>
      <w:r w:rsidRPr="004B3A7E">
        <w:rPr>
          <w:rFonts w:ascii="Arial" w:hAnsi="Arial" w:cs="Arial"/>
          <w:i/>
          <w:sz w:val="20"/>
          <w:szCs w:val="22"/>
          <w:lang w:val="en-US"/>
        </w:rPr>
        <w:t xml:space="preserve">. If, based on a final </w:t>
      </w:r>
      <w:r w:rsidR="00E33E7C">
        <w:rPr>
          <w:rFonts w:ascii="Arial" w:hAnsi="Arial" w:cs="Arial"/>
          <w:i/>
          <w:sz w:val="20"/>
          <w:szCs w:val="22"/>
          <w:lang w:val="en-US"/>
        </w:rPr>
        <w:t>ruling</w:t>
      </w:r>
      <w:r w:rsidRPr="004B3A7E">
        <w:rPr>
          <w:rFonts w:ascii="Arial" w:hAnsi="Arial" w:cs="Arial"/>
          <w:i/>
          <w:sz w:val="20"/>
          <w:szCs w:val="22"/>
          <w:lang w:val="en-US"/>
        </w:rPr>
        <w:t xml:space="preserve"> of a common court, a final decision of an authorized body or a final decision of an administrative court, the </w:t>
      </w:r>
      <w:r w:rsidR="00153AC1" w:rsidRPr="004B3A7E">
        <w:rPr>
          <w:rFonts w:ascii="Arial" w:hAnsi="Arial" w:cs="Arial"/>
          <w:i/>
          <w:sz w:val="20"/>
          <w:szCs w:val="22"/>
          <w:lang w:val="en-US"/>
        </w:rPr>
        <w:t>Contracting Authority</w:t>
      </w:r>
      <w:r w:rsidR="00E33E7C">
        <w:rPr>
          <w:rFonts w:ascii="Arial" w:hAnsi="Arial" w:cs="Arial"/>
          <w:i/>
          <w:sz w:val="20"/>
          <w:szCs w:val="22"/>
          <w:lang w:val="en-US"/>
        </w:rPr>
        <w:t xml:space="preserve"> </w:t>
      </w:r>
      <w:r w:rsidR="008B2821">
        <w:rPr>
          <w:rFonts w:ascii="Arial" w:hAnsi="Arial" w:cs="Arial"/>
          <w:i/>
          <w:sz w:val="20"/>
          <w:szCs w:val="22"/>
          <w:lang w:val="en-US"/>
        </w:rPr>
        <w:t>is</w:t>
      </w:r>
      <w:r w:rsidRPr="004B3A7E">
        <w:rPr>
          <w:rFonts w:ascii="Arial" w:hAnsi="Arial" w:cs="Arial"/>
          <w:i/>
          <w:sz w:val="20"/>
          <w:szCs w:val="22"/>
          <w:lang w:val="en-US"/>
        </w:rPr>
        <w:t xml:space="preserve"> </w:t>
      </w:r>
      <w:r w:rsidR="0033265D">
        <w:rPr>
          <w:rFonts w:ascii="Arial" w:hAnsi="Arial" w:cs="Arial"/>
          <w:i/>
          <w:sz w:val="20"/>
          <w:szCs w:val="22"/>
          <w:lang w:val="en-US"/>
        </w:rPr>
        <w:t>obligated</w:t>
      </w:r>
      <w:r w:rsidRPr="004B3A7E">
        <w:rPr>
          <w:rFonts w:ascii="Arial" w:hAnsi="Arial" w:cs="Arial"/>
          <w:i/>
          <w:sz w:val="20"/>
          <w:szCs w:val="22"/>
          <w:lang w:val="en-US"/>
        </w:rPr>
        <w:t xml:space="preserve"> to pay any amounts for violation of laws or </w:t>
      </w:r>
      <w:r w:rsidR="00E33E7C">
        <w:rPr>
          <w:rFonts w:ascii="Arial" w:hAnsi="Arial" w:cs="Arial"/>
          <w:i/>
          <w:sz w:val="20"/>
          <w:szCs w:val="22"/>
          <w:lang w:val="en-US"/>
        </w:rPr>
        <w:t xml:space="preserve">of third-party </w:t>
      </w:r>
      <w:r w:rsidRPr="004B3A7E">
        <w:rPr>
          <w:rFonts w:ascii="Arial" w:hAnsi="Arial" w:cs="Arial"/>
          <w:i/>
          <w:sz w:val="20"/>
          <w:szCs w:val="22"/>
          <w:lang w:val="en-US"/>
        </w:rPr>
        <w:t xml:space="preserve">rights, </w:t>
      </w:r>
      <w:r w:rsidR="00831BB1" w:rsidRPr="004B3A7E">
        <w:rPr>
          <w:rFonts w:ascii="Arial" w:hAnsi="Arial" w:cs="Arial"/>
          <w:i/>
          <w:sz w:val="20"/>
          <w:szCs w:val="22"/>
          <w:lang w:val="en-US"/>
        </w:rPr>
        <w:t xml:space="preserve">the Contractor </w:t>
      </w:r>
      <w:r w:rsidRPr="004B3A7E">
        <w:rPr>
          <w:rFonts w:ascii="Arial" w:hAnsi="Arial" w:cs="Arial"/>
          <w:i/>
          <w:sz w:val="20"/>
          <w:szCs w:val="22"/>
          <w:lang w:val="en-US"/>
        </w:rPr>
        <w:t xml:space="preserve">shall pay </w:t>
      </w:r>
      <w:r w:rsidR="00E33E7C" w:rsidRPr="004B3A7E">
        <w:rPr>
          <w:rFonts w:ascii="Arial" w:hAnsi="Arial" w:cs="Arial"/>
          <w:i/>
          <w:sz w:val="20"/>
          <w:szCs w:val="22"/>
          <w:lang w:val="en-US"/>
        </w:rPr>
        <w:t xml:space="preserve">immediately the equivalent of such adjudicated amounts </w:t>
      </w:r>
      <w:r w:rsidRPr="004B3A7E">
        <w:rPr>
          <w:rFonts w:ascii="Arial" w:hAnsi="Arial" w:cs="Arial"/>
          <w:i/>
          <w:sz w:val="20"/>
          <w:szCs w:val="22"/>
          <w:lang w:val="en-US"/>
        </w:rPr>
        <w:t xml:space="preserve">to the </w:t>
      </w:r>
      <w:proofErr w:type="spellStart"/>
      <w:r w:rsidRPr="004B3A7E">
        <w:rPr>
          <w:rFonts w:ascii="Arial" w:hAnsi="Arial" w:cs="Arial"/>
          <w:i/>
          <w:sz w:val="20"/>
          <w:szCs w:val="22"/>
          <w:lang w:val="en-US"/>
        </w:rPr>
        <w:t>obligee</w:t>
      </w:r>
      <w:proofErr w:type="spellEnd"/>
      <w:r w:rsidRPr="004B3A7E">
        <w:rPr>
          <w:rFonts w:ascii="Arial" w:hAnsi="Arial" w:cs="Arial"/>
          <w:i/>
          <w:sz w:val="20"/>
          <w:szCs w:val="22"/>
          <w:lang w:val="en-US"/>
        </w:rPr>
        <w:t xml:space="preserve"> and shall reimburse all reasonable and documented costs of judicial or administrative proceedings</w:t>
      </w:r>
      <w:r w:rsidR="00664326">
        <w:rPr>
          <w:rFonts w:ascii="Arial" w:hAnsi="Arial" w:cs="Arial"/>
          <w:i/>
          <w:sz w:val="20"/>
          <w:szCs w:val="22"/>
          <w:lang w:val="en-US"/>
        </w:rPr>
        <w:t xml:space="preserve"> – </w:t>
      </w:r>
      <w:r w:rsidRPr="004B3A7E">
        <w:rPr>
          <w:rFonts w:ascii="Arial" w:hAnsi="Arial" w:cs="Arial"/>
          <w:i/>
          <w:sz w:val="20"/>
          <w:szCs w:val="22"/>
          <w:lang w:val="en-US"/>
        </w:rPr>
        <w:t xml:space="preserve">including the awarded costs of legal representation, except if the basis of the </w:t>
      </w:r>
      <w:r w:rsidR="00B10BF7">
        <w:rPr>
          <w:rFonts w:ascii="Arial" w:hAnsi="Arial" w:cs="Arial"/>
          <w:i/>
          <w:sz w:val="20"/>
          <w:szCs w:val="22"/>
          <w:lang w:val="en-US"/>
        </w:rPr>
        <w:t>ruling is</w:t>
      </w:r>
      <w:r w:rsidRPr="004B3A7E">
        <w:rPr>
          <w:rFonts w:ascii="Arial" w:hAnsi="Arial" w:cs="Arial"/>
          <w:i/>
          <w:sz w:val="20"/>
          <w:szCs w:val="22"/>
          <w:lang w:val="en-US"/>
        </w:rPr>
        <w:t xml:space="preserve"> the </w:t>
      </w:r>
      <w:r w:rsidR="00831BB1" w:rsidRPr="004B3A7E">
        <w:rPr>
          <w:rFonts w:ascii="Arial" w:hAnsi="Arial" w:cs="Arial"/>
          <w:i/>
          <w:sz w:val="20"/>
          <w:szCs w:val="22"/>
          <w:lang w:val="en-US"/>
        </w:rPr>
        <w:t>Contracting</w:t>
      </w:r>
      <w:r w:rsidRPr="004B3A7E">
        <w:rPr>
          <w:rFonts w:ascii="Arial" w:hAnsi="Arial" w:cs="Arial"/>
          <w:i/>
          <w:sz w:val="20"/>
          <w:szCs w:val="22"/>
          <w:lang w:val="en-US"/>
        </w:rPr>
        <w:t xml:space="preserve"> Authority</w:t>
      </w:r>
      <w:r w:rsidR="00BC680F">
        <w:rPr>
          <w:rFonts w:ascii="Arial" w:hAnsi="Arial" w:cs="Arial"/>
          <w:i/>
          <w:sz w:val="20"/>
          <w:szCs w:val="22"/>
          <w:lang w:val="en-US"/>
        </w:rPr>
        <w:t>’</w:t>
      </w:r>
      <w:r w:rsidRPr="004B3A7E">
        <w:rPr>
          <w:rFonts w:ascii="Arial" w:hAnsi="Arial" w:cs="Arial"/>
          <w:i/>
          <w:sz w:val="20"/>
          <w:szCs w:val="22"/>
          <w:lang w:val="en-US"/>
        </w:rPr>
        <w:t xml:space="preserve">s recognition of </w:t>
      </w:r>
      <w:r w:rsidR="008B2821">
        <w:rPr>
          <w:rFonts w:ascii="Arial" w:hAnsi="Arial" w:cs="Arial"/>
          <w:i/>
          <w:sz w:val="20"/>
          <w:szCs w:val="22"/>
          <w:lang w:val="en-US"/>
        </w:rPr>
        <w:t xml:space="preserve">third-party </w:t>
      </w:r>
      <w:r w:rsidRPr="004B3A7E">
        <w:rPr>
          <w:rFonts w:ascii="Arial" w:hAnsi="Arial" w:cs="Arial"/>
          <w:i/>
          <w:sz w:val="20"/>
          <w:szCs w:val="22"/>
          <w:lang w:val="en-US"/>
        </w:rPr>
        <w:t xml:space="preserve">claims or the </w:t>
      </w:r>
      <w:r w:rsidR="00831BB1" w:rsidRPr="004B3A7E">
        <w:rPr>
          <w:rFonts w:ascii="Arial" w:hAnsi="Arial" w:cs="Arial"/>
          <w:i/>
          <w:sz w:val="20"/>
          <w:szCs w:val="22"/>
          <w:lang w:val="en-US"/>
        </w:rPr>
        <w:t>Contracting Authority</w:t>
      </w:r>
      <w:r w:rsidR="00BC680F">
        <w:rPr>
          <w:rFonts w:ascii="Arial" w:hAnsi="Arial" w:cs="Arial"/>
          <w:i/>
          <w:sz w:val="20"/>
          <w:szCs w:val="22"/>
          <w:lang w:val="en-US"/>
        </w:rPr>
        <w:t>’</w:t>
      </w:r>
      <w:r w:rsidRPr="004B3A7E">
        <w:rPr>
          <w:rFonts w:ascii="Arial" w:hAnsi="Arial" w:cs="Arial"/>
          <w:i/>
          <w:sz w:val="20"/>
          <w:szCs w:val="22"/>
          <w:lang w:val="en-US"/>
        </w:rPr>
        <w:t>s conclusion of a settlement without obtaining the Contractor</w:t>
      </w:r>
      <w:r w:rsidR="00BC680F">
        <w:rPr>
          <w:rFonts w:ascii="Arial" w:hAnsi="Arial" w:cs="Arial"/>
          <w:i/>
          <w:sz w:val="20"/>
          <w:szCs w:val="22"/>
          <w:lang w:val="en-US"/>
        </w:rPr>
        <w:t>’</w:t>
      </w:r>
      <w:r w:rsidRPr="004B3A7E">
        <w:rPr>
          <w:rFonts w:ascii="Arial" w:hAnsi="Arial" w:cs="Arial"/>
          <w:i/>
          <w:sz w:val="20"/>
          <w:szCs w:val="22"/>
          <w:lang w:val="en-US"/>
        </w:rPr>
        <w:t xml:space="preserve">s prior and written consent thereto. If, based on a court ruling, the Contracting </w:t>
      </w:r>
      <w:r w:rsidR="00153AC1" w:rsidRPr="004B3A7E">
        <w:rPr>
          <w:rFonts w:ascii="Arial" w:hAnsi="Arial" w:cs="Arial"/>
          <w:i/>
          <w:sz w:val="20"/>
          <w:szCs w:val="22"/>
          <w:lang w:val="en-US"/>
        </w:rPr>
        <w:t xml:space="preserve">Authority </w:t>
      </w:r>
      <w:r w:rsidRPr="004B3A7E">
        <w:rPr>
          <w:rFonts w:ascii="Arial" w:hAnsi="Arial" w:cs="Arial"/>
          <w:i/>
          <w:sz w:val="20"/>
          <w:szCs w:val="22"/>
          <w:lang w:val="en-US"/>
        </w:rPr>
        <w:t xml:space="preserve">is required to publish </w:t>
      </w:r>
      <w:r w:rsidR="008B2821">
        <w:rPr>
          <w:rFonts w:ascii="Arial" w:hAnsi="Arial" w:cs="Arial"/>
          <w:i/>
          <w:sz w:val="20"/>
          <w:szCs w:val="22"/>
          <w:lang w:val="en-US"/>
        </w:rPr>
        <w:t>representations</w:t>
      </w:r>
      <w:r w:rsidRPr="004B3A7E">
        <w:rPr>
          <w:rFonts w:ascii="Arial" w:hAnsi="Arial" w:cs="Arial"/>
          <w:i/>
          <w:sz w:val="20"/>
          <w:szCs w:val="22"/>
          <w:lang w:val="en-US"/>
        </w:rPr>
        <w:t xml:space="preserve"> specified by the court or to perform other activities</w:t>
      </w:r>
      <w:r w:rsidR="008B2821">
        <w:rPr>
          <w:rFonts w:ascii="Arial" w:hAnsi="Arial" w:cs="Arial"/>
          <w:i/>
          <w:sz w:val="20"/>
          <w:szCs w:val="22"/>
          <w:lang w:val="en-US"/>
        </w:rPr>
        <w:t>,</w:t>
      </w:r>
      <w:r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the Contractor </w:t>
      </w:r>
      <w:r w:rsidRPr="004B3A7E">
        <w:rPr>
          <w:rFonts w:ascii="Arial" w:hAnsi="Arial" w:cs="Arial"/>
          <w:i/>
          <w:sz w:val="20"/>
          <w:szCs w:val="22"/>
          <w:lang w:val="en-US"/>
        </w:rPr>
        <w:t>shall pay the costs of providing such publication (or other related activities).</w:t>
      </w:r>
    </w:p>
    <w:p w14:paraId="4B21C577" w14:textId="14E6BBDC" w:rsidR="00B2422C" w:rsidRPr="004B3A7E" w:rsidRDefault="008B2821" w:rsidP="001261AA">
      <w:pPr>
        <w:pStyle w:val="Ustp"/>
        <w:numPr>
          <w:ilvl w:val="1"/>
          <w:numId w:val="32"/>
        </w:numPr>
        <w:ind w:left="0" w:firstLine="0"/>
        <w:rPr>
          <w:rFonts w:ascii="Arial" w:hAnsi="Arial" w:cs="Arial"/>
          <w:i/>
          <w:sz w:val="20"/>
          <w:szCs w:val="22"/>
          <w:lang w:val="en-US"/>
        </w:rPr>
      </w:pPr>
      <w:r>
        <w:rPr>
          <w:rFonts w:ascii="Arial" w:hAnsi="Arial" w:cs="Arial"/>
          <w:i/>
          <w:sz w:val="20"/>
          <w:szCs w:val="22"/>
          <w:lang w:val="en-US"/>
        </w:rPr>
        <w:t xml:space="preserve">The </w:t>
      </w:r>
      <w:r w:rsidR="00C87F7B" w:rsidRPr="004B3A7E">
        <w:rPr>
          <w:rFonts w:ascii="Arial" w:hAnsi="Arial" w:cs="Arial"/>
          <w:i/>
          <w:sz w:val="20"/>
          <w:szCs w:val="22"/>
          <w:lang w:val="en-US"/>
        </w:rPr>
        <w:t xml:space="preserve">Contractor </w:t>
      </w:r>
      <w:r>
        <w:rPr>
          <w:rFonts w:ascii="Arial" w:hAnsi="Arial" w:cs="Arial"/>
          <w:i/>
          <w:sz w:val="20"/>
          <w:szCs w:val="22"/>
          <w:lang w:val="en-US"/>
        </w:rPr>
        <w:t>represents</w:t>
      </w:r>
      <w:r w:rsidR="002B72E7" w:rsidRPr="004B3A7E">
        <w:rPr>
          <w:rFonts w:ascii="Arial" w:hAnsi="Arial" w:cs="Arial"/>
          <w:i/>
          <w:sz w:val="20"/>
          <w:szCs w:val="22"/>
          <w:lang w:val="en-US"/>
        </w:rPr>
        <w:t xml:space="preserve"> that </w:t>
      </w:r>
      <w:r>
        <w:rPr>
          <w:rFonts w:ascii="Arial" w:hAnsi="Arial" w:cs="Arial"/>
          <w:i/>
          <w:sz w:val="20"/>
          <w:szCs w:val="22"/>
          <w:lang w:val="en-US"/>
        </w:rPr>
        <w:t>he</w:t>
      </w:r>
      <w:r w:rsidR="002B72E7" w:rsidRPr="004B3A7E">
        <w:rPr>
          <w:rFonts w:ascii="Arial" w:hAnsi="Arial" w:cs="Arial"/>
          <w:i/>
          <w:sz w:val="20"/>
          <w:szCs w:val="22"/>
          <w:lang w:val="en-US"/>
        </w:rPr>
        <w:t xml:space="preserve"> agrees to the works (in whole or in part)</w:t>
      </w:r>
      <w:r>
        <w:rPr>
          <w:rFonts w:ascii="Arial" w:hAnsi="Arial" w:cs="Arial"/>
          <w:i/>
          <w:sz w:val="20"/>
          <w:szCs w:val="22"/>
          <w:lang w:val="en-US"/>
        </w:rPr>
        <w:t xml:space="preserve"> being incorporated</w:t>
      </w:r>
      <w:r w:rsidR="002B72E7"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002B72E7"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002B72E7" w:rsidRPr="004B3A7E">
        <w:rPr>
          <w:rFonts w:ascii="Arial" w:hAnsi="Arial" w:cs="Arial"/>
          <w:i/>
          <w:sz w:val="20"/>
          <w:szCs w:val="22"/>
          <w:lang w:val="en-US"/>
        </w:rPr>
        <w:t>, or to merge with such a work.</w:t>
      </w:r>
    </w:p>
    <w:p w14:paraId="69A14B9B" w14:textId="184C587D"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C50607">
        <w:rPr>
          <w:rFonts w:ascii="Arial" w:hAnsi="Arial" w:cs="Arial"/>
          <w:i/>
          <w:sz w:val="20"/>
          <w:szCs w:val="22"/>
          <w:lang w:val="en-US"/>
        </w:rPr>
        <w:t>undertakes</w:t>
      </w:r>
      <w:r w:rsidR="002B72E7" w:rsidRPr="004B3A7E">
        <w:rPr>
          <w:rFonts w:ascii="Arial" w:hAnsi="Arial" w:cs="Arial"/>
          <w:i/>
          <w:sz w:val="20"/>
          <w:szCs w:val="22"/>
          <w:lang w:val="en-US"/>
        </w:rPr>
        <w:t xml:space="preserve"> that appropriate agreements will be concluded with the persons involved in the substantive implementation of the </w:t>
      </w:r>
      <w:r w:rsidR="00153AC1" w:rsidRPr="004B3A7E">
        <w:rPr>
          <w:rFonts w:ascii="Arial" w:hAnsi="Arial" w:cs="Arial"/>
          <w:i/>
          <w:sz w:val="20"/>
          <w:szCs w:val="22"/>
          <w:lang w:val="en-US"/>
        </w:rPr>
        <w:t xml:space="preserve">Project </w:t>
      </w:r>
      <w:r w:rsidR="002B72E7" w:rsidRPr="004B3A7E">
        <w:rPr>
          <w:rFonts w:ascii="Arial" w:hAnsi="Arial" w:cs="Arial"/>
          <w:i/>
          <w:sz w:val="20"/>
          <w:szCs w:val="22"/>
          <w:lang w:val="en-US"/>
        </w:rPr>
        <w:t>(</w:t>
      </w:r>
      <w:r w:rsidR="002534AD">
        <w:rPr>
          <w:rFonts w:ascii="Arial" w:hAnsi="Arial" w:cs="Arial"/>
          <w:i/>
          <w:sz w:val="20"/>
          <w:szCs w:val="22"/>
          <w:lang w:val="en-US"/>
        </w:rPr>
        <w:t>each natural person or team of natural persons</w:t>
      </w:r>
      <w:r w:rsidR="002B72E7" w:rsidRPr="004B3A7E">
        <w:rPr>
          <w:rFonts w:ascii="Arial" w:hAnsi="Arial" w:cs="Arial"/>
          <w:i/>
          <w:sz w:val="20"/>
          <w:szCs w:val="22"/>
          <w:lang w:val="en-US"/>
        </w:rPr>
        <w:t xml:space="preserve"> who will contribute to</w:t>
      </w:r>
      <w:r w:rsidR="008B2821">
        <w:rPr>
          <w:rFonts w:ascii="Arial" w:hAnsi="Arial" w:cs="Arial"/>
          <w:i/>
          <w:sz w:val="20"/>
          <w:szCs w:val="22"/>
          <w:lang w:val="en-US"/>
        </w:rPr>
        <w:t xml:space="preserve"> the creation of a</w:t>
      </w:r>
      <w:r w:rsidR="002B72E7" w:rsidRPr="004B3A7E">
        <w:rPr>
          <w:rFonts w:ascii="Arial" w:hAnsi="Arial" w:cs="Arial"/>
          <w:i/>
          <w:sz w:val="20"/>
          <w:szCs w:val="22"/>
          <w:lang w:val="en-US"/>
        </w:rPr>
        <w:t xml:space="preserve"> </w:t>
      </w:r>
      <w:r w:rsidR="00153AC1" w:rsidRPr="004B3A7E">
        <w:rPr>
          <w:rFonts w:ascii="Arial" w:hAnsi="Arial" w:cs="Arial"/>
          <w:i/>
          <w:sz w:val="20"/>
          <w:szCs w:val="22"/>
          <w:lang w:val="en-US"/>
        </w:rPr>
        <w:t>Project</w:t>
      </w:r>
      <w:r w:rsidR="002B72E7" w:rsidRPr="004B3A7E">
        <w:rPr>
          <w:rFonts w:ascii="Arial" w:hAnsi="Arial" w:cs="Arial"/>
          <w:i/>
          <w:sz w:val="20"/>
          <w:szCs w:val="22"/>
          <w:lang w:val="en-US"/>
        </w:rPr>
        <w:t xml:space="preserve"> </w:t>
      </w:r>
      <w:r w:rsidR="008B2821">
        <w:rPr>
          <w:rFonts w:ascii="Arial" w:hAnsi="Arial" w:cs="Arial"/>
          <w:i/>
          <w:sz w:val="20"/>
          <w:szCs w:val="22"/>
          <w:lang w:val="en-US"/>
        </w:rPr>
        <w:t>component</w:t>
      </w:r>
      <w:r w:rsidR="002B72E7" w:rsidRPr="004B3A7E">
        <w:rPr>
          <w:rFonts w:ascii="Arial" w:hAnsi="Arial" w:cs="Arial"/>
          <w:i/>
          <w:sz w:val="20"/>
          <w:szCs w:val="22"/>
          <w:lang w:val="en-US"/>
        </w:rPr>
        <w:t xml:space="preserve"> </w:t>
      </w:r>
      <w:r w:rsidR="008B2821">
        <w:rPr>
          <w:rFonts w:ascii="Arial" w:hAnsi="Arial" w:cs="Arial"/>
          <w:i/>
          <w:sz w:val="20"/>
          <w:szCs w:val="22"/>
          <w:lang w:val="en-US"/>
        </w:rPr>
        <w:t xml:space="preserve">by contributing </w:t>
      </w:r>
      <w:r w:rsidR="002B72E7" w:rsidRPr="004B3A7E">
        <w:rPr>
          <w:rFonts w:ascii="Arial" w:hAnsi="Arial" w:cs="Arial"/>
          <w:i/>
          <w:sz w:val="20"/>
          <w:szCs w:val="22"/>
          <w:lang w:val="en-US"/>
        </w:rPr>
        <w:t xml:space="preserve">intellectual work), resulting in the transfer </w:t>
      </w:r>
      <w:r w:rsidRPr="004B3A7E">
        <w:rPr>
          <w:rFonts w:ascii="Arial" w:hAnsi="Arial" w:cs="Arial"/>
          <w:i/>
          <w:sz w:val="20"/>
          <w:szCs w:val="22"/>
          <w:lang w:val="en-US"/>
        </w:rPr>
        <w:t xml:space="preserve">of </w:t>
      </w:r>
      <w:r w:rsidR="00054E73">
        <w:rPr>
          <w:rFonts w:ascii="Arial" w:hAnsi="Arial" w:cs="Arial"/>
          <w:i/>
          <w:sz w:val="20"/>
          <w:szCs w:val="22"/>
          <w:lang w:val="en-US"/>
        </w:rPr>
        <w:t xml:space="preserve">the </w:t>
      </w:r>
      <w:r w:rsidR="002B72E7" w:rsidRPr="004B3A7E">
        <w:rPr>
          <w:rFonts w:ascii="Arial" w:hAnsi="Arial" w:cs="Arial"/>
          <w:i/>
          <w:sz w:val="20"/>
          <w:szCs w:val="22"/>
          <w:lang w:val="en-US"/>
        </w:rPr>
        <w:t xml:space="preserve">full </w:t>
      </w:r>
      <w:r w:rsidR="003567C4">
        <w:rPr>
          <w:rFonts w:ascii="Arial" w:hAnsi="Arial" w:cs="Arial"/>
          <w:i/>
          <w:sz w:val="20"/>
          <w:szCs w:val="22"/>
          <w:lang w:val="en-US"/>
        </w:rPr>
        <w:t>author</w:t>
      </w:r>
      <w:r w:rsidR="00BC680F">
        <w:rPr>
          <w:rFonts w:ascii="Arial" w:hAnsi="Arial" w:cs="Arial"/>
          <w:i/>
          <w:sz w:val="20"/>
          <w:szCs w:val="22"/>
          <w:lang w:val="en-US"/>
        </w:rPr>
        <w:t>’</w:t>
      </w:r>
      <w:r w:rsidR="003567C4">
        <w:rPr>
          <w:rFonts w:ascii="Arial" w:hAnsi="Arial" w:cs="Arial"/>
          <w:i/>
          <w:sz w:val="20"/>
          <w:szCs w:val="22"/>
          <w:lang w:val="en-US"/>
        </w:rPr>
        <w:t>s economic rights</w:t>
      </w:r>
      <w:r w:rsidR="00054E73">
        <w:rPr>
          <w:rFonts w:ascii="Arial" w:hAnsi="Arial" w:cs="Arial"/>
          <w:i/>
          <w:sz w:val="20"/>
          <w:szCs w:val="22"/>
          <w:lang w:val="en-US"/>
        </w:rPr>
        <w:t xml:space="preserve"> in or</w:t>
      </w:r>
      <w:r w:rsidR="002B72E7" w:rsidRPr="004B3A7E">
        <w:rPr>
          <w:rFonts w:ascii="Arial" w:hAnsi="Arial" w:cs="Arial"/>
          <w:i/>
          <w:sz w:val="20"/>
          <w:szCs w:val="22"/>
          <w:lang w:val="en-US"/>
        </w:rPr>
        <w:t xml:space="preserve"> to the</w:t>
      </w:r>
      <w:r w:rsidR="00B669CC">
        <w:rPr>
          <w:rFonts w:ascii="Arial" w:hAnsi="Arial" w:cs="Arial"/>
          <w:i/>
          <w:sz w:val="20"/>
          <w:szCs w:val="22"/>
          <w:lang w:val="en-US"/>
        </w:rPr>
        <w:t xml:space="preserve"> components of</w:t>
      </w:r>
      <w:r w:rsidR="002B72E7" w:rsidRPr="004B3A7E">
        <w:rPr>
          <w:rFonts w:ascii="Arial" w:hAnsi="Arial" w:cs="Arial"/>
          <w:i/>
          <w:sz w:val="20"/>
          <w:szCs w:val="22"/>
          <w:lang w:val="en-US"/>
        </w:rPr>
        <w:t xml:space="preserve"> </w:t>
      </w:r>
      <w:r w:rsidR="00B669CC">
        <w:rPr>
          <w:rFonts w:ascii="Arial" w:hAnsi="Arial" w:cs="Arial"/>
          <w:i/>
          <w:sz w:val="20"/>
          <w:szCs w:val="22"/>
          <w:lang w:val="en-US"/>
        </w:rPr>
        <w:t>Project deliverables</w:t>
      </w:r>
      <w:r w:rsidR="008B2821">
        <w:rPr>
          <w:rFonts w:ascii="Arial" w:hAnsi="Arial" w:cs="Arial"/>
          <w:i/>
          <w:sz w:val="20"/>
          <w:szCs w:val="22"/>
          <w:lang w:val="en-US"/>
        </w:rPr>
        <w:t xml:space="preserve"> </w:t>
      </w:r>
      <w:r w:rsidR="002B72E7" w:rsidRPr="004B3A7E">
        <w:rPr>
          <w:rFonts w:ascii="Arial" w:hAnsi="Arial" w:cs="Arial"/>
          <w:i/>
          <w:sz w:val="20"/>
          <w:szCs w:val="22"/>
          <w:lang w:val="en-US"/>
        </w:rPr>
        <w:t>produced / developed by that person</w:t>
      </w:r>
      <w:r w:rsidR="00054E73">
        <w:rPr>
          <w:rFonts w:ascii="Arial" w:hAnsi="Arial" w:cs="Arial"/>
          <w:i/>
          <w:sz w:val="20"/>
          <w:szCs w:val="22"/>
          <w:lang w:val="en-US"/>
        </w:rPr>
        <w:t xml:space="preserve">, </w:t>
      </w:r>
      <w:r w:rsidR="00054E73" w:rsidRPr="004B3A7E">
        <w:rPr>
          <w:rFonts w:ascii="Arial" w:hAnsi="Arial" w:cs="Arial"/>
          <w:i/>
          <w:sz w:val="20"/>
          <w:szCs w:val="22"/>
          <w:lang w:val="en-US"/>
        </w:rPr>
        <w:t>to the Contracting Authority</w:t>
      </w:r>
      <w:r w:rsidR="002B72E7" w:rsidRPr="004B3A7E">
        <w:rPr>
          <w:rFonts w:ascii="Arial" w:hAnsi="Arial" w:cs="Arial"/>
          <w:i/>
          <w:sz w:val="20"/>
          <w:szCs w:val="22"/>
          <w:lang w:val="en-US"/>
        </w:rPr>
        <w:t>.</w:t>
      </w:r>
    </w:p>
    <w:p w14:paraId="6BDE704B" w14:textId="5CB7956D"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054E73">
        <w:rPr>
          <w:rFonts w:ascii="Arial" w:hAnsi="Arial" w:cs="Arial"/>
          <w:i/>
          <w:sz w:val="20"/>
          <w:szCs w:val="22"/>
          <w:lang w:val="en-US"/>
        </w:rPr>
        <w:t>undertakes</w:t>
      </w:r>
      <w:r w:rsidRPr="004B3A7E">
        <w:rPr>
          <w:rFonts w:ascii="Arial" w:hAnsi="Arial" w:cs="Arial"/>
          <w:i/>
          <w:sz w:val="20"/>
          <w:szCs w:val="22"/>
          <w:lang w:val="en-US"/>
        </w:rPr>
        <w:t xml:space="preserve"> </w:t>
      </w:r>
      <w:r w:rsidR="002B72E7" w:rsidRPr="004B3A7E">
        <w:rPr>
          <w:rFonts w:ascii="Arial" w:hAnsi="Arial" w:cs="Arial"/>
          <w:i/>
          <w:sz w:val="20"/>
          <w:szCs w:val="22"/>
          <w:lang w:val="en-US"/>
        </w:rPr>
        <w:t xml:space="preserve">that neither </w:t>
      </w:r>
      <w:r w:rsidR="00054E73">
        <w:rPr>
          <w:rFonts w:ascii="Arial" w:hAnsi="Arial" w:cs="Arial"/>
          <w:i/>
          <w:sz w:val="20"/>
          <w:szCs w:val="22"/>
          <w:lang w:val="en-US"/>
        </w:rPr>
        <w:t>he</w:t>
      </w:r>
      <w:r w:rsidR="002B72E7" w:rsidRPr="004B3A7E">
        <w:rPr>
          <w:rFonts w:ascii="Arial" w:hAnsi="Arial" w:cs="Arial"/>
          <w:i/>
          <w:sz w:val="20"/>
          <w:szCs w:val="22"/>
          <w:lang w:val="en-US"/>
        </w:rPr>
        <w:t xml:space="preserve"> nor the </w:t>
      </w:r>
      <w:r w:rsidR="00054E73">
        <w:rPr>
          <w:rFonts w:ascii="Arial" w:hAnsi="Arial" w:cs="Arial"/>
          <w:i/>
          <w:sz w:val="20"/>
          <w:szCs w:val="22"/>
          <w:lang w:val="en-US"/>
        </w:rPr>
        <w:t>authors</w:t>
      </w:r>
      <w:r w:rsidR="002B72E7" w:rsidRPr="004B3A7E">
        <w:rPr>
          <w:rFonts w:ascii="Arial" w:hAnsi="Arial" w:cs="Arial"/>
          <w:i/>
          <w:sz w:val="20"/>
          <w:szCs w:val="22"/>
          <w:lang w:val="en-US"/>
        </w:rPr>
        <w:t xml:space="preserve"> of the works shall exercise the moral rights </w:t>
      </w:r>
      <w:r w:rsidR="001713A4">
        <w:rPr>
          <w:rFonts w:ascii="Arial" w:hAnsi="Arial" w:cs="Arial"/>
          <w:i/>
          <w:sz w:val="20"/>
          <w:szCs w:val="22"/>
          <w:lang w:val="en-US"/>
        </w:rPr>
        <w:t>in or to the w</w:t>
      </w:r>
      <w:r w:rsidR="002B72E7" w:rsidRPr="004B3A7E">
        <w:rPr>
          <w:rFonts w:ascii="Arial" w:hAnsi="Arial" w:cs="Arial"/>
          <w:i/>
          <w:sz w:val="20"/>
          <w:szCs w:val="22"/>
          <w:lang w:val="en-US"/>
        </w:rPr>
        <w:t xml:space="preserve">orks, including the inviolability of the content and form of the works, the fair use of the works, and the supervision of the use of the works with respect to the </w:t>
      </w:r>
      <w:r w:rsidRPr="004B3A7E">
        <w:rPr>
          <w:rFonts w:ascii="Arial" w:hAnsi="Arial" w:cs="Arial"/>
          <w:i/>
          <w:sz w:val="20"/>
          <w:szCs w:val="22"/>
          <w:lang w:val="en-US"/>
        </w:rPr>
        <w:t>Contracting Authority</w:t>
      </w:r>
      <w:r w:rsidR="002B72E7" w:rsidRPr="004B3A7E">
        <w:rPr>
          <w:rFonts w:ascii="Arial" w:hAnsi="Arial" w:cs="Arial"/>
          <w:i/>
          <w:sz w:val="20"/>
          <w:szCs w:val="22"/>
          <w:lang w:val="en-US"/>
        </w:rPr>
        <w:t xml:space="preserve">, its successors in title, licensees, and each owner of the </w:t>
      </w:r>
      <w:r w:rsidR="003567C4">
        <w:rPr>
          <w:rFonts w:ascii="Arial" w:hAnsi="Arial" w:cs="Arial"/>
          <w:i/>
          <w:sz w:val="20"/>
          <w:szCs w:val="22"/>
          <w:lang w:val="en-US"/>
        </w:rPr>
        <w:t>author</w:t>
      </w:r>
      <w:r w:rsidR="00BC680F">
        <w:rPr>
          <w:rFonts w:ascii="Arial" w:hAnsi="Arial" w:cs="Arial"/>
          <w:i/>
          <w:sz w:val="20"/>
          <w:szCs w:val="22"/>
          <w:lang w:val="en-US"/>
        </w:rPr>
        <w:t>’</w:t>
      </w:r>
      <w:r w:rsidR="003567C4">
        <w:rPr>
          <w:rFonts w:ascii="Arial" w:hAnsi="Arial" w:cs="Arial"/>
          <w:i/>
          <w:sz w:val="20"/>
          <w:szCs w:val="22"/>
          <w:lang w:val="en-US"/>
        </w:rPr>
        <w:t>s economic rights</w:t>
      </w:r>
      <w:r w:rsidR="002B72E7" w:rsidRPr="004B3A7E">
        <w:rPr>
          <w:rFonts w:ascii="Arial" w:hAnsi="Arial" w:cs="Arial"/>
          <w:i/>
          <w:sz w:val="20"/>
          <w:szCs w:val="22"/>
          <w:lang w:val="en-US"/>
        </w:rPr>
        <w:t xml:space="preserve"> in </w:t>
      </w:r>
      <w:r w:rsidR="00054E73">
        <w:rPr>
          <w:rFonts w:ascii="Arial" w:hAnsi="Arial" w:cs="Arial"/>
          <w:i/>
          <w:sz w:val="20"/>
          <w:szCs w:val="22"/>
          <w:lang w:val="en-US"/>
        </w:rPr>
        <w:t xml:space="preserve">or to </w:t>
      </w:r>
      <w:r w:rsidR="002B72E7" w:rsidRPr="004B3A7E">
        <w:rPr>
          <w:rFonts w:ascii="Arial" w:hAnsi="Arial" w:cs="Arial"/>
          <w:i/>
          <w:sz w:val="20"/>
          <w:szCs w:val="22"/>
          <w:lang w:val="en-US"/>
        </w:rPr>
        <w:t>the works.</w:t>
      </w:r>
    </w:p>
    <w:p w14:paraId="4F86D82B" w14:textId="519C878F"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054E73">
        <w:rPr>
          <w:rFonts w:ascii="Arial" w:hAnsi="Arial" w:cs="Arial"/>
          <w:i/>
          <w:sz w:val="20"/>
          <w:szCs w:val="22"/>
          <w:lang w:val="en-US"/>
        </w:rPr>
        <w:t>undertakes</w:t>
      </w:r>
      <w:r w:rsidRPr="004B3A7E">
        <w:rPr>
          <w:rFonts w:ascii="Arial" w:hAnsi="Arial" w:cs="Arial"/>
          <w:i/>
          <w:sz w:val="20"/>
          <w:szCs w:val="22"/>
          <w:lang w:val="en-US"/>
        </w:rPr>
        <w:t xml:space="preserve"> </w:t>
      </w:r>
      <w:r w:rsidR="002B72E7" w:rsidRPr="004B3A7E">
        <w:rPr>
          <w:rFonts w:ascii="Arial" w:hAnsi="Arial" w:cs="Arial"/>
          <w:i/>
          <w:sz w:val="20"/>
          <w:szCs w:val="22"/>
          <w:lang w:val="en-US"/>
        </w:rPr>
        <w:t xml:space="preserve">to provide the Contracting </w:t>
      </w:r>
      <w:r w:rsidRPr="004B3A7E">
        <w:rPr>
          <w:rFonts w:ascii="Arial" w:hAnsi="Arial" w:cs="Arial"/>
          <w:i/>
          <w:sz w:val="20"/>
          <w:szCs w:val="22"/>
          <w:lang w:val="en-US"/>
        </w:rPr>
        <w:t>Authority</w:t>
      </w:r>
      <w:r w:rsidR="002B72E7" w:rsidRPr="004B3A7E">
        <w:rPr>
          <w:rFonts w:ascii="Arial" w:hAnsi="Arial" w:cs="Arial"/>
          <w:i/>
          <w:sz w:val="20"/>
          <w:szCs w:val="22"/>
          <w:lang w:val="en-US"/>
        </w:rPr>
        <w:t xml:space="preserve">, </w:t>
      </w:r>
      <w:r w:rsidR="00054E73">
        <w:rPr>
          <w:rFonts w:ascii="Arial" w:hAnsi="Arial" w:cs="Arial"/>
          <w:i/>
          <w:sz w:val="20"/>
          <w:szCs w:val="22"/>
          <w:lang w:val="en-US"/>
        </w:rPr>
        <w:t>at no extra</w:t>
      </w:r>
      <w:r w:rsidR="002B72E7" w:rsidRPr="004B3A7E">
        <w:rPr>
          <w:rFonts w:ascii="Arial" w:hAnsi="Arial" w:cs="Arial"/>
          <w:i/>
          <w:sz w:val="20"/>
          <w:szCs w:val="22"/>
          <w:lang w:val="en-US"/>
        </w:rPr>
        <w:t xml:space="preserve"> charge, with all source code</w:t>
      </w:r>
      <w:r w:rsidR="00054E73">
        <w:rPr>
          <w:rFonts w:ascii="Arial" w:hAnsi="Arial" w:cs="Arial"/>
          <w:i/>
          <w:sz w:val="20"/>
          <w:szCs w:val="22"/>
          <w:lang w:val="en-US"/>
        </w:rPr>
        <w:t>s</w:t>
      </w:r>
      <w:r w:rsidR="002B72E7" w:rsidRPr="004B3A7E">
        <w:rPr>
          <w:rFonts w:ascii="Arial" w:hAnsi="Arial" w:cs="Arial"/>
          <w:i/>
          <w:sz w:val="20"/>
          <w:szCs w:val="22"/>
          <w:lang w:val="en-US"/>
        </w:rPr>
        <w:t xml:space="preserve">, algorithms or other tools, data and information resulting from the </w:t>
      </w:r>
      <w:r w:rsidR="00054E73">
        <w:rPr>
          <w:rFonts w:ascii="Arial" w:hAnsi="Arial" w:cs="Arial"/>
          <w:i/>
          <w:sz w:val="20"/>
          <w:szCs w:val="22"/>
          <w:lang w:val="en-US"/>
        </w:rPr>
        <w:t>performance</w:t>
      </w:r>
      <w:r w:rsidR="002B72E7" w:rsidRPr="004B3A7E">
        <w:rPr>
          <w:rFonts w:ascii="Arial" w:hAnsi="Arial" w:cs="Arial"/>
          <w:i/>
          <w:sz w:val="20"/>
          <w:szCs w:val="22"/>
          <w:lang w:val="en-US"/>
        </w:rPr>
        <w:t xml:space="preserve"> of the </w:t>
      </w:r>
      <w:r w:rsidR="00517023" w:rsidRPr="004B3A7E">
        <w:rPr>
          <w:rFonts w:ascii="Arial" w:hAnsi="Arial" w:cs="Arial"/>
          <w:i/>
          <w:sz w:val="20"/>
          <w:szCs w:val="22"/>
          <w:lang w:val="en-US"/>
        </w:rPr>
        <w:t xml:space="preserve">Contract </w:t>
      </w:r>
      <w:r w:rsidR="002B72E7" w:rsidRPr="004B3A7E">
        <w:rPr>
          <w:rFonts w:ascii="Arial" w:hAnsi="Arial" w:cs="Arial"/>
          <w:i/>
          <w:sz w:val="20"/>
          <w:szCs w:val="22"/>
          <w:lang w:val="en-US"/>
        </w:rPr>
        <w:t xml:space="preserve">or created as part of the work on the </w:t>
      </w:r>
      <w:r w:rsidR="00153AC1" w:rsidRPr="004B3A7E">
        <w:rPr>
          <w:rFonts w:ascii="Arial" w:hAnsi="Arial" w:cs="Arial"/>
          <w:i/>
          <w:sz w:val="20"/>
          <w:szCs w:val="22"/>
          <w:lang w:val="en-US"/>
        </w:rPr>
        <w:t xml:space="preserve">Project </w:t>
      </w:r>
      <w:r w:rsidR="002B72E7" w:rsidRPr="004B3A7E">
        <w:rPr>
          <w:rFonts w:ascii="Arial" w:hAnsi="Arial" w:cs="Arial"/>
          <w:i/>
          <w:sz w:val="20"/>
          <w:szCs w:val="22"/>
          <w:lang w:val="en-US"/>
        </w:rPr>
        <w:t xml:space="preserve">prior to the conclusion of the </w:t>
      </w:r>
      <w:r w:rsidR="00517023" w:rsidRPr="004B3A7E">
        <w:rPr>
          <w:rFonts w:ascii="Arial" w:hAnsi="Arial" w:cs="Arial"/>
          <w:i/>
          <w:sz w:val="20"/>
          <w:szCs w:val="22"/>
          <w:lang w:val="en-US"/>
        </w:rPr>
        <w:t>Contract</w:t>
      </w:r>
      <w:r w:rsidR="002B72E7" w:rsidRPr="004B3A7E">
        <w:rPr>
          <w:rFonts w:ascii="Arial" w:hAnsi="Arial" w:cs="Arial"/>
          <w:i/>
          <w:sz w:val="20"/>
          <w:szCs w:val="22"/>
          <w:lang w:val="en-US"/>
        </w:rPr>
        <w:t xml:space="preserve">. </w:t>
      </w:r>
      <w:r w:rsidR="00F866E5">
        <w:rPr>
          <w:rFonts w:ascii="Arial" w:hAnsi="Arial" w:cs="Arial"/>
          <w:i/>
          <w:sz w:val="20"/>
          <w:szCs w:val="22"/>
          <w:lang w:val="en-US"/>
        </w:rPr>
        <w:t>Each</w:t>
      </w:r>
      <w:r w:rsidR="002B72E7" w:rsidRPr="004B3A7E">
        <w:rPr>
          <w:rFonts w:ascii="Arial" w:hAnsi="Arial" w:cs="Arial"/>
          <w:i/>
          <w:sz w:val="20"/>
          <w:szCs w:val="22"/>
          <w:lang w:val="en-US"/>
        </w:rPr>
        <w:t xml:space="preserve"> source code shall be delivered on an IT data carrier, in a form that allows the Contracting </w:t>
      </w:r>
      <w:r w:rsidRPr="004B3A7E">
        <w:rPr>
          <w:rFonts w:ascii="Arial" w:hAnsi="Arial" w:cs="Arial"/>
          <w:i/>
          <w:sz w:val="20"/>
          <w:szCs w:val="22"/>
          <w:lang w:val="en-US"/>
        </w:rPr>
        <w:t xml:space="preserve">Authority to </w:t>
      </w:r>
      <w:r w:rsidR="002B72E7" w:rsidRPr="004B3A7E">
        <w:rPr>
          <w:rFonts w:ascii="Arial" w:hAnsi="Arial" w:cs="Arial"/>
          <w:i/>
          <w:sz w:val="20"/>
          <w:szCs w:val="22"/>
          <w:lang w:val="en-US"/>
        </w:rPr>
        <w:t xml:space="preserve">read the source code freely, as well as to save the code on another </w:t>
      </w:r>
      <w:r w:rsidR="001713A4">
        <w:rPr>
          <w:rFonts w:ascii="Arial" w:hAnsi="Arial" w:cs="Arial"/>
          <w:i/>
          <w:sz w:val="20"/>
          <w:szCs w:val="22"/>
          <w:lang w:val="en-US"/>
        </w:rPr>
        <w:t>carrier</w:t>
      </w:r>
      <w:r w:rsidR="002B72E7" w:rsidRPr="004B3A7E">
        <w:rPr>
          <w:rFonts w:ascii="Arial" w:hAnsi="Arial" w:cs="Arial"/>
          <w:i/>
          <w:sz w:val="20"/>
          <w:szCs w:val="22"/>
          <w:lang w:val="en-US"/>
        </w:rPr>
        <w:t xml:space="preserve"> and to bring </w:t>
      </w:r>
      <w:r w:rsidR="00054E73">
        <w:rPr>
          <w:rFonts w:ascii="Arial" w:hAnsi="Arial" w:cs="Arial"/>
          <w:i/>
          <w:sz w:val="20"/>
          <w:szCs w:val="22"/>
          <w:lang w:val="en-US"/>
        </w:rPr>
        <w:t>the said</w:t>
      </w:r>
      <w:r w:rsidR="002B72E7" w:rsidRPr="004B3A7E">
        <w:rPr>
          <w:rFonts w:ascii="Arial" w:hAnsi="Arial" w:cs="Arial"/>
          <w:i/>
          <w:sz w:val="20"/>
          <w:szCs w:val="22"/>
          <w:lang w:val="en-US"/>
        </w:rPr>
        <w:t xml:space="preserve"> source code into executable form (in particular, by compilation) on a suitably </w:t>
      </w:r>
      <w:r w:rsidR="00054E73">
        <w:rPr>
          <w:rFonts w:ascii="Arial" w:hAnsi="Arial" w:cs="Arial"/>
          <w:i/>
          <w:sz w:val="20"/>
          <w:szCs w:val="22"/>
          <w:lang w:val="en-US"/>
        </w:rPr>
        <w:t>fitted</w:t>
      </w:r>
      <w:r w:rsidR="002B72E7" w:rsidRPr="004B3A7E">
        <w:rPr>
          <w:rFonts w:ascii="Arial" w:hAnsi="Arial" w:cs="Arial"/>
          <w:i/>
          <w:sz w:val="20"/>
          <w:szCs w:val="22"/>
          <w:lang w:val="en-US"/>
        </w:rPr>
        <w:t xml:space="preserve"> computer workstation. Together with the source code, </w:t>
      </w:r>
      <w:r w:rsidRPr="004B3A7E">
        <w:rPr>
          <w:rFonts w:ascii="Arial" w:hAnsi="Arial" w:cs="Arial"/>
          <w:i/>
          <w:sz w:val="20"/>
          <w:szCs w:val="22"/>
          <w:lang w:val="en-US"/>
        </w:rPr>
        <w:t xml:space="preserve">the Contractor shall </w:t>
      </w:r>
      <w:r w:rsidR="002B72E7" w:rsidRPr="004B3A7E">
        <w:rPr>
          <w:rFonts w:ascii="Arial" w:hAnsi="Arial" w:cs="Arial"/>
          <w:i/>
          <w:sz w:val="20"/>
          <w:szCs w:val="22"/>
          <w:lang w:val="en-US"/>
        </w:rPr>
        <w:t>provide a complete list of programming tools, libraries and other elements necessary to bring</w:t>
      </w:r>
      <w:r w:rsidR="00054E73">
        <w:rPr>
          <w:rFonts w:ascii="Arial" w:hAnsi="Arial" w:cs="Arial"/>
          <w:i/>
          <w:sz w:val="20"/>
          <w:szCs w:val="22"/>
          <w:lang w:val="en-US"/>
        </w:rPr>
        <w:t xml:space="preserve"> such a</w:t>
      </w:r>
      <w:r w:rsidR="002B72E7" w:rsidRPr="004B3A7E">
        <w:rPr>
          <w:rFonts w:ascii="Arial" w:hAnsi="Arial" w:cs="Arial"/>
          <w:i/>
          <w:sz w:val="20"/>
          <w:szCs w:val="22"/>
          <w:lang w:val="en-US"/>
        </w:rPr>
        <w:t xml:space="preserve"> computer program into executable form. </w:t>
      </w:r>
      <w:r w:rsidRPr="004B3A7E">
        <w:rPr>
          <w:rFonts w:ascii="Arial" w:hAnsi="Arial" w:cs="Arial"/>
          <w:i/>
          <w:sz w:val="20"/>
          <w:szCs w:val="22"/>
          <w:lang w:val="en-US"/>
        </w:rPr>
        <w:t xml:space="preserve">The Contractor </w:t>
      </w:r>
      <w:r w:rsidR="002B72E7" w:rsidRPr="004B3A7E">
        <w:rPr>
          <w:rFonts w:ascii="Arial" w:hAnsi="Arial" w:cs="Arial"/>
          <w:i/>
          <w:sz w:val="20"/>
          <w:szCs w:val="22"/>
          <w:lang w:val="en-US"/>
        </w:rPr>
        <w:t xml:space="preserve">shall not be entitled to use any techniques or restrictions that would make it impossible or significantly more difficult for </w:t>
      </w:r>
      <w:r w:rsidR="00054E73">
        <w:rPr>
          <w:rFonts w:ascii="Arial" w:hAnsi="Arial" w:cs="Arial"/>
          <w:i/>
          <w:sz w:val="20"/>
          <w:szCs w:val="22"/>
          <w:lang w:val="en-US"/>
        </w:rPr>
        <w:t xml:space="preserve">the </w:t>
      </w:r>
      <w:r w:rsidRPr="004B3A7E">
        <w:rPr>
          <w:rFonts w:ascii="Arial" w:hAnsi="Arial" w:cs="Arial"/>
          <w:i/>
          <w:sz w:val="20"/>
          <w:szCs w:val="22"/>
          <w:lang w:val="en-US"/>
        </w:rPr>
        <w:t xml:space="preserve">Contracting Authority to </w:t>
      </w:r>
      <w:r w:rsidR="002B72E7" w:rsidRPr="004B3A7E">
        <w:rPr>
          <w:rFonts w:ascii="Arial" w:hAnsi="Arial" w:cs="Arial"/>
          <w:i/>
          <w:sz w:val="20"/>
          <w:szCs w:val="22"/>
          <w:lang w:val="en-US"/>
        </w:rPr>
        <w:t xml:space="preserve">read or </w:t>
      </w:r>
      <w:r w:rsidR="00054E73">
        <w:rPr>
          <w:rFonts w:ascii="Arial" w:hAnsi="Arial" w:cs="Arial"/>
          <w:i/>
          <w:sz w:val="20"/>
          <w:szCs w:val="22"/>
          <w:lang w:val="en-US"/>
        </w:rPr>
        <w:t>save</w:t>
      </w:r>
      <w:r w:rsidR="002B72E7" w:rsidRPr="004B3A7E">
        <w:rPr>
          <w:rFonts w:ascii="Arial" w:hAnsi="Arial" w:cs="Arial"/>
          <w:i/>
          <w:sz w:val="20"/>
          <w:szCs w:val="22"/>
          <w:lang w:val="en-US"/>
        </w:rPr>
        <w:t xml:space="preserve"> the code, in particular </w:t>
      </w:r>
      <w:r w:rsidR="00054E73">
        <w:rPr>
          <w:rFonts w:ascii="Arial" w:hAnsi="Arial" w:cs="Arial"/>
          <w:i/>
          <w:sz w:val="20"/>
          <w:szCs w:val="22"/>
          <w:lang w:val="en-US"/>
        </w:rPr>
        <w:t xml:space="preserve">by </w:t>
      </w:r>
      <w:r w:rsidR="002B72E7" w:rsidRPr="004B3A7E">
        <w:rPr>
          <w:rFonts w:ascii="Arial" w:hAnsi="Arial" w:cs="Arial"/>
          <w:i/>
          <w:sz w:val="20"/>
          <w:szCs w:val="22"/>
          <w:lang w:val="en-US"/>
        </w:rPr>
        <w:t>encryption.</w:t>
      </w:r>
    </w:p>
    <w:p w14:paraId="031FCB42" w14:textId="71382AA4"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lastRenderedPageBreak/>
        <w:t xml:space="preserve">The Contractor shall </w:t>
      </w:r>
      <w:r w:rsidR="002B72E7" w:rsidRPr="004B3A7E">
        <w:rPr>
          <w:rFonts w:ascii="Arial" w:hAnsi="Arial" w:cs="Arial"/>
          <w:i/>
          <w:sz w:val="20"/>
          <w:szCs w:val="22"/>
          <w:lang w:val="en-US"/>
        </w:rPr>
        <w:t xml:space="preserve">make a </w:t>
      </w:r>
      <w:r w:rsidR="00054E73">
        <w:rPr>
          <w:rFonts w:ascii="Arial" w:hAnsi="Arial" w:cs="Arial"/>
          <w:i/>
          <w:sz w:val="20"/>
          <w:szCs w:val="22"/>
          <w:lang w:val="en-US"/>
        </w:rPr>
        <w:t xml:space="preserve">statement </w:t>
      </w:r>
      <w:r w:rsidR="002B72E7" w:rsidRPr="004B3A7E">
        <w:rPr>
          <w:rFonts w:ascii="Arial" w:hAnsi="Arial" w:cs="Arial"/>
          <w:i/>
          <w:sz w:val="20"/>
          <w:szCs w:val="22"/>
          <w:lang w:val="en-US"/>
        </w:rPr>
        <w:t xml:space="preserve">and </w:t>
      </w:r>
      <w:r w:rsidR="00054E73">
        <w:rPr>
          <w:rFonts w:ascii="Arial" w:hAnsi="Arial" w:cs="Arial"/>
          <w:i/>
          <w:sz w:val="20"/>
          <w:szCs w:val="22"/>
          <w:lang w:val="en-US"/>
        </w:rPr>
        <w:t>collect</w:t>
      </w:r>
      <w:r w:rsidR="002B72E7" w:rsidRPr="004B3A7E">
        <w:rPr>
          <w:rFonts w:ascii="Arial" w:hAnsi="Arial" w:cs="Arial"/>
          <w:i/>
          <w:sz w:val="20"/>
          <w:szCs w:val="22"/>
          <w:lang w:val="en-US"/>
        </w:rPr>
        <w:t xml:space="preserve"> from</w:t>
      </w:r>
      <w:r w:rsidR="00054E73">
        <w:rPr>
          <w:rFonts w:ascii="Arial" w:hAnsi="Arial" w:cs="Arial"/>
          <w:i/>
          <w:sz w:val="20"/>
          <w:szCs w:val="22"/>
          <w:lang w:val="en-US"/>
        </w:rPr>
        <w:t xml:space="preserve"> the</w:t>
      </w:r>
      <w:r w:rsidR="002B72E7" w:rsidRPr="004B3A7E">
        <w:rPr>
          <w:rFonts w:ascii="Arial" w:hAnsi="Arial" w:cs="Arial"/>
          <w:i/>
          <w:sz w:val="20"/>
          <w:szCs w:val="22"/>
          <w:lang w:val="en-US"/>
        </w:rPr>
        <w:t xml:space="preserve"> other </w:t>
      </w:r>
      <w:r w:rsidR="00054E73">
        <w:rPr>
          <w:rFonts w:ascii="Arial" w:hAnsi="Arial" w:cs="Arial"/>
          <w:i/>
          <w:sz w:val="20"/>
          <w:szCs w:val="22"/>
          <w:lang w:val="en-US"/>
        </w:rPr>
        <w:t>authors</w:t>
      </w:r>
      <w:r w:rsidR="002B72E7" w:rsidRPr="004B3A7E">
        <w:rPr>
          <w:rFonts w:ascii="Arial" w:hAnsi="Arial" w:cs="Arial"/>
          <w:i/>
          <w:sz w:val="20"/>
          <w:szCs w:val="22"/>
          <w:lang w:val="en-US"/>
        </w:rPr>
        <w:t xml:space="preserve"> participating in the </w:t>
      </w:r>
      <w:r w:rsidR="003A6DB5" w:rsidRPr="004B3A7E">
        <w:rPr>
          <w:rFonts w:ascii="Arial" w:hAnsi="Arial" w:cs="Arial"/>
          <w:i/>
          <w:sz w:val="20"/>
          <w:szCs w:val="22"/>
          <w:lang w:val="en-US"/>
        </w:rPr>
        <w:t xml:space="preserve">Project </w:t>
      </w:r>
      <w:r w:rsidR="002B72E7" w:rsidRPr="004B3A7E">
        <w:rPr>
          <w:rFonts w:ascii="Arial" w:hAnsi="Arial" w:cs="Arial"/>
          <w:i/>
          <w:sz w:val="20"/>
          <w:szCs w:val="22"/>
          <w:lang w:val="en-US"/>
        </w:rPr>
        <w:t>a statement of consent to the works (in whole or in part)</w:t>
      </w:r>
      <w:r w:rsidR="00F866E5">
        <w:rPr>
          <w:rFonts w:ascii="Arial" w:hAnsi="Arial" w:cs="Arial"/>
          <w:i/>
          <w:sz w:val="20"/>
          <w:szCs w:val="22"/>
          <w:lang w:val="en-US"/>
        </w:rPr>
        <w:t xml:space="preserve"> being incorporated</w:t>
      </w:r>
      <w:r w:rsidR="002B72E7" w:rsidRPr="004B3A7E">
        <w:rPr>
          <w:rFonts w:ascii="Arial" w:hAnsi="Arial" w:cs="Arial"/>
          <w:i/>
          <w:sz w:val="20"/>
          <w:szCs w:val="22"/>
          <w:lang w:val="en-US"/>
        </w:rPr>
        <w:t xml:space="preserve"> into another work, including </w:t>
      </w:r>
      <w:r w:rsidR="00054E73">
        <w:rPr>
          <w:rFonts w:ascii="Arial" w:hAnsi="Arial" w:cs="Arial"/>
          <w:i/>
          <w:sz w:val="20"/>
          <w:szCs w:val="22"/>
          <w:lang w:val="en-US"/>
        </w:rPr>
        <w:t xml:space="preserve">a </w:t>
      </w:r>
      <w:r w:rsidR="002B72E7" w:rsidRPr="004B3A7E">
        <w:rPr>
          <w:rFonts w:ascii="Arial" w:hAnsi="Arial" w:cs="Arial"/>
          <w:i/>
          <w:sz w:val="20"/>
          <w:szCs w:val="22"/>
          <w:lang w:val="en-US"/>
        </w:rPr>
        <w:t>verbal, visual, audiovisual, multimedia</w:t>
      </w:r>
      <w:r w:rsidR="00054E73">
        <w:rPr>
          <w:rFonts w:ascii="Arial" w:hAnsi="Arial" w:cs="Arial"/>
          <w:i/>
          <w:sz w:val="20"/>
          <w:szCs w:val="22"/>
          <w:lang w:val="en-US"/>
        </w:rPr>
        <w:t xml:space="preserve"> work</w:t>
      </w:r>
      <w:r w:rsidR="002B72E7" w:rsidRPr="004B3A7E">
        <w:rPr>
          <w:rFonts w:ascii="Arial" w:hAnsi="Arial" w:cs="Arial"/>
          <w:i/>
          <w:sz w:val="20"/>
          <w:szCs w:val="22"/>
          <w:lang w:val="en-US"/>
        </w:rPr>
        <w:t xml:space="preserve">, or </w:t>
      </w:r>
      <w:r w:rsidR="00F866E5">
        <w:rPr>
          <w:rFonts w:ascii="Arial" w:hAnsi="Arial" w:cs="Arial"/>
          <w:i/>
          <w:sz w:val="20"/>
          <w:szCs w:val="22"/>
          <w:lang w:val="en-US"/>
        </w:rPr>
        <w:t>being</w:t>
      </w:r>
      <w:r w:rsidR="002B72E7" w:rsidRPr="004B3A7E">
        <w:rPr>
          <w:rFonts w:ascii="Arial" w:hAnsi="Arial" w:cs="Arial"/>
          <w:i/>
          <w:sz w:val="20"/>
          <w:szCs w:val="22"/>
          <w:lang w:val="en-US"/>
        </w:rPr>
        <w:t xml:space="preserve"> combined with such a work.</w:t>
      </w:r>
    </w:p>
    <w:p w14:paraId="75C54A16" w14:textId="0A3503AB"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warrants to the Contracting Authority that </w:t>
      </w:r>
      <w:r w:rsidR="002B72E7" w:rsidRPr="004B3A7E">
        <w:rPr>
          <w:rFonts w:ascii="Arial" w:hAnsi="Arial" w:cs="Arial"/>
          <w:i/>
          <w:sz w:val="20"/>
          <w:szCs w:val="22"/>
          <w:lang w:val="en-US"/>
        </w:rPr>
        <w:t xml:space="preserve">the individual authors of any works that will be created as part of the </w:t>
      </w:r>
      <w:r w:rsidR="00153AC1" w:rsidRPr="004B3A7E">
        <w:rPr>
          <w:rFonts w:ascii="Arial" w:hAnsi="Arial" w:cs="Arial"/>
          <w:i/>
          <w:sz w:val="20"/>
          <w:szCs w:val="22"/>
          <w:lang w:val="en-US"/>
        </w:rPr>
        <w:t xml:space="preserve">Project, as well as </w:t>
      </w:r>
      <w:r w:rsidR="002B72E7" w:rsidRPr="004B3A7E">
        <w:rPr>
          <w:rFonts w:ascii="Arial" w:hAnsi="Arial" w:cs="Arial"/>
          <w:i/>
          <w:sz w:val="20"/>
          <w:szCs w:val="22"/>
          <w:lang w:val="en-US"/>
        </w:rPr>
        <w:t>other third parties, will not raise or object to the Contracting Authority</w:t>
      </w:r>
      <w:r w:rsidR="00BC680F">
        <w:rPr>
          <w:rFonts w:ascii="Arial" w:hAnsi="Arial" w:cs="Arial"/>
          <w:i/>
          <w:sz w:val="20"/>
          <w:szCs w:val="22"/>
          <w:lang w:val="en-US"/>
        </w:rPr>
        <w:t>’</w:t>
      </w:r>
      <w:r w:rsidR="002B72E7" w:rsidRPr="004B3A7E">
        <w:rPr>
          <w:rFonts w:ascii="Arial" w:hAnsi="Arial" w:cs="Arial"/>
          <w:i/>
          <w:sz w:val="20"/>
          <w:szCs w:val="22"/>
          <w:lang w:val="en-US"/>
        </w:rPr>
        <w:t xml:space="preserve">s acquisition of the </w:t>
      </w:r>
      <w:r w:rsidR="003567C4">
        <w:rPr>
          <w:rFonts w:ascii="Arial" w:hAnsi="Arial" w:cs="Arial"/>
          <w:i/>
          <w:sz w:val="20"/>
          <w:szCs w:val="22"/>
          <w:lang w:val="en-US"/>
        </w:rPr>
        <w:t>author</w:t>
      </w:r>
      <w:r w:rsidR="00BC680F">
        <w:rPr>
          <w:rFonts w:ascii="Arial" w:hAnsi="Arial" w:cs="Arial"/>
          <w:i/>
          <w:sz w:val="20"/>
          <w:szCs w:val="22"/>
          <w:lang w:val="en-US"/>
        </w:rPr>
        <w:t>’</w:t>
      </w:r>
      <w:r w:rsidR="003567C4">
        <w:rPr>
          <w:rFonts w:ascii="Arial" w:hAnsi="Arial" w:cs="Arial"/>
          <w:i/>
          <w:sz w:val="20"/>
          <w:szCs w:val="22"/>
          <w:lang w:val="en-US"/>
        </w:rPr>
        <w:t>s economic rights</w:t>
      </w:r>
      <w:r w:rsidR="002B72E7" w:rsidRPr="004B3A7E">
        <w:rPr>
          <w:rFonts w:ascii="Arial" w:hAnsi="Arial" w:cs="Arial"/>
          <w:i/>
          <w:sz w:val="20"/>
          <w:szCs w:val="22"/>
          <w:lang w:val="en-US"/>
        </w:rPr>
        <w:t xml:space="preserve"> in</w:t>
      </w:r>
      <w:r w:rsidR="00F866E5">
        <w:rPr>
          <w:rFonts w:ascii="Arial" w:hAnsi="Arial" w:cs="Arial"/>
          <w:i/>
          <w:sz w:val="20"/>
          <w:szCs w:val="22"/>
          <w:lang w:val="en-US"/>
        </w:rPr>
        <w:t xml:space="preserve"> or to</w:t>
      </w:r>
      <w:r w:rsidR="002B72E7" w:rsidRPr="004B3A7E">
        <w:rPr>
          <w:rFonts w:ascii="Arial" w:hAnsi="Arial" w:cs="Arial"/>
          <w:i/>
          <w:sz w:val="20"/>
          <w:szCs w:val="22"/>
          <w:lang w:val="en-US"/>
        </w:rPr>
        <w:t xml:space="preserve"> the works as well as the </w:t>
      </w:r>
      <w:r w:rsidRPr="004B3A7E">
        <w:rPr>
          <w:rFonts w:ascii="Arial" w:hAnsi="Arial" w:cs="Arial"/>
          <w:i/>
          <w:sz w:val="20"/>
          <w:szCs w:val="22"/>
          <w:lang w:val="en-US"/>
        </w:rPr>
        <w:t>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w:t>
      </w:r>
      <w:r w:rsidR="002B72E7" w:rsidRPr="004B3A7E">
        <w:rPr>
          <w:rFonts w:ascii="Arial" w:hAnsi="Arial" w:cs="Arial"/>
          <w:i/>
          <w:sz w:val="20"/>
          <w:szCs w:val="22"/>
          <w:lang w:val="en-US"/>
        </w:rPr>
        <w:t xml:space="preserve">exercise of derivative copyrights. </w:t>
      </w:r>
      <w:r w:rsidR="00F866E5">
        <w:rPr>
          <w:rFonts w:ascii="Arial" w:hAnsi="Arial" w:cs="Arial"/>
          <w:i/>
          <w:sz w:val="20"/>
          <w:szCs w:val="22"/>
          <w:lang w:val="en-US"/>
        </w:rPr>
        <w:t xml:space="preserve">The </w:t>
      </w:r>
      <w:r w:rsidR="00B10BF7">
        <w:rPr>
          <w:rFonts w:ascii="Arial" w:hAnsi="Arial" w:cs="Arial"/>
          <w:i/>
          <w:sz w:val="20"/>
          <w:szCs w:val="22"/>
          <w:lang w:val="en-US"/>
        </w:rPr>
        <w:t xml:space="preserve">Contractor guarantees to the Contracting Authority that the Contracting Authority will </w:t>
      </w:r>
      <w:r w:rsidR="002B72E7" w:rsidRPr="004B3A7E">
        <w:rPr>
          <w:rFonts w:ascii="Arial" w:hAnsi="Arial" w:cs="Arial"/>
          <w:i/>
          <w:sz w:val="20"/>
          <w:szCs w:val="22"/>
          <w:lang w:val="en-US"/>
        </w:rPr>
        <w:t>obtain all intellectual property rights in</w:t>
      </w:r>
      <w:r w:rsidR="00F866E5">
        <w:rPr>
          <w:rFonts w:ascii="Arial" w:hAnsi="Arial" w:cs="Arial"/>
          <w:i/>
          <w:sz w:val="20"/>
          <w:szCs w:val="22"/>
          <w:lang w:val="en-US"/>
        </w:rPr>
        <w:t xml:space="preserve"> or to</w:t>
      </w:r>
      <w:r w:rsidR="002B72E7" w:rsidRPr="004B3A7E">
        <w:rPr>
          <w:rFonts w:ascii="Arial" w:hAnsi="Arial" w:cs="Arial"/>
          <w:i/>
          <w:sz w:val="20"/>
          <w:szCs w:val="22"/>
          <w:lang w:val="en-US"/>
        </w:rPr>
        <w:t xml:space="preserve"> </w:t>
      </w:r>
      <w:r w:rsidR="007057A0">
        <w:rPr>
          <w:rFonts w:ascii="Arial" w:hAnsi="Arial" w:cs="Arial"/>
          <w:i/>
          <w:sz w:val="20"/>
          <w:szCs w:val="22"/>
          <w:lang w:val="en-US"/>
        </w:rPr>
        <w:t>such a</w:t>
      </w:r>
      <w:r w:rsidR="002B72E7" w:rsidRPr="004B3A7E">
        <w:rPr>
          <w:rFonts w:ascii="Arial" w:hAnsi="Arial" w:cs="Arial"/>
          <w:i/>
          <w:sz w:val="20"/>
          <w:szCs w:val="22"/>
          <w:lang w:val="en-US"/>
        </w:rPr>
        <w:t xml:space="preserve"> work and that </w:t>
      </w:r>
      <w:r w:rsidR="007057A0">
        <w:rPr>
          <w:rFonts w:ascii="Arial" w:hAnsi="Arial" w:cs="Arial"/>
          <w:i/>
          <w:sz w:val="20"/>
          <w:szCs w:val="22"/>
          <w:lang w:val="en-US"/>
        </w:rPr>
        <w:t>such a</w:t>
      </w:r>
      <w:r w:rsidR="007057A0" w:rsidRPr="004B3A7E">
        <w:rPr>
          <w:rFonts w:ascii="Arial" w:hAnsi="Arial" w:cs="Arial"/>
          <w:i/>
          <w:sz w:val="20"/>
          <w:szCs w:val="22"/>
          <w:lang w:val="en-US"/>
        </w:rPr>
        <w:t xml:space="preserve"> work </w:t>
      </w:r>
      <w:r w:rsidR="002B72E7" w:rsidRPr="004B3A7E">
        <w:rPr>
          <w:rFonts w:ascii="Arial" w:hAnsi="Arial" w:cs="Arial"/>
          <w:i/>
          <w:sz w:val="20"/>
          <w:szCs w:val="22"/>
          <w:lang w:val="en-US"/>
        </w:rPr>
        <w:t xml:space="preserve">will not infringe on </w:t>
      </w:r>
      <w:r w:rsidR="00F866E5">
        <w:rPr>
          <w:rFonts w:ascii="Arial" w:hAnsi="Arial" w:cs="Arial"/>
          <w:i/>
          <w:sz w:val="20"/>
          <w:szCs w:val="22"/>
          <w:lang w:val="en-US"/>
        </w:rPr>
        <w:t>any third-party</w:t>
      </w:r>
      <w:r w:rsidR="002B72E7" w:rsidRPr="004B3A7E">
        <w:rPr>
          <w:rFonts w:ascii="Arial" w:hAnsi="Arial" w:cs="Arial"/>
          <w:i/>
          <w:sz w:val="20"/>
          <w:szCs w:val="22"/>
          <w:lang w:val="en-US"/>
        </w:rPr>
        <w:t xml:space="preserve"> rights. </w:t>
      </w:r>
      <w:r w:rsidRPr="004B3A7E">
        <w:rPr>
          <w:rFonts w:ascii="Arial" w:hAnsi="Arial" w:cs="Arial"/>
          <w:i/>
          <w:sz w:val="20"/>
          <w:szCs w:val="22"/>
          <w:lang w:val="en-US"/>
        </w:rPr>
        <w:t xml:space="preserve">The Contractor </w:t>
      </w:r>
      <w:r w:rsidR="002B72E7" w:rsidRPr="004B3A7E">
        <w:rPr>
          <w:rFonts w:ascii="Arial" w:hAnsi="Arial" w:cs="Arial"/>
          <w:i/>
          <w:sz w:val="20"/>
          <w:szCs w:val="22"/>
          <w:lang w:val="en-US"/>
        </w:rPr>
        <w:t xml:space="preserve">shall take all necessary measures to indemnify </w:t>
      </w:r>
      <w:r w:rsidR="00F866E5">
        <w:rPr>
          <w:rFonts w:ascii="Arial" w:hAnsi="Arial" w:cs="Arial"/>
          <w:i/>
          <w:sz w:val="20"/>
          <w:szCs w:val="22"/>
          <w:lang w:val="en-US"/>
        </w:rPr>
        <w:t xml:space="preserve">and hold </w:t>
      </w:r>
      <w:r w:rsidR="002B72E7" w:rsidRPr="004B3A7E">
        <w:rPr>
          <w:rFonts w:ascii="Arial" w:hAnsi="Arial" w:cs="Arial"/>
          <w:i/>
          <w:sz w:val="20"/>
          <w:szCs w:val="22"/>
          <w:lang w:val="en-US"/>
        </w:rPr>
        <w:t xml:space="preserve">the Contracting </w:t>
      </w:r>
      <w:r w:rsidRPr="004B3A7E">
        <w:rPr>
          <w:rFonts w:ascii="Arial" w:hAnsi="Arial" w:cs="Arial"/>
          <w:i/>
          <w:sz w:val="20"/>
          <w:szCs w:val="22"/>
          <w:lang w:val="en-US"/>
        </w:rPr>
        <w:t xml:space="preserve">Authority </w:t>
      </w:r>
      <w:r w:rsidR="00F866E5">
        <w:rPr>
          <w:rFonts w:ascii="Arial" w:hAnsi="Arial" w:cs="Arial"/>
          <w:i/>
          <w:sz w:val="20"/>
          <w:szCs w:val="22"/>
          <w:lang w:val="en-US"/>
        </w:rPr>
        <w:t>harmless from</w:t>
      </w:r>
      <w:r w:rsidR="002B72E7" w:rsidRPr="004B3A7E">
        <w:rPr>
          <w:rFonts w:ascii="Arial" w:hAnsi="Arial" w:cs="Arial"/>
          <w:i/>
          <w:sz w:val="20"/>
          <w:szCs w:val="22"/>
          <w:lang w:val="en-US"/>
        </w:rPr>
        <w:t xml:space="preserve"> any actions by third parties seeking to assert their rights in</w:t>
      </w:r>
      <w:r w:rsidR="00F866E5">
        <w:rPr>
          <w:rFonts w:ascii="Arial" w:hAnsi="Arial" w:cs="Arial"/>
          <w:i/>
          <w:sz w:val="20"/>
          <w:szCs w:val="22"/>
          <w:lang w:val="en-US"/>
        </w:rPr>
        <w:t xml:space="preserve"> or to</w:t>
      </w:r>
      <w:r w:rsidR="002B72E7" w:rsidRPr="004B3A7E">
        <w:rPr>
          <w:rFonts w:ascii="Arial" w:hAnsi="Arial" w:cs="Arial"/>
          <w:i/>
          <w:sz w:val="20"/>
          <w:szCs w:val="22"/>
          <w:lang w:val="en-US"/>
        </w:rPr>
        <w:t xml:space="preserve"> the intellectual property of the work. In the event that third parties come forward with claims </w:t>
      </w:r>
      <w:r w:rsidR="00F866E5" w:rsidRPr="004B3A7E">
        <w:rPr>
          <w:rFonts w:ascii="Arial" w:hAnsi="Arial" w:cs="Arial"/>
          <w:i/>
          <w:sz w:val="20"/>
          <w:szCs w:val="22"/>
          <w:lang w:val="en-US"/>
        </w:rPr>
        <w:t xml:space="preserve">against the Contracting Authority </w:t>
      </w:r>
      <w:r w:rsidR="002B72E7" w:rsidRPr="004B3A7E">
        <w:rPr>
          <w:rFonts w:ascii="Arial" w:hAnsi="Arial" w:cs="Arial"/>
          <w:i/>
          <w:sz w:val="20"/>
          <w:szCs w:val="22"/>
          <w:lang w:val="en-US"/>
        </w:rPr>
        <w:t xml:space="preserve">to assert their rights in this regard, </w:t>
      </w:r>
      <w:r w:rsidRPr="004B3A7E">
        <w:rPr>
          <w:rFonts w:ascii="Arial" w:hAnsi="Arial" w:cs="Arial"/>
          <w:i/>
          <w:sz w:val="20"/>
          <w:szCs w:val="22"/>
          <w:lang w:val="en-US"/>
        </w:rPr>
        <w:t xml:space="preserve">the Contractor </w:t>
      </w:r>
      <w:r w:rsidR="00F866E5">
        <w:rPr>
          <w:rFonts w:ascii="Arial" w:hAnsi="Arial" w:cs="Arial"/>
          <w:i/>
          <w:sz w:val="20"/>
          <w:szCs w:val="22"/>
          <w:lang w:val="en-US"/>
        </w:rPr>
        <w:t>undertakes</w:t>
      </w:r>
      <w:r w:rsidRPr="004B3A7E">
        <w:rPr>
          <w:rFonts w:ascii="Arial" w:hAnsi="Arial" w:cs="Arial"/>
          <w:i/>
          <w:sz w:val="20"/>
          <w:szCs w:val="22"/>
          <w:lang w:val="en-US"/>
        </w:rPr>
        <w:t xml:space="preserve"> to </w:t>
      </w:r>
      <w:r w:rsidR="002B72E7" w:rsidRPr="004B3A7E">
        <w:rPr>
          <w:rFonts w:ascii="Arial" w:hAnsi="Arial" w:cs="Arial"/>
          <w:i/>
          <w:sz w:val="20"/>
          <w:szCs w:val="22"/>
          <w:lang w:val="en-US"/>
        </w:rPr>
        <w:t xml:space="preserve">pay all costs associated with the </w:t>
      </w:r>
      <w:r w:rsidRPr="004B3A7E">
        <w:rPr>
          <w:rFonts w:ascii="Arial" w:hAnsi="Arial" w:cs="Arial"/>
          <w:i/>
          <w:sz w:val="20"/>
          <w:szCs w:val="22"/>
          <w:lang w:val="en-US"/>
        </w:rPr>
        <w:t>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w:t>
      </w:r>
      <w:r w:rsidR="002B72E7" w:rsidRPr="004B3A7E">
        <w:rPr>
          <w:rFonts w:ascii="Arial" w:hAnsi="Arial" w:cs="Arial"/>
          <w:i/>
          <w:sz w:val="20"/>
          <w:szCs w:val="22"/>
          <w:lang w:val="en-US"/>
        </w:rPr>
        <w:t xml:space="preserve">proceedings and the </w:t>
      </w:r>
      <w:r w:rsidR="00F866E5">
        <w:rPr>
          <w:rFonts w:ascii="Arial" w:hAnsi="Arial" w:cs="Arial"/>
          <w:i/>
          <w:sz w:val="20"/>
          <w:szCs w:val="22"/>
          <w:lang w:val="en-US"/>
        </w:rPr>
        <w:t>damages</w:t>
      </w:r>
      <w:r w:rsidR="002B72E7" w:rsidRPr="004B3A7E">
        <w:rPr>
          <w:rFonts w:ascii="Arial" w:hAnsi="Arial" w:cs="Arial"/>
          <w:i/>
          <w:sz w:val="20"/>
          <w:szCs w:val="22"/>
          <w:lang w:val="en-US"/>
        </w:rPr>
        <w:t xml:space="preserve"> paid by the Contracting </w:t>
      </w:r>
      <w:r w:rsidRPr="004B3A7E">
        <w:rPr>
          <w:rFonts w:ascii="Arial" w:hAnsi="Arial" w:cs="Arial"/>
          <w:i/>
          <w:sz w:val="20"/>
          <w:szCs w:val="22"/>
          <w:lang w:val="en-US"/>
        </w:rPr>
        <w:t xml:space="preserve">Authority on </w:t>
      </w:r>
      <w:r w:rsidR="002B72E7" w:rsidRPr="004B3A7E">
        <w:rPr>
          <w:rFonts w:ascii="Arial" w:hAnsi="Arial" w:cs="Arial"/>
          <w:i/>
          <w:sz w:val="20"/>
          <w:szCs w:val="22"/>
          <w:lang w:val="en-US"/>
        </w:rPr>
        <w:t>this account.</w:t>
      </w:r>
    </w:p>
    <w:p w14:paraId="2CB82728" w14:textId="37706CF9"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Ownership of the transferred carriers </w:t>
      </w:r>
      <w:r w:rsidR="00F866E5">
        <w:rPr>
          <w:rFonts w:ascii="Arial" w:hAnsi="Arial" w:cs="Arial"/>
          <w:i/>
          <w:sz w:val="20"/>
          <w:szCs w:val="22"/>
          <w:lang w:val="en-US"/>
        </w:rPr>
        <w:t xml:space="preserve">with </w:t>
      </w:r>
      <w:r w:rsidR="008A5ED4">
        <w:rPr>
          <w:rFonts w:ascii="Arial" w:hAnsi="Arial" w:cs="Arial"/>
          <w:i/>
          <w:sz w:val="20"/>
          <w:szCs w:val="22"/>
          <w:lang w:val="en-US"/>
        </w:rPr>
        <w:t xml:space="preserve">the versions of </w:t>
      </w:r>
      <w:r w:rsidRPr="004B3A7E">
        <w:rPr>
          <w:rFonts w:ascii="Arial" w:hAnsi="Arial" w:cs="Arial"/>
          <w:i/>
          <w:sz w:val="20"/>
          <w:szCs w:val="22"/>
          <w:lang w:val="en-US"/>
        </w:rPr>
        <w:t xml:space="preserve">individual </w:t>
      </w:r>
      <w:r w:rsidR="00F866E5">
        <w:rPr>
          <w:rFonts w:ascii="Arial" w:hAnsi="Arial" w:cs="Arial"/>
          <w:i/>
          <w:sz w:val="20"/>
          <w:szCs w:val="22"/>
          <w:lang w:val="en-US"/>
        </w:rPr>
        <w:t xml:space="preserve">Project </w:t>
      </w:r>
      <w:r w:rsidRPr="004B3A7E">
        <w:rPr>
          <w:rFonts w:ascii="Arial" w:hAnsi="Arial" w:cs="Arial"/>
          <w:i/>
          <w:sz w:val="20"/>
          <w:szCs w:val="22"/>
          <w:lang w:val="en-US"/>
        </w:rPr>
        <w:t xml:space="preserve">parts, the final version of the </w:t>
      </w:r>
      <w:r w:rsidR="00153AC1" w:rsidRPr="004B3A7E">
        <w:rPr>
          <w:rFonts w:ascii="Arial" w:hAnsi="Arial" w:cs="Arial"/>
          <w:i/>
          <w:sz w:val="20"/>
          <w:szCs w:val="22"/>
          <w:lang w:val="en-US"/>
        </w:rPr>
        <w:t xml:space="preserve">Project </w:t>
      </w:r>
      <w:r w:rsidRPr="004B3A7E">
        <w:rPr>
          <w:rFonts w:ascii="Arial" w:hAnsi="Arial" w:cs="Arial"/>
          <w:i/>
          <w:sz w:val="20"/>
          <w:szCs w:val="22"/>
          <w:lang w:val="en-US"/>
        </w:rPr>
        <w:t xml:space="preserve">and the results of </w:t>
      </w:r>
      <w:r w:rsidR="00153AC1" w:rsidRPr="004B3A7E">
        <w:rPr>
          <w:rFonts w:ascii="Arial" w:hAnsi="Arial" w:cs="Arial"/>
          <w:i/>
          <w:sz w:val="20"/>
          <w:szCs w:val="22"/>
          <w:lang w:val="en-US"/>
        </w:rPr>
        <w:t xml:space="preserve">Project implementation </w:t>
      </w:r>
      <w:r w:rsidRPr="004B3A7E">
        <w:rPr>
          <w:rFonts w:ascii="Arial" w:hAnsi="Arial" w:cs="Arial"/>
          <w:i/>
          <w:sz w:val="20"/>
          <w:szCs w:val="22"/>
          <w:lang w:val="en-US"/>
        </w:rPr>
        <w:t>(</w:t>
      </w:r>
      <w:r w:rsidR="008A5ED4">
        <w:rPr>
          <w:rFonts w:ascii="Arial" w:hAnsi="Arial" w:cs="Arial"/>
          <w:i/>
          <w:sz w:val="20"/>
          <w:szCs w:val="22"/>
          <w:lang w:val="en-US"/>
        </w:rPr>
        <w:t xml:space="preserve">a </w:t>
      </w:r>
      <w:r w:rsidRPr="004B3A7E">
        <w:rPr>
          <w:rFonts w:ascii="Arial" w:hAnsi="Arial" w:cs="Arial"/>
          <w:i/>
          <w:sz w:val="20"/>
          <w:szCs w:val="22"/>
          <w:lang w:val="en-US"/>
        </w:rPr>
        <w:t>work,</w:t>
      </w:r>
      <w:r w:rsidR="008A5ED4">
        <w:rPr>
          <w:rFonts w:ascii="Arial" w:hAnsi="Arial" w:cs="Arial"/>
          <w:i/>
          <w:sz w:val="20"/>
          <w:szCs w:val="22"/>
          <w:lang w:val="en-US"/>
        </w:rPr>
        <w:t xml:space="preserve"> an</w:t>
      </w:r>
      <w:r w:rsidRPr="004B3A7E">
        <w:rPr>
          <w:rFonts w:ascii="Arial" w:hAnsi="Arial" w:cs="Arial"/>
          <w:i/>
          <w:sz w:val="20"/>
          <w:szCs w:val="22"/>
          <w:lang w:val="en-US"/>
        </w:rPr>
        <w:t xml:space="preserve"> invention,</w:t>
      </w:r>
      <w:r w:rsidR="008A5ED4">
        <w:rPr>
          <w:rFonts w:ascii="Arial" w:hAnsi="Arial" w:cs="Arial"/>
          <w:i/>
          <w:sz w:val="20"/>
          <w:szCs w:val="22"/>
          <w:lang w:val="en-US"/>
        </w:rPr>
        <w:t xml:space="preserve"> a</w:t>
      </w:r>
      <w:r w:rsidRPr="004B3A7E">
        <w:rPr>
          <w:rFonts w:ascii="Arial" w:hAnsi="Arial" w:cs="Arial"/>
          <w:i/>
          <w:sz w:val="20"/>
          <w:szCs w:val="22"/>
          <w:lang w:val="en-US"/>
        </w:rPr>
        <w:t xml:space="preserve"> utility model or </w:t>
      </w:r>
      <w:r w:rsidR="008A5ED4">
        <w:rPr>
          <w:rFonts w:ascii="Arial" w:hAnsi="Arial" w:cs="Arial"/>
          <w:i/>
          <w:sz w:val="20"/>
          <w:szCs w:val="22"/>
          <w:lang w:val="en-US"/>
        </w:rPr>
        <w:t xml:space="preserve">an </w:t>
      </w:r>
      <w:r w:rsidRPr="004B3A7E">
        <w:rPr>
          <w:rFonts w:ascii="Arial" w:hAnsi="Arial" w:cs="Arial"/>
          <w:i/>
          <w:sz w:val="20"/>
          <w:szCs w:val="22"/>
          <w:lang w:val="en-US"/>
        </w:rPr>
        <w:t>industrial design, the right to obtain a</w:t>
      </w:r>
      <w:r w:rsidR="008A5ED4">
        <w:rPr>
          <w:rFonts w:ascii="Arial" w:hAnsi="Arial" w:cs="Arial"/>
          <w:i/>
          <w:sz w:val="20"/>
          <w:szCs w:val="22"/>
          <w:lang w:val="en-US"/>
        </w:rPr>
        <w:t>n</w:t>
      </w:r>
      <w:r w:rsidRPr="004B3A7E">
        <w:rPr>
          <w:rFonts w:ascii="Arial" w:hAnsi="Arial" w:cs="Arial"/>
          <w:i/>
          <w:sz w:val="20"/>
          <w:szCs w:val="22"/>
          <w:lang w:val="en-US"/>
        </w:rPr>
        <w:t xml:space="preserve"> </w:t>
      </w:r>
      <w:r w:rsidR="008A5ED4" w:rsidRPr="004B3A7E">
        <w:rPr>
          <w:rFonts w:ascii="Arial" w:hAnsi="Arial" w:cs="Arial"/>
          <w:i/>
          <w:sz w:val="20"/>
          <w:szCs w:val="22"/>
          <w:lang w:val="en-US"/>
        </w:rPr>
        <w:t xml:space="preserve">invention </w:t>
      </w:r>
      <w:r w:rsidRPr="004B3A7E">
        <w:rPr>
          <w:rFonts w:ascii="Arial" w:hAnsi="Arial" w:cs="Arial"/>
          <w:i/>
          <w:sz w:val="20"/>
          <w:szCs w:val="22"/>
          <w:lang w:val="en-US"/>
        </w:rPr>
        <w:t xml:space="preserve">patent or </w:t>
      </w:r>
      <w:r w:rsidR="00567CCE">
        <w:rPr>
          <w:rFonts w:ascii="Arial" w:hAnsi="Arial" w:cs="Arial"/>
          <w:i/>
          <w:sz w:val="20"/>
          <w:szCs w:val="22"/>
          <w:lang w:val="en-US"/>
        </w:rPr>
        <w:t>the right of protection</w:t>
      </w:r>
      <w:r w:rsidRPr="004B3A7E">
        <w:rPr>
          <w:rFonts w:ascii="Arial" w:hAnsi="Arial" w:cs="Arial"/>
          <w:i/>
          <w:sz w:val="20"/>
          <w:szCs w:val="22"/>
          <w:lang w:val="en-US"/>
        </w:rPr>
        <w:t xml:space="preserve"> for </w:t>
      </w:r>
      <w:r w:rsidR="008A5ED4">
        <w:rPr>
          <w:rFonts w:ascii="Arial" w:hAnsi="Arial" w:cs="Arial"/>
          <w:i/>
          <w:sz w:val="20"/>
          <w:szCs w:val="22"/>
          <w:lang w:val="en-US"/>
        </w:rPr>
        <w:t>a</w:t>
      </w:r>
      <w:r w:rsidRPr="004B3A7E">
        <w:rPr>
          <w:rFonts w:ascii="Arial" w:hAnsi="Arial" w:cs="Arial"/>
          <w:i/>
          <w:sz w:val="20"/>
          <w:szCs w:val="22"/>
          <w:lang w:val="en-US"/>
        </w:rPr>
        <w:t xml:space="preserve"> utility model or the right to register </w:t>
      </w:r>
      <w:r w:rsidR="008A5ED4">
        <w:rPr>
          <w:rFonts w:ascii="Arial" w:hAnsi="Arial" w:cs="Arial"/>
          <w:i/>
          <w:sz w:val="20"/>
          <w:szCs w:val="22"/>
          <w:lang w:val="en-US"/>
        </w:rPr>
        <w:t>an</w:t>
      </w:r>
      <w:r w:rsidRPr="004B3A7E">
        <w:rPr>
          <w:rFonts w:ascii="Arial" w:hAnsi="Arial" w:cs="Arial"/>
          <w:i/>
          <w:sz w:val="20"/>
          <w:szCs w:val="22"/>
          <w:lang w:val="en-US"/>
        </w:rPr>
        <w:t xml:space="preserve"> industrial design) shall pass to the Contracting </w:t>
      </w:r>
      <w:r w:rsidR="00831BB1" w:rsidRPr="004B3A7E">
        <w:rPr>
          <w:rFonts w:ascii="Arial" w:hAnsi="Arial" w:cs="Arial"/>
          <w:i/>
          <w:sz w:val="20"/>
          <w:szCs w:val="22"/>
          <w:lang w:val="en-US"/>
        </w:rPr>
        <w:t>Authority</w:t>
      </w:r>
      <w:r w:rsidRPr="004B3A7E">
        <w:rPr>
          <w:rFonts w:ascii="Arial" w:hAnsi="Arial" w:cs="Arial"/>
          <w:i/>
          <w:sz w:val="20"/>
          <w:szCs w:val="22"/>
          <w:lang w:val="en-US"/>
        </w:rPr>
        <w:t xml:space="preserve">, </w:t>
      </w:r>
      <w:r w:rsidR="008A5ED4">
        <w:rPr>
          <w:rFonts w:ascii="Arial" w:hAnsi="Arial" w:cs="Arial"/>
          <w:i/>
          <w:sz w:val="20"/>
          <w:szCs w:val="22"/>
          <w:lang w:val="en-US"/>
        </w:rPr>
        <w:t>under</w:t>
      </w:r>
      <w:r w:rsidRPr="004B3A7E">
        <w:rPr>
          <w:rFonts w:ascii="Arial" w:hAnsi="Arial" w:cs="Arial"/>
          <w:i/>
          <w:sz w:val="20"/>
          <w:szCs w:val="22"/>
          <w:lang w:val="en-US"/>
        </w:rPr>
        <w:t xml:space="preserve"> the remuneration, as of the date of their release to the </w:t>
      </w:r>
      <w:r w:rsidR="00831BB1" w:rsidRPr="004B3A7E">
        <w:rPr>
          <w:rFonts w:ascii="Arial" w:hAnsi="Arial" w:cs="Arial"/>
          <w:i/>
          <w:sz w:val="20"/>
          <w:szCs w:val="22"/>
          <w:lang w:val="en-US"/>
        </w:rPr>
        <w:t>Contracting Authority</w:t>
      </w:r>
      <w:r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The Contractor </w:t>
      </w:r>
      <w:r w:rsidR="008A5ED4">
        <w:rPr>
          <w:rFonts w:ascii="Arial" w:hAnsi="Arial" w:cs="Arial"/>
          <w:i/>
          <w:sz w:val="20"/>
          <w:szCs w:val="22"/>
          <w:lang w:val="en-US"/>
        </w:rPr>
        <w:t>undertakes</w:t>
      </w:r>
      <w:r w:rsidR="00831BB1" w:rsidRPr="004B3A7E">
        <w:rPr>
          <w:rFonts w:ascii="Arial" w:hAnsi="Arial" w:cs="Arial"/>
          <w:i/>
          <w:sz w:val="20"/>
          <w:szCs w:val="22"/>
          <w:lang w:val="en-US"/>
        </w:rPr>
        <w:t xml:space="preserve">, </w:t>
      </w:r>
      <w:r w:rsidR="008A5ED4">
        <w:rPr>
          <w:rFonts w:ascii="Arial" w:hAnsi="Arial" w:cs="Arial"/>
          <w:i/>
          <w:sz w:val="20"/>
          <w:szCs w:val="22"/>
          <w:lang w:val="en-US"/>
        </w:rPr>
        <w:t>against no</w:t>
      </w:r>
      <w:r w:rsidRPr="004B3A7E">
        <w:rPr>
          <w:rFonts w:ascii="Arial" w:hAnsi="Arial" w:cs="Arial"/>
          <w:i/>
          <w:sz w:val="20"/>
          <w:szCs w:val="22"/>
          <w:lang w:val="en-US"/>
        </w:rPr>
        <w:t xml:space="preserve"> additional </w:t>
      </w:r>
      <w:r w:rsidR="008A5ED4">
        <w:rPr>
          <w:rFonts w:ascii="Arial" w:hAnsi="Arial" w:cs="Arial"/>
          <w:i/>
          <w:sz w:val="20"/>
          <w:szCs w:val="22"/>
          <w:lang w:val="en-US"/>
        </w:rPr>
        <w:t>remuneration</w:t>
      </w:r>
      <w:r w:rsidRPr="004B3A7E">
        <w:rPr>
          <w:rFonts w:ascii="Arial" w:hAnsi="Arial" w:cs="Arial"/>
          <w:i/>
          <w:sz w:val="20"/>
          <w:szCs w:val="22"/>
          <w:lang w:val="en-US"/>
        </w:rPr>
        <w:t xml:space="preserve">, to transfer to the </w:t>
      </w:r>
      <w:r w:rsidR="00831BB1" w:rsidRPr="004B3A7E">
        <w:rPr>
          <w:rFonts w:ascii="Arial" w:hAnsi="Arial" w:cs="Arial"/>
          <w:i/>
          <w:sz w:val="20"/>
          <w:szCs w:val="22"/>
          <w:lang w:val="en-US"/>
        </w:rPr>
        <w:t xml:space="preserve">Contracting Authority the </w:t>
      </w:r>
      <w:r w:rsidRPr="004B3A7E">
        <w:rPr>
          <w:rFonts w:ascii="Arial" w:hAnsi="Arial" w:cs="Arial"/>
          <w:i/>
          <w:sz w:val="20"/>
          <w:szCs w:val="22"/>
          <w:lang w:val="en-US"/>
        </w:rPr>
        <w:t xml:space="preserve">ownership of all documentation (especially research and design) and equipment resulting from the </w:t>
      </w:r>
      <w:r w:rsidR="00153AC1" w:rsidRPr="004B3A7E">
        <w:rPr>
          <w:rFonts w:ascii="Arial" w:hAnsi="Arial" w:cs="Arial"/>
          <w:i/>
          <w:sz w:val="20"/>
          <w:szCs w:val="22"/>
          <w:lang w:val="en-US"/>
        </w:rPr>
        <w:t>Project</w:t>
      </w:r>
      <w:r w:rsidRPr="004B3A7E">
        <w:rPr>
          <w:rFonts w:ascii="Arial" w:hAnsi="Arial" w:cs="Arial"/>
          <w:i/>
          <w:sz w:val="20"/>
          <w:szCs w:val="22"/>
          <w:lang w:val="en-US"/>
        </w:rPr>
        <w:t>.</w:t>
      </w:r>
    </w:p>
    <w:p w14:paraId="2FC2E8FF" w14:textId="3C49A3AC"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Pursuant to Articles 11(4) and 11(5) of the Industrial Property Law of </w:t>
      </w:r>
      <w:r w:rsidR="00567CCE">
        <w:rPr>
          <w:rFonts w:ascii="Arial" w:hAnsi="Arial" w:cs="Arial"/>
          <w:i/>
          <w:sz w:val="20"/>
          <w:szCs w:val="22"/>
          <w:lang w:val="en-US"/>
        </w:rPr>
        <w:t xml:space="preserve">30 </w:t>
      </w:r>
      <w:r w:rsidRPr="004B3A7E">
        <w:rPr>
          <w:rFonts w:ascii="Arial" w:hAnsi="Arial" w:cs="Arial"/>
          <w:i/>
          <w:sz w:val="20"/>
          <w:szCs w:val="22"/>
          <w:lang w:val="en-US"/>
        </w:rPr>
        <w:t xml:space="preserve">June 2000 (Journal of Laws of 2017, item 776, as amended), the </w:t>
      </w:r>
      <w:r w:rsidR="00153AC1" w:rsidRPr="004B3A7E">
        <w:rPr>
          <w:rFonts w:ascii="Arial" w:hAnsi="Arial" w:cs="Arial"/>
          <w:i/>
          <w:sz w:val="20"/>
          <w:szCs w:val="22"/>
          <w:lang w:val="en-US"/>
        </w:rPr>
        <w:t xml:space="preserve">Contracting Authority </w:t>
      </w:r>
      <w:r w:rsidRPr="004B3A7E">
        <w:rPr>
          <w:rFonts w:ascii="Arial" w:hAnsi="Arial" w:cs="Arial"/>
          <w:i/>
          <w:sz w:val="20"/>
          <w:szCs w:val="22"/>
          <w:lang w:val="en-US"/>
        </w:rPr>
        <w:t xml:space="preserve">and </w:t>
      </w:r>
      <w:r w:rsidR="00831BB1" w:rsidRPr="004B3A7E">
        <w:rPr>
          <w:rFonts w:ascii="Arial" w:hAnsi="Arial" w:cs="Arial"/>
          <w:i/>
          <w:sz w:val="20"/>
          <w:szCs w:val="22"/>
          <w:lang w:val="en-US"/>
        </w:rPr>
        <w:t xml:space="preserve">the Contractor </w:t>
      </w:r>
      <w:r w:rsidRPr="004B3A7E">
        <w:rPr>
          <w:rFonts w:ascii="Arial" w:hAnsi="Arial" w:cs="Arial"/>
          <w:i/>
          <w:sz w:val="20"/>
          <w:szCs w:val="22"/>
          <w:lang w:val="en-US"/>
        </w:rPr>
        <w:t>jointly agree that in the event that</w:t>
      </w:r>
      <w:r w:rsidR="00567CCE">
        <w:rPr>
          <w:rFonts w:ascii="Arial" w:hAnsi="Arial" w:cs="Arial"/>
          <w:i/>
          <w:sz w:val="20"/>
          <w:szCs w:val="22"/>
          <w:lang w:val="en-US"/>
        </w:rPr>
        <w:t>,</w:t>
      </w:r>
      <w:r w:rsidRPr="004B3A7E">
        <w:rPr>
          <w:rFonts w:ascii="Arial" w:hAnsi="Arial" w:cs="Arial"/>
          <w:i/>
          <w:sz w:val="20"/>
          <w:szCs w:val="22"/>
          <w:lang w:val="en-US"/>
        </w:rPr>
        <w:t xml:space="preserve"> </w:t>
      </w:r>
      <w:r w:rsidR="00567CCE" w:rsidRPr="004B3A7E">
        <w:rPr>
          <w:rFonts w:ascii="Arial" w:hAnsi="Arial" w:cs="Arial"/>
          <w:i/>
          <w:sz w:val="20"/>
          <w:szCs w:val="22"/>
          <w:lang w:val="en-US"/>
        </w:rPr>
        <w:t xml:space="preserve">as a result of the Project, </w:t>
      </w:r>
      <w:r w:rsidRPr="004B3A7E">
        <w:rPr>
          <w:rFonts w:ascii="Arial" w:hAnsi="Arial" w:cs="Arial"/>
          <w:i/>
          <w:sz w:val="20"/>
          <w:szCs w:val="22"/>
          <w:lang w:val="en-US"/>
        </w:rPr>
        <w:t xml:space="preserve">the Contracting </w:t>
      </w:r>
      <w:r w:rsidR="00831BB1" w:rsidRPr="004B3A7E">
        <w:rPr>
          <w:rFonts w:ascii="Arial" w:hAnsi="Arial" w:cs="Arial"/>
          <w:i/>
          <w:sz w:val="20"/>
          <w:szCs w:val="22"/>
          <w:lang w:val="en-US"/>
        </w:rPr>
        <w:t xml:space="preserve">Authority </w:t>
      </w:r>
      <w:r w:rsidR="00567CCE">
        <w:rPr>
          <w:rFonts w:ascii="Arial" w:hAnsi="Arial" w:cs="Arial"/>
          <w:i/>
          <w:sz w:val="20"/>
          <w:szCs w:val="22"/>
          <w:lang w:val="en-US"/>
        </w:rPr>
        <w:t>produces</w:t>
      </w:r>
      <w:r w:rsidRPr="004B3A7E">
        <w:rPr>
          <w:rFonts w:ascii="Arial" w:hAnsi="Arial" w:cs="Arial"/>
          <w:i/>
          <w:sz w:val="20"/>
          <w:szCs w:val="22"/>
          <w:lang w:val="en-US"/>
        </w:rPr>
        <w:t xml:space="preserve"> an invention, </w:t>
      </w:r>
      <w:r w:rsidR="00567CCE">
        <w:rPr>
          <w:rFonts w:ascii="Arial" w:hAnsi="Arial" w:cs="Arial"/>
          <w:i/>
          <w:sz w:val="20"/>
          <w:szCs w:val="22"/>
          <w:lang w:val="en-US"/>
        </w:rPr>
        <w:t xml:space="preserve">a </w:t>
      </w:r>
      <w:r w:rsidRPr="004B3A7E">
        <w:rPr>
          <w:rFonts w:ascii="Arial" w:hAnsi="Arial" w:cs="Arial"/>
          <w:i/>
          <w:sz w:val="20"/>
          <w:szCs w:val="22"/>
          <w:lang w:val="en-US"/>
        </w:rPr>
        <w:t xml:space="preserve">utility model or </w:t>
      </w:r>
      <w:r w:rsidR="00567CCE">
        <w:rPr>
          <w:rFonts w:ascii="Arial" w:hAnsi="Arial" w:cs="Arial"/>
          <w:i/>
          <w:sz w:val="20"/>
          <w:szCs w:val="22"/>
          <w:lang w:val="en-US"/>
        </w:rPr>
        <w:t xml:space="preserve">an </w:t>
      </w:r>
      <w:r w:rsidRPr="004B3A7E">
        <w:rPr>
          <w:rFonts w:ascii="Arial" w:hAnsi="Arial" w:cs="Arial"/>
          <w:i/>
          <w:sz w:val="20"/>
          <w:szCs w:val="22"/>
          <w:lang w:val="en-US"/>
        </w:rPr>
        <w:t xml:space="preserve">industrial design, the right to obtain </w:t>
      </w:r>
      <w:r w:rsidR="00171533">
        <w:rPr>
          <w:rFonts w:ascii="Arial" w:hAnsi="Arial" w:cs="Arial"/>
          <w:i/>
          <w:sz w:val="20"/>
          <w:szCs w:val="22"/>
          <w:lang w:val="en-US"/>
        </w:rPr>
        <w:t>a patent for the invention</w:t>
      </w:r>
      <w:r w:rsidRPr="004B3A7E">
        <w:rPr>
          <w:rFonts w:ascii="Arial" w:hAnsi="Arial" w:cs="Arial"/>
          <w:i/>
          <w:sz w:val="20"/>
          <w:szCs w:val="22"/>
          <w:lang w:val="en-US"/>
        </w:rPr>
        <w:t xml:space="preserve"> or </w:t>
      </w:r>
      <w:r w:rsidR="00171533">
        <w:rPr>
          <w:rFonts w:ascii="Arial" w:hAnsi="Arial" w:cs="Arial"/>
          <w:i/>
          <w:sz w:val="20"/>
          <w:szCs w:val="22"/>
          <w:lang w:val="en-US"/>
        </w:rPr>
        <w:t>the right of</w:t>
      </w:r>
      <w:r w:rsidRPr="004B3A7E">
        <w:rPr>
          <w:rFonts w:ascii="Arial" w:hAnsi="Arial" w:cs="Arial"/>
          <w:i/>
          <w:sz w:val="20"/>
          <w:szCs w:val="22"/>
          <w:lang w:val="en-US"/>
        </w:rPr>
        <w:t xml:space="preserve"> protection for the utility model or the right to register the industrial design shall be vested exclusively in the </w:t>
      </w:r>
      <w:r w:rsidR="00831BB1" w:rsidRPr="004B3A7E">
        <w:rPr>
          <w:rFonts w:ascii="Arial" w:hAnsi="Arial" w:cs="Arial"/>
          <w:i/>
          <w:sz w:val="20"/>
          <w:szCs w:val="22"/>
          <w:lang w:val="en-US"/>
        </w:rPr>
        <w:t>Contracting Authority</w:t>
      </w:r>
      <w:r w:rsidRPr="004B3A7E">
        <w:rPr>
          <w:rFonts w:ascii="Arial" w:hAnsi="Arial" w:cs="Arial"/>
          <w:i/>
          <w:sz w:val="20"/>
          <w:szCs w:val="22"/>
          <w:lang w:val="en-US"/>
        </w:rPr>
        <w:t>.</w:t>
      </w:r>
    </w:p>
    <w:p w14:paraId="637152B4" w14:textId="73FE85D2" w:rsidR="00B2422C" w:rsidRPr="004B3A7E" w:rsidRDefault="00C87F7B" w:rsidP="001261AA">
      <w:pPr>
        <w:pStyle w:val="Ustp"/>
        <w:numPr>
          <w:ilvl w:val="1"/>
          <w:numId w:val="32"/>
        </w:numPr>
        <w:ind w:left="0" w:firstLine="0"/>
        <w:rPr>
          <w:rFonts w:ascii="Arial" w:hAnsi="Arial" w:cs="Arial"/>
          <w:i/>
          <w:sz w:val="20"/>
          <w:lang w:val="en-US"/>
        </w:rPr>
      </w:pPr>
      <w:r w:rsidRPr="004B3A7E">
        <w:rPr>
          <w:rFonts w:ascii="Arial" w:hAnsi="Arial" w:cs="Arial"/>
          <w:i/>
          <w:sz w:val="20"/>
          <w:szCs w:val="22"/>
          <w:lang w:val="en-US"/>
        </w:rPr>
        <w:t xml:space="preserve">The Contractor </w:t>
      </w:r>
      <w:r w:rsidR="00171533">
        <w:rPr>
          <w:rFonts w:ascii="Arial" w:hAnsi="Arial" w:cs="Arial"/>
          <w:i/>
          <w:sz w:val="20"/>
          <w:szCs w:val="22"/>
          <w:lang w:val="en-US"/>
        </w:rPr>
        <w:t>undertake</w:t>
      </w:r>
      <w:r w:rsidRPr="004B3A7E">
        <w:rPr>
          <w:rFonts w:ascii="Arial" w:hAnsi="Arial" w:cs="Arial"/>
          <w:i/>
          <w:sz w:val="20"/>
          <w:szCs w:val="22"/>
          <w:lang w:val="en-US"/>
        </w:rPr>
        <w:t xml:space="preserve">s </w:t>
      </w:r>
      <w:r w:rsidR="002B72E7" w:rsidRPr="004B3A7E">
        <w:rPr>
          <w:rFonts w:ascii="Arial" w:hAnsi="Arial" w:cs="Arial"/>
          <w:i/>
          <w:sz w:val="20"/>
          <w:szCs w:val="22"/>
          <w:lang w:val="en-US"/>
        </w:rPr>
        <w:t xml:space="preserve">to cooperate with the </w:t>
      </w:r>
      <w:r w:rsidRPr="004B3A7E">
        <w:rPr>
          <w:rFonts w:ascii="Arial" w:hAnsi="Arial" w:cs="Arial"/>
          <w:i/>
          <w:sz w:val="20"/>
          <w:szCs w:val="22"/>
          <w:lang w:val="en-US"/>
        </w:rPr>
        <w:t xml:space="preserve">Contracting Authority in the </w:t>
      </w:r>
      <w:r w:rsidR="002B72E7" w:rsidRPr="004B3A7E">
        <w:rPr>
          <w:rFonts w:ascii="Arial" w:hAnsi="Arial" w:cs="Arial"/>
          <w:i/>
          <w:sz w:val="20"/>
          <w:szCs w:val="22"/>
          <w:lang w:val="en-US"/>
        </w:rPr>
        <w:t xml:space="preserve">filing of the objects of industrial property rights with the competent office, including </w:t>
      </w:r>
      <w:r w:rsidR="00171533">
        <w:rPr>
          <w:rFonts w:ascii="Arial" w:hAnsi="Arial" w:cs="Arial"/>
          <w:i/>
          <w:sz w:val="20"/>
          <w:szCs w:val="22"/>
          <w:lang w:val="en-US"/>
        </w:rPr>
        <w:t>to provide</w:t>
      </w:r>
      <w:r w:rsidR="002B72E7" w:rsidRPr="004B3A7E">
        <w:rPr>
          <w:rFonts w:ascii="Arial" w:hAnsi="Arial" w:cs="Arial"/>
          <w:i/>
          <w:sz w:val="20"/>
          <w:szCs w:val="22"/>
          <w:lang w:val="en-US"/>
        </w:rPr>
        <w:t xml:space="preserve"> the </w:t>
      </w:r>
      <w:r w:rsidRPr="004B3A7E">
        <w:rPr>
          <w:rFonts w:ascii="Arial" w:hAnsi="Arial" w:cs="Arial"/>
          <w:i/>
          <w:sz w:val="20"/>
          <w:szCs w:val="22"/>
          <w:lang w:val="en-US"/>
        </w:rPr>
        <w:t xml:space="preserve">Contracting Authority with the </w:t>
      </w:r>
      <w:r w:rsidR="002B72E7" w:rsidRPr="004B3A7E">
        <w:rPr>
          <w:rFonts w:ascii="Arial" w:hAnsi="Arial" w:cs="Arial"/>
          <w:i/>
          <w:sz w:val="20"/>
          <w:szCs w:val="22"/>
          <w:lang w:val="en-US"/>
        </w:rPr>
        <w:t xml:space="preserve">documents and information necessary for </w:t>
      </w:r>
      <w:r w:rsidR="00171533">
        <w:rPr>
          <w:rFonts w:ascii="Arial" w:hAnsi="Arial" w:cs="Arial"/>
          <w:i/>
          <w:sz w:val="20"/>
          <w:szCs w:val="22"/>
          <w:lang w:val="en-US"/>
        </w:rPr>
        <w:t>preparing</w:t>
      </w:r>
      <w:r w:rsidR="002B72E7" w:rsidRPr="004B3A7E">
        <w:rPr>
          <w:rFonts w:ascii="Arial" w:hAnsi="Arial" w:cs="Arial"/>
          <w:i/>
          <w:sz w:val="20"/>
          <w:szCs w:val="22"/>
          <w:lang w:val="en-US"/>
        </w:rPr>
        <w:t xml:space="preserve"> the descriptions contained in the application.</w:t>
      </w:r>
    </w:p>
    <w:p w14:paraId="0D7EBBF4" w14:textId="60F36336"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The</w:t>
      </w:r>
      <w:r w:rsidR="00171533">
        <w:rPr>
          <w:rFonts w:ascii="Arial" w:hAnsi="Arial" w:cs="Arial"/>
          <w:i/>
          <w:sz w:val="20"/>
          <w:szCs w:val="22"/>
          <w:lang w:val="en-US"/>
        </w:rPr>
        <w:t xml:space="preserve"> Contractor shall be obligated to</w:t>
      </w:r>
      <w:r w:rsidRPr="004B3A7E">
        <w:rPr>
          <w:rFonts w:ascii="Arial" w:hAnsi="Arial" w:cs="Arial"/>
          <w:i/>
          <w:sz w:val="20"/>
          <w:szCs w:val="22"/>
          <w:lang w:val="en-US"/>
        </w:rPr>
        <w:t xml:space="preserve"> </w:t>
      </w:r>
      <w:r w:rsidR="00A74FEA">
        <w:rPr>
          <w:rFonts w:ascii="Arial" w:hAnsi="Arial" w:cs="Arial"/>
          <w:i/>
          <w:sz w:val="20"/>
          <w:szCs w:val="22"/>
          <w:lang w:val="en-US"/>
        </w:rPr>
        <w:t xml:space="preserve">pay remuneration </w:t>
      </w:r>
      <w:r w:rsidR="00171533" w:rsidRPr="004B3A7E">
        <w:rPr>
          <w:rFonts w:ascii="Arial" w:hAnsi="Arial" w:cs="Arial"/>
          <w:i/>
          <w:sz w:val="20"/>
          <w:szCs w:val="22"/>
          <w:lang w:val="en-US"/>
        </w:rPr>
        <w:t xml:space="preserve">for the use of </w:t>
      </w:r>
      <w:r w:rsidR="00171533">
        <w:rPr>
          <w:rFonts w:ascii="Arial" w:hAnsi="Arial" w:cs="Arial"/>
          <w:i/>
          <w:sz w:val="20"/>
          <w:szCs w:val="22"/>
          <w:lang w:val="en-US"/>
        </w:rPr>
        <w:t>any relevant</w:t>
      </w:r>
      <w:r w:rsidR="00171533" w:rsidRPr="004B3A7E">
        <w:rPr>
          <w:rFonts w:ascii="Arial" w:hAnsi="Arial" w:cs="Arial"/>
          <w:i/>
          <w:sz w:val="20"/>
          <w:szCs w:val="22"/>
          <w:lang w:val="en-US"/>
        </w:rPr>
        <w:t xml:space="preserve"> solution subject </w:t>
      </w:r>
      <w:r w:rsidR="00171533">
        <w:rPr>
          <w:rFonts w:ascii="Arial" w:hAnsi="Arial" w:cs="Arial"/>
          <w:i/>
          <w:sz w:val="20"/>
          <w:szCs w:val="22"/>
          <w:lang w:val="en-US"/>
        </w:rPr>
        <w:t>to</w:t>
      </w:r>
      <w:r w:rsidR="00171533" w:rsidRPr="004B3A7E">
        <w:rPr>
          <w:rFonts w:ascii="Arial" w:hAnsi="Arial" w:cs="Arial"/>
          <w:i/>
          <w:sz w:val="20"/>
          <w:szCs w:val="22"/>
          <w:lang w:val="en-US"/>
        </w:rPr>
        <w:t xml:space="preserve"> industrial property rights</w:t>
      </w:r>
      <w:r w:rsidR="00171533">
        <w:rPr>
          <w:rFonts w:ascii="Arial" w:hAnsi="Arial" w:cs="Arial"/>
          <w:i/>
          <w:sz w:val="20"/>
          <w:szCs w:val="22"/>
          <w:lang w:val="en-US"/>
        </w:rPr>
        <w:t xml:space="preserve">, to </w:t>
      </w:r>
      <w:r w:rsidRPr="004B3A7E">
        <w:rPr>
          <w:rFonts w:ascii="Arial" w:hAnsi="Arial" w:cs="Arial"/>
          <w:i/>
          <w:sz w:val="20"/>
          <w:szCs w:val="22"/>
          <w:lang w:val="en-US"/>
        </w:rPr>
        <w:t xml:space="preserve">the </w:t>
      </w:r>
      <w:r w:rsidR="00826026">
        <w:rPr>
          <w:rFonts w:ascii="Arial" w:hAnsi="Arial" w:cs="Arial"/>
          <w:i/>
          <w:sz w:val="20"/>
          <w:szCs w:val="22"/>
          <w:lang w:val="en-US"/>
        </w:rPr>
        <w:t>author</w:t>
      </w:r>
      <w:r w:rsidRPr="004B3A7E">
        <w:rPr>
          <w:rFonts w:ascii="Arial" w:hAnsi="Arial" w:cs="Arial"/>
          <w:i/>
          <w:sz w:val="20"/>
          <w:szCs w:val="22"/>
          <w:lang w:val="en-US"/>
        </w:rPr>
        <w:t xml:space="preserve">s of </w:t>
      </w:r>
      <w:r w:rsidR="00171533">
        <w:rPr>
          <w:rFonts w:ascii="Arial" w:hAnsi="Arial" w:cs="Arial"/>
          <w:i/>
          <w:sz w:val="20"/>
          <w:szCs w:val="22"/>
          <w:lang w:val="en-US"/>
        </w:rPr>
        <w:t>the said</w:t>
      </w:r>
      <w:r w:rsidRPr="004B3A7E">
        <w:rPr>
          <w:rFonts w:ascii="Arial" w:hAnsi="Arial" w:cs="Arial"/>
          <w:i/>
          <w:sz w:val="20"/>
          <w:szCs w:val="22"/>
          <w:lang w:val="en-US"/>
        </w:rPr>
        <w:t xml:space="preserve"> solution. </w:t>
      </w:r>
      <w:r w:rsidR="00831BB1" w:rsidRPr="004B3A7E">
        <w:rPr>
          <w:rFonts w:ascii="Arial" w:hAnsi="Arial" w:cs="Arial"/>
          <w:i/>
          <w:sz w:val="20"/>
          <w:szCs w:val="22"/>
          <w:lang w:val="en-US"/>
        </w:rPr>
        <w:t xml:space="preserve">The Contractor </w:t>
      </w:r>
      <w:r w:rsidRPr="004B3A7E">
        <w:rPr>
          <w:rFonts w:ascii="Arial" w:hAnsi="Arial" w:cs="Arial"/>
          <w:i/>
          <w:sz w:val="20"/>
          <w:szCs w:val="22"/>
          <w:lang w:val="en-US"/>
        </w:rPr>
        <w:t xml:space="preserve">shall indemnify the Contracting </w:t>
      </w:r>
      <w:r w:rsidR="00831BB1" w:rsidRPr="004B3A7E">
        <w:rPr>
          <w:rFonts w:ascii="Arial" w:hAnsi="Arial" w:cs="Arial"/>
          <w:i/>
          <w:sz w:val="20"/>
          <w:szCs w:val="22"/>
          <w:lang w:val="en-US"/>
        </w:rPr>
        <w:t xml:space="preserve">Authority </w:t>
      </w:r>
      <w:r w:rsidRPr="004B3A7E">
        <w:rPr>
          <w:rFonts w:ascii="Arial" w:hAnsi="Arial" w:cs="Arial"/>
          <w:i/>
          <w:sz w:val="20"/>
          <w:szCs w:val="22"/>
          <w:lang w:val="en-US"/>
        </w:rPr>
        <w:t xml:space="preserve">from the obligation to pay such remuneration in the event that the </w:t>
      </w:r>
      <w:r w:rsidR="00826026">
        <w:rPr>
          <w:rFonts w:ascii="Arial" w:hAnsi="Arial" w:cs="Arial"/>
          <w:i/>
          <w:sz w:val="20"/>
          <w:szCs w:val="22"/>
          <w:lang w:val="en-US"/>
        </w:rPr>
        <w:t>author</w:t>
      </w:r>
      <w:r w:rsidRPr="004B3A7E">
        <w:rPr>
          <w:rFonts w:ascii="Arial" w:hAnsi="Arial" w:cs="Arial"/>
          <w:i/>
          <w:sz w:val="20"/>
          <w:szCs w:val="22"/>
          <w:lang w:val="en-US"/>
        </w:rPr>
        <w:t xml:space="preserve">s make such a request to the </w:t>
      </w:r>
      <w:r w:rsidR="00831BB1" w:rsidRPr="004B3A7E">
        <w:rPr>
          <w:rFonts w:ascii="Arial" w:hAnsi="Arial" w:cs="Arial"/>
          <w:i/>
          <w:sz w:val="20"/>
          <w:szCs w:val="22"/>
          <w:lang w:val="en-US"/>
        </w:rPr>
        <w:t>Contracting Authority.</w:t>
      </w:r>
    </w:p>
    <w:p w14:paraId="51FD3D15" w14:textId="5CB6A8FF"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Contracting Authority </w:t>
      </w:r>
      <w:r w:rsidR="00171533">
        <w:rPr>
          <w:rFonts w:ascii="Arial" w:hAnsi="Arial" w:cs="Arial"/>
          <w:i/>
          <w:sz w:val="20"/>
          <w:szCs w:val="22"/>
          <w:lang w:val="en-US"/>
        </w:rPr>
        <w:t>shall be obligated</w:t>
      </w:r>
      <w:r w:rsidR="002B72E7" w:rsidRPr="004B3A7E">
        <w:rPr>
          <w:rFonts w:ascii="Arial" w:hAnsi="Arial" w:cs="Arial"/>
          <w:i/>
          <w:sz w:val="20"/>
          <w:szCs w:val="22"/>
          <w:lang w:val="en-US"/>
        </w:rPr>
        <w:t xml:space="preserve"> to bear the full cost of </w:t>
      </w:r>
      <w:r w:rsidR="00171533">
        <w:rPr>
          <w:rFonts w:ascii="Arial" w:hAnsi="Arial" w:cs="Arial"/>
          <w:i/>
          <w:sz w:val="20"/>
          <w:szCs w:val="22"/>
          <w:lang w:val="en-US"/>
        </w:rPr>
        <w:t>notifying</w:t>
      </w:r>
      <w:r w:rsidR="002B72E7" w:rsidRPr="004B3A7E">
        <w:rPr>
          <w:rFonts w:ascii="Arial" w:hAnsi="Arial" w:cs="Arial"/>
          <w:i/>
          <w:sz w:val="20"/>
          <w:szCs w:val="22"/>
          <w:lang w:val="en-US"/>
        </w:rPr>
        <w:t xml:space="preserve"> the </w:t>
      </w:r>
      <w:r w:rsidR="00A74FEA" w:rsidRPr="00A74FEA">
        <w:rPr>
          <w:rFonts w:ascii="Arial" w:hAnsi="Arial" w:cs="Arial"/>
          <w:i/>
          <w:sz w:val="20"/>
          <w:szCs w:val="22"/>
          <w:lang w:val="en-US"/>
        </w:rPr>
        <w:t>Project deliverables</w:t>
      </w:r>
      <w:r w:rsidRPr="004B3A7E">
        <w:rPr>
          <w:rFonts w:ascii="Arial" w:hAnsi="Arial" w:cs="Arial"/>
          <w:i/>
          <w:sz w:val="20"/>
          <w:szCs w:val="22"/>
          <w:lang w:val="en-US"/>
        </w:rPr>
        <w:t xml:space="preserve"> </w:t>
      </w:r>
      <w:r w:rsidR="002B72E7" w:rsidRPr="004B3A7E">
        <w:rPr>
          <w:rFonts w:ascii="Arial" w:hAnsi="Arial" w:cs="Arial"/>
          <w:i/>
          <w:sz w:val="20"/>
          <w:szCs w:val="22"/>
          <w:lang w:val="en-US"/>
        </w:rPr>
        <w:t>to the protection authorities and maintaining this protection.</w:t>
      </w:r>
    </w:p>
    <w:p w14:paraId="7B1D265E" w14:textId="293F5E1D"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To the extent that the </w:t>
      </w:r>
      <w:r w:rsidR="00F23947">
        <w:rPr>
          <w:rFonts w:ascii="Arial" w:hAnsi="Arial" w:cs="Arial"/>
          <w:i/>
          <w:sz w:val="20"/>
          <w:szCs w:val="22"/>
          <w:lang w:val="en-US"/>
        </w:rPr>
        <w:t>C</w:t>
      </w:r>
      <w:r w:rsidRPr="004B3A7E">
        <w:rPr>
          <w:rFonts w:ascii="Arial" w:hAnsi="Arial" w:cs="Arial"/>
          <w:i/>
          <w:sz w:val="20"/>
          <w:szCs w:val="22"/>
          <w:lang w:val="en-US"/>
        </w:rPr>
        <w:t>ontracted work</w:t>
      </w:r>
      <w:r w:rsidR="00890D57">
        <w:rPr>
          <w:rFonts w:ascii="Arial" w:hAnsi="Arial" w:cs="Arial"/>
          <w:i/>
          <w:sz w:val="20"/>
          <w:szCs w:val="22"/>
          <w:lang w:val="en-US"/>
        </w:rPr>
        <w:t xml:space="preserve"> deliverables</w:t>
      </w:r>
      <w:r w:rsidRPr="004B3A7E">
        <w:rPr>
          <w:rFonts w:ascii="Arial" w:hAnsi="Arial" w:cs="Arial"/>
          <w:i/>
          <w:sz w:val="20"/>
          <w:szCs w:val="22"/>
          <w:lang w:val="en-US"/>
        </w:rPr>
        <w:t xml:space="preserve"> constitute databases that are not protected by copyright, </w:t>
      </w:r>
      <w:r w:rsidR="00153AC1" w:rsidRPr="004B3A7E">
        <w:rPr>
          <w:rFonts w:ascii="Arial" w:hAnsi="Arial" w:cs="Arial"/>
          <w:i/>
          <w:sz w:val="20"/>
          <w:szCs w:val="22"/>
          <w:lang w:val="en-US"/>
        </w:rPr>
        <w:t xml:space="preserve">the Contracting Authority </w:t>
      </w:r>
      <w:r w:rsidRPr="004B3A7E">
        <w:rPr>
          <w:rFonts w:ascii="Arial" w:hAnsi="Arial" w:cs="Arial"/>
          <w:i/>
          <w:sz w:val="20"/>
          <w:szCs w:val="22"/>
          <w:lang w:val="en-US"/>
        </w:rPr>
        <w:t xml:space="preserve">will be entitled to extract data from the databases and to reuse them </w:t>
      </w:r>
      <w:r w:rsidR="006C6D4F">
        <w:rPr>
          <w:rFonts w:ascii="Arial" w:hAnsi="Arial" w:cs="Arial"/>
          <w:i/>
          <w:sz w:val="20"/>
          <w:szCs w:val="22"/>
          <w:lang w:val="en-US"/>
        </w:rPr>
        <w:t xml:space="preserve">against no additional </w:t>
      </w:r>
      <w:r w:rsidR="00826026">
        <w:rPr>
          <w:rFonts w:ascii="Arial" w:hAnsi="Arial" w:cs="Arial"/>
          <w:i/>
          <w:sz w:val="20"/>
          <w:szCs w:val="22"/>
          <w:lang w:val="en-US"/>
        </w:rPr>
        <w:t>remuneration</w:t>
      </w:r>
      <w:r w:rsidRPr="004B3A7E">
        <w:rPr>
          <w:rFonts w:ascii="Arial" w:hAnsi="Arial" w:cs="Arial"/>
          <w:i/>
          <w:sz w:val="20"/>
          <w:szCs w:val="22"/>
          <w:lang w:val="en-US"/>
        </w:rPr>
        <w:t xml:space="preserve"> </w:t>
      </w:r>
      <w:r w:rsidR="00826026">
        <w:rPr>
          <w:rFonts w:ascii="Arial" w:hAnsi="Arial" w:cs="Arial"/>
          <w:i/>
          <w:sz w:val="20"/>
          <w:szCs w:val="22"/>
          <w:lang w:val="en-US"/>
        </w:rPr>
        <w:t>for</w:t>
      </w:r>
      <w:r w:rsidRPr="004B3A7E">
        <w:rPr>
          <w:rFonts w:ascii="Arial" w:hAnsi="Arial" w:cs="Arial"/>
          <w:i/>
          <w:sz w:val="20"/>
          <w:szCs w:val="22"/>
          <w:lang w:val="en-US"/>
        </w:rPr>
        <w:t xml:space="preserve"> the Contractor on </w:t>
      </w:r>
      <w:r w:rsidR="006C6D4F">
        <w:rPr>
          <w:rFonts w:ascii="Arial" w:hAnsi="Arial" w:cs="Arial"/>
          <w:i/>
          <w:sz w:val="20"/>
          <w:szCs w:val="22"/>
          <w:lang w:val="en-US"/>
        </w:rPr>
        <w:t>the said</w:t>
      </w:r>
      <w:r w:rsidRPr="004B3A7E">
        <w:rPr>
          <w:rFonts w:ascii="Arial" w:hAnsi="Arial" w:cs="Arial"/>
          <w:i/>
          <w:sz w:val="20"/>
          <w:szCs w:val="22"/>
          <w:lang w:val="en-US"/>
        </w:rPr>
        <w:t xml:space="preserve"> grounds.</w:t>
      </w:r>
    </w:p>
    <w:p w14:paraId="2855D8E3" w14:textId="3F1C8772"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2B72E7" w:rsidRPr="004B3A7E">
        <w:rPr>
          <w:rFonts w:ascii="Arial" w:hAnsi="Arial" w:cs="Arial"/>
          <w:i/>
          <w:sz w:val="20"/>
          <w:szCs w:val="22"/>
          <w:lang w:val="en-US"/>
        </w:rPr>
        <w:t xml:space="preserve">authorizes </w:t>
      </w:r>
      <w:r w:rsidRPr="004B3A7E">
        <w:rPr>
          <w:rFonts w:ascii="Arial" w:hAnsi="Arial" w:cs="Arial"/>
          <w:i/>
          <w:sz w:val="20"/>
          <w:szCs w:val="22"/>
          <w:lang w:val="en-US"/>
        </w:rPr>
        <w:t xml:space="preserve">the Contracting Authority </w:t>
      </w:r>
      <w:r w:rsidR="002B72E7" w:rsidRPr="004B3A7E">
        <w:rPr>
          <w:rFonts w:ascii="Arial" w:hAnsi="Arial" w:cs="Arial"/>
          <w:i/>
          <w:sz w:val="20"/>
          <w:szCs w:val="22"/>
          <w:lang w:val="en-US"/>
        </w:rPr>
        <w:t xml:space="preserve">to create </w:t>
      </w:r>
      <w:r w:rsidR="006C6D4F" w:rsidRPr="006C6D4F">
        <w:rPr>
          <w:rFonts w:ascii="Arial" w:hAnsi="Arial" w:cs="Arial"/>
          <w:i/>
          <w:sz w:val="20"/>
          <w:szCs w:val="22"/>
          <w:lang w:val="en-US"/>
        </w:rPr>
        <w:t xml:space="preserve">output materials </w:t>
      </w:r>
      <w:r w:rsidR="006C6D4F">
        <w:rPr>
          <w:rFonts w:ascii="Arial" w:hAnsi="Arial" w:cs="Arial"/>
          <w:i/>
          <w:sz w:val="20"/>
          <w:szCs w:val="22"/>
          <w:lang w:val="en-US"/>
        </w:rPr>
        <w:t xml:space="preserve">for the </w:t>
      </w:r>
      <w:r w:rsidR="002B72E7" w:rsidRPr="004B3A7E">
        <w:rPr>
          <w:rFonts w:ascii="Arial" w:hAnsi="Arial" w:cs="Arial"/>
          <w:i/>
          <w:sz w:val="20"/>
          <w:szCs w:val="22"/>
          <w:lang w:val="en-US"/>
        </w:rPr>
        <w:t xml:space="preserve">databases </w:t>
      </w:r>
      <w:r w:rsidR="006C6D4F">
        <w:rPr>
          <w:rFonts w:ascii="Arial" w:hAnsi="Arial" w:cs="Arial"/>
          <w:i/>
          <w:sz w:val="20"/>
          <w:szCs w:val="22"/>
          <w:lang w:val="en-US"/>
        </w:rPr>
        <w:t>constituting Project deliverables</w:t>
      </w:r>
      <w:r w:rsidR="00153AC1" w:rsidRPr="004B3A7E">
        <w:rPr>
          <w:rFonts w:ascii="Arial" w:hAnsi="Arial" w:cs="Arial"/>
          <w:i/>
          <w:sz w:val="20"/>
          <w:szCs w:val="22"/>
          <w:lang w:val="en-US"/>
        </w:rPr>
        <w:t xml:space="preserve">, </w:t>
      </w:r>
      <w:r w:rsidR="002B72E7" w:rsidRPr="004B3A7E">
        <w:rPr>
          <w:rFonts w:ascii="Arial" w:hAnsi="Arial" w:cs="Arial"/>
          <w:i/>
          <w:sz w:val="20"/>
          <w:szCs w:val="22"/>
          <w:lang w:val="en-US"/>
        </w:rPr>
        <w:t xml:space="preserve">subject to protection under copyright law, </w:t>
      </w:r>
      <w:r w:rsidR="006C6D4F">
        <w:rPr>
          <w:rFonts w:ascii="Arial" w:hAnsi="Arial" w:cs="Arial"/>
          <w:i/>
          <w:sz w:val="20"/>
          <w:szCs w:val="22"/>
          <w:lang w:val="en-US"/>
        </w:rPr>
        <w:t>and he undertakes not to revoke this authorization under penalty of damages</w:t>
      </w:r>
      <w:r w:rsidR="002B72E7" w:rsidRPr="004B3A7E">
        <w:rPr>
          <w:rFonts w:ascii="Arial" w:hAnsi="Arial" w:cs="Arial"/>
          <w:i/>
          <w:sz w:val="20"/>
          <w:szCs w:val="22"/>
          <w:lang w:val="en-US"/>
        </w:rPr>
        <w:t>.</w:t>
      </w:r>
    </w:p>
    <w:p w14:paraId="006E564F" w14:textId="2B930398" w:rsidR="00B2422C" w:rsidRPr="004B3A7E" w:rsidRDefault="00831BB1"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0"/>
          <w:lang w:val="en-US"/>
        </w:rPr>
        <w:t>The Contracting Authority</w:t>
      </w:r>
      <w:r w:rsidR="00BC680F">
        <w:rPr>
          <w:rFonts w:ascii="Arial" w:hAnsi="Arial" w:cs="Arial"/>
          <w:i/>
          <w:sz w:val="20"/>
          <w:szCs w:val="20"/>
          <w:lang w:val="en-US"/>
        </w:rPr>
        <w:t>’</w:t>
      </w:r>
      <w:r w:rsidRPr="004B3A7E">
        <w:rPr>
          <w:rFonts w:ascii="Arial" w:hAnsi="Arial" w:cs="Arial"/>
          <w:i/>
          <w:sz w:val="20"/>
          <w:szCs w:val="20"/>
          <w:lang w:val="en-US"/>
        </w:rPr>
        <w:t xml:space="preserve">s </w:t>
      </w:r>
      <w:r w:rsidR="00C87F7B" w:rsidRPr="004B3A7E">
        <w:rPr>
          <w:rFonts w:ascii="Arial" w:hAnsi="Arial" w:cs="Arial"/>
          <w:i/>
          <w:sz w:val="20"/>
          <w:szCs w:val="20"/>
          <w:lang w:val="en-US"/>
        </w:rPr>
        <w:t>legal successor will be entitled to make changes to the works without the author</w:t>
      </w:r>
      <w:r w:rsidR="00BC680F">
        <w:rPr>
          <w:rFonts w:ascii="Arial" w:hAnsi="Arial" w:cs="Arial"/>
          <w:i/>
          <w:sz w:val="20"/>
          <w:szCs w:val="20"/>
          <w:lang w:val="en-US"/>
        </w:rPr>
        <w:t>’</w:t>
      </w:r>
      <w:r w:rsidR="00C87F7B" w:rsidRPr="004B3A7E">
        <w:rPr>
          <w:rFonts w:ascii="Arial" w:hAnsi="Arial" w:cs="Arial"/>
          <w:i/>
          <w:sz w:val="20"/>
          <w:szCs w:val="20"/>
          <w:lang w:val="en-US"/>
        </w:rPr>
        <w:t>s consent.</w:t>
      </w:r>
    </w:p>
    <w:p w14:paraId="23F1C003" w14:textId="6657E893" w:rsidR="00B2422C" w:rsidRPr="004B3A7E" w:rsidRDefault="00C87F7B" w:rsidP="001261AA">
      <w:pPr>
        <w:pStyle w:val="Ustp"/>
        <w:numPr>
          <w:ilvl w:val="1"/>
          <w:numId w:val="32"/>
        </w:numPr>
        <w:ind w:left="0" w:firstLine="0"/>
        <w:rPr>
          <w:rFonts w:ascii="Arial" w:hAnsi="Arial" w:cs="Arial"/>
          <w:i/>
          <w:sz w:val="20"/>
          <w:szCs w:val="22"/>
          <w:lang w:val="en-US"/>
        </w:rPr>
      </w:pPr>
      <w:r w:rsidRPr="004B3A7E">
        <w:rPr>
          <w:rFonts w:ascii="Arial" w:hAnsi="Arial" w:cs="Arial"/>
          <w:i/>
          <w:sz w:val="20"/>
          <w:szCs w:val="20"/>
          <w:lang w:val="en-US"/>
        </w:rPr>
        <w:t xml:space="preserve">The Contracting Authority </w:t>
      </w:r>
      <w:r w:rsidR="002B72E7" w:rsidRPr="004B3A7E">
        <w:rPr>
          <w:rFonts w:ascii="Arial" w:hAnsi="Arial" w:cs="Arial"/>
          <w:i/>
          <w:sz w:val="20"/>
          <w:szCs w:val="20"/>
          <w:lang w:val="en-US"/>
        </w:rPr>
        <w:t>will recognize the Contractor</w:t>
      </w:r>
      <w:r w:rsidR="00BC680F">
        <w:rPr>
          <w:rFonts w:ascii="Arial" w:hAnsi="Arial" w:cs="Arial"/>
          <w:i/>
          <w:sz w:val="20"/>
          <w:szCs w:val="20"/>
          <w:lang w:val="en-US"/>
        </w:rPr>
        <w:t>’</w:t>
      </w:r>
      <w:r w:rsidR="002B72E7" w:rsidRPr="004B3A7E">
        <w:rPr>
          <w:rFonts w:ascii="Arial" w:hAnsi="Arial" w:cs="Arial"/>
          <w:i/>
          <w:sz w:val="20"/>
          <w:szCs w:val="20"/>
          <w:lang w:val="en-US"/>
        </w:rPr>
        <w:t xml:space="preserve">s right to publish </w:t>
      </w:r>
      <w:r w:rsidR="002D712D">
        <w:rPr>
          <w:rFonts w:ascii="Arial" w:hAnsi="Arial" w:cs="Arial"/>
          <w:i/>
          <w:sz w:val="20"/>
          <w:szCs w:val="20"/>
          <w:lang w:val="en-US"/>
        </w:rPr>
        <w:t>the Contract deliverables</w:t>
      </w:r>
      <w:r w:rsidR="00A74FEA">
        <w:rPr>
          <w:rStyle w:val="Odwoaniedokomentarza"/>
          <w:rFonts w:ascii="Arial" w:hAnsi="Arial" w:cs="Arial"/>
          <w:i/>
          <w:sz w:val="20"/>
          <w:szCs w:val="20"/>
          <w:lang w:val="en-US"/>
        </w:rPr>
        <w:t>,</w:t>
      </w:r>
      <w:r w:rsidR="002B72E7" w:rsidRPr="004B3A7E">
        <w:rPr>
          <w:rFonts w:ascii="Arial" w:hAnsi="Arial" w:cs="Arial"/>
          <w:i/>
          <w:sz w:val="20"/>
          <w:szCs w:val="20"/>
          <w:lang w:val="en-US"/>
        </w:rPr>
        <w:t xml:space="preserve"> provided that the publication does not </w:t>
      </w:r>
      <w:r w:rsidR="002D712D">
        <w:rPr>
          <w:rFonts w:ascii="Arial" w:hAnsi="Arial" w:cs="Arial"/>
          <w:i/>
          <w:sz w:val="20"/>
          <w:szCs w:val="20"/>
          <w:lang w:val="en-US"/>
        </w:rPr>
        <w:t>prejudice</w:t>
      </w:r>
      <w:r w:rsidR="002B72E7" w:rsidRPr="004B3A7E">
        <w:rPr>
          <w:rFonts w:ascii="Arial" w:hAnsi="Arial" w:cs="Arial"/>
          <w:i/>
          <w:sz w:val="20"/>
          <w:szCs w:val="20"/>
          <w:lang w:val="en-US"/>
        </w:rPr>
        <w:t xml:space="preserve"> the requirements of patent protection and protective rights, does not </w:t>
      </w:r>
      <w:r w:rsidR="002D712D">
        <w:rPr>
          <w:rFonts w:ascii="Arial" w:hAnsi="Arial" w:cs="Arial"/>
          <w:i/>
          <w:sz w:val="20"/>
          <w:szCs w:val="20"/>
          <w:lang w:val="en-US"/>
        </w:rPr>
        <w:t>prejudice</w:t>
      </w:r>
      <w:r w:rsidR="002B72E7" w:rsidRPr="004B3A7E">
        <w:rPr>
          <w:rFonts w:ascii="Arial" w:hAnsi="Arial" w:cs="Arial"/>
          <w:i/>
          <w:sz w:val="20"/>
          <w:szCs w:val="20"/>
          <w:lang w:val="en-US"/>
        </w:rPr>
        <w:t xml:space="preserve"> the </w:t>
      </w:r>
      <w:r w:rsidR="00831BB1" w:rsidRPr="004B3A7E">
        <w:rPr>
          <w:rFonts w:ascii="Arial" w:hAnsi="Arial" w:cs="Arial"/>
          <w:i/>
          <w:sz w:val="20"/>
          <w:szCs w:val="20"/>
          <w:lang w:val="en-US"/>
        </w:rPr>
        <w:t>Contracting Authority</w:t>
      </w:r>
      <w:r w:rsidR="00BC680F">
        <w:rPr>
          <w:rFonts w:ascii="Arial" w:hAnsi="Arial" w:cs="Arial"/>
          <w:i/>
          <w:sz w:val="20"/>
          <w:szCs w:val="20"/>
          <w:lang w:val="en-US"/>
        </w:rPr>
        <w:t>’</w:t>
      </w:r>
      <w:r w:rsidR="00831BB1" w:rsidRPr="004B3A7E">
        <w:rPr>
          <w:rFonts w:ascii="Arial" w:hAnsi="Arial" w:cs="Arial"/>
          <w:i/>
          <w:sz w:val="20"/>
          <w:szCs w:val="20"/>
          <w:lang w:val="en-US"/>
        </w:rPr>
        <w:t xml:space="preserve">s </w:t>
      </w:r>
      <w:r w:rsidR="002B72E7" w:rsidRPr="004B3A7E">
        <w:rPr>
          <w:rFonts w:ascii="Arial" w:hAnsi="Arial" w:cs="Arial"/>
          <w:i/>
          <w:sz w:val="20"/>
          <w:szCs w:val="20"/>
          <w:lang w:val="en-US"/>
        </w:rPr>
        <w:t xml:space="preserve">economic interests, and the publication </w:t>
      </w:r>
      <w:r w:rsidR="002D712D">
        <w:rPr>
          <w:rFonts w:ascii="Arial" w:hAnsi="Arial" w:cs="Arial"/>
          <w:i/>
          <w:sz w:val="20"/>
          <w:szCs w:val="20"/>
          <w:lang w:val="en-US"/>
        </w:rPr>
        <w:t>is</w:t>
      </w:r>
      <w:r w:rsidR="002B72E7" w:rsidRPr="004B3A7E">
        <w:rPr>
          <w:rFonts w:ascii="Arial" w:hAnsi="Arial" w:cs="Arial"/>
          <w:i/>
          <w:sz w:val="20"/>
          <w:szCs w:val="20"/>
          <w:lang w:val="en-US"/>
        </w:rPr>
        <w:t xml:space="preserve"> made </w:t>
      </w:r>
      <w:r w:rsidR="002D712D">
        <w:rPr>
          <w:rFonts w:ascii="Arial" w:hAnsi="Arial" w:cs="Arial"/>
          <w:i/>
          <w:sz w:val="20"/>
          <w:szCs w:val="20"/>
          <w:lang w:val="en-US"/>
        </w:rPr>
        <w:t>from time to time</w:t>
      </w:r>
      <w:r w:rsidR="002B72E7" w:rsidRPr="004B3A7E">
        <w:rPr>
          <w:rFonts w:ascii="Arial" w:hAnsi="Arial" w:cs="Arial"/>
          <w:i/>
          <w:sz w:val="20"/>
          <w:szCs w:val="20"/>
          <w:lang w:val="en-US"/>
        </w:rPr>
        <w:t xml:space="preserve"> with </w:t>
      </w:r>
      <w:r w:rsidR="002D712D">
        <w:rPr>
          <w:rFonts w:ascii="Arial" w:hAnsi="Arial" w:cs="Arial"/>
          <w:i/>
          <w:sz w:val="20"/>
          <w:szCs w:val="20"/>
          <w:lang w:val="en-US"/>
        </w:rPr>
        <w:t>PGS</w:t>
      </w:r>
      <w:r w:rsidR="00BC680F">
        <w:rPr>
          <w:rFonts w:ascii="Arial" w:hAnsi="Arial" w:cs="Arial"/>
          <w:i/>
          <w:sz w:val="20"/>
          <w:szCs w:val="20"/>
          <w:lang w:val="en-US"/>
        </w:rPr>
        <w:t>’</w:t>
      </w:r>
      <w:r w:rsidR="002D712D">
        <w:rPr>
          <w:rFonts w:ascii="Arial" w:hAnsi="Arial" w:cs="Arial"/>
          <w:i/>
          <w:sz w:val="20"/>
          <w:szCs w:val="20"/>
          <w:lang w:val="en-US"/>
        </w:rPr>
        <w:t>s</w:t>
      </w:r>
      <w:r w:rsidR="002B72E7" w:rsidRPr="004B3A7E">
        <w:rPr>
          <w:rFonts w:ascii="Arial" w:hAnsi="Arial" w:cs="Arial"/>
          <w:i/>
          <w:sz w:val="20"/>
          <w:szCs w:val="20"/>
          <w:lang w:val="en-US"/>
        </w:rPr>
        <w:t xml:space="preserve"> prior written consent.</w:t>
      </w:r>
    </w:p>
    <w:p w14:paraId="187FE18A" w14:textId="77777777" w:rsidR="008B07BA" w:rsidRPr="004B3A7E" w:rsidRDefault="008B07BA" w:rsidP="001261AA">
      <w:pPr>
        <w:pStyle w:val="Ustp"/>
        <w:tabs>
          <w:tab w:val="clear" w:pos="1080"/>
          <w:tab w:val="left" w:pos="708"/>
        </w:tabs>
        <w:ind w:left="0" w:firstLine="0"/>
        <w:rPr>
          <w:rFonts w:ascii="Arial" w:hAnsi="Arial" w:cs="Arial"/>
          <w:i/>
          <w:color w:val="E36C0A"/>
          <w:sz w:val="20"/>
          <w:szCs w:val="22"/>
          <w:lang w:val="en-US"/>
        </w:rPr>
      </w:pPr>
    </w:p>
    <w:p w14:paraId="0C5FE61F" w14:textId="4D6380CD" w:rsidR="00B2422C" w:rsidRPr="004B3A7E" w:rsidRDefault="00C87F7B" w:rsidP="001261AA">
      <w:pPr>
        <w:pStyle w:val="Ustp"/>
        <w:tabs>
          <w:tab w:val="clear" w:pos="1080"/>
        </w:tabs>
        <w:ind w:left="0" w:firstLine="0"/>
        <w:rPr>
          <w:rFonts w:ascii="Arial" w:eastAsia="Times New Roman" w:hAnsi="Arial" w:cs="Arial"/>
          <w:i/>
          <w:color w:val="E36C0A" w:themeColor="accent6" w:themeShade="BF"/>
          <w:sz w:val="20"/>
          <w:lang w:val="en-US" w:eastAsia="pl-PL"/>
        </w:rPr>
      </w:pPr>
      <w:r w:rsidRPr="004B3A7E">
        <w:rPr>
          <w:rFonts w:ascii="Arial" w:eastAsia="Times New Roman" w:hAnsi="Arial" w:cs="Arial"/>
          <w:i/>
          <w:color w:val="E36C0A" w:themeColor="accent6" w:themeShade="BF"/>
          <w:sz w:val="20"/>
          <w:lang w:val="en-US" w:eastAsia="pl-PL"/>
        </w:rPr>
        <w:t>[Option II</w:t>
      </w:r>
      <w:r w:rsidR="00664326">
        <w:rPr>
          <w:rFonts w:ascii="Arial" w:eastAsia="Times New Roman" w:hAnsi="Arial" w:cs="Arial"/>
          <w:i/>
          <w:color w:val="E36C0A" w:themeColor="accent6" w:themeShade="BF"/>
          <w:sz w:val="20"/>
          <w:lang w:val="en-US" w:eastAsia="pl-PL"/>
        </w:rPr>
        <w:t xml:space="preserve"> – </w:t>
      </w:r>
      <w:r w:rsidRPr="004B3A7E">
        <w:rPr>
          <w:rFonts w:ascii="Arial" w:eastAsia="Times New Roman" w:hAnsi="Arial" w:cs="Arial"/>
          <w:i/>
          <w:color w:val="E36C0A" w:themeColor="accent6" w:themeShade="BF"/>
          <w:sz w:val="20"/>
          <w:lang w:val="en-US" w:eastAsia="pl-PL"/>
        </w:rPr>
        <w:t xml:space="preserve">to be </w:t>
      </w:r>
      <w:r w:rsidR="00AD5054">
        <w:rPr>
          <w:rFonts w:ascii="Arial" w:eastAsia="Times New Roman" w:hAnsi="Arial" w:cs="Arial"/>
          <w:i/>
          <w:color w:val="E36C0A" w:themeColor="accent6" w:themeShade="BF"/>
          <w:sz w:val="20"/>
          <w:lang w:val="en-US" w:eastAsia="pl-PL"/>
        </w:rPr>
        <w:t>applied</w:t>
      </w:r>
      <w:r w:rsidRPr="004B3A7E">
        <w:rPr>
          <w:rFonts w:ascii="Arial" w:eastAsia="Times New Roman" w:hAnsi="Arial" w:cs="Arial"/>
          <w:i/>
          <w:color w:val="E36C0A" w:themeColor="accent6" w:themeShade="BF"/>
          <w:sz w:val="20"/>
          <w:lang w:val="en-US" w:eastAsia="pl-PL"/>
        </w:rPr>
        <w:t xml:space="preserve"> in the event that</w:t>
      </w:r>
      <w:r w:rsidR="00AD5054">
        <w:rPr>
          <w:rFonts w:ascii="Arial" w:eastAsia="Times New Roman" w:hAnsi="Arial" w:cs="Arial"/>
          <w:i/>
          <w:color w:val="E36C0A" w:themeColor="accent6" w:themeShade="BF"/>
          <w:sz w:val="20"/>
          <w:lang w:val="en-US" w:eastAsia="pl-PL"/>
        </w:rPr>
        <w:t>,</w:t>
      </w:r>
      <w:r w:rsidRPr="004B3A7E">
        <w:rPr>
          <w:rFonts w:ascii="Arial" w:eastAsia="Times New Roman" w:hAnsi="Arial" w:cs="Arial"/>
          <w:i/>
          <w:color w:val="E36C0A" w:themeColor="accent6" w:themeShade="BF"/>
          <w:sz w:val="20"/>
          <w:lang w:val="en-US" w:eastAsia="pl-PL"/>
        </w:rPr>
        <w:t xml:space="preserve"> under the </w:t>
      </w:r>
      <w:r w:rsidR="00517023" w:rsidRPr="004B3A7E">
        <w:rPr>
          <w:rFonts w:ascii="Arial" w:eastAsia="Times New Roman" w:hAnsi="Arial" w:cs="Arial"/>
          <w:i/>
          <w:color w:val="E36C0A" w:themeColor="accent6" w:themeShade="BF"/>
          <w:sz w:val="20"/>
          <w:lang w:val="en-US" w:eastAsia="pl-PL"/>
        </w:rPr>
        <w:t>Contract</w:t>
      </w:r>
      <w:r w:rsidR="00AD5054" w:rsidRPr="00AD5054">
        <w:rPr>
          <w:rFonts w:ascii="Arial" w:eastAsia="Times New Roman" w:hAnsi="Arial" w:cs="Arial"/>
          <w:i/>
          <w:color w:val="E36C0A" w:themeColor="accent6" w:themeShade="BF"/>
          <w:sz w:val="20"/>
          <w:lang w:val="en-US" w:eastAsia="pl-PL"/>
        </w:rPr>
        <w:t xml:space="preserve"> </w:t>
      </w:r>
      <w:r w:rsidR="00AD5054">
        <w:rPr>
          <w:rFonts w:ascii="Arial" w:eastAsia="Times New Roman" w:hAnsi="Arial" w:cs="Arial"/>
          <w:i/>
          <w:color w:val="E36C0A" w:themeColor="accent6" w:themeShade="BF"/>
          <w:sz w:val="20"/>
          <w:lang w:val="en-US" w:eastAsia="pl-PL"/>
        </w:rPr>
        <w:t xml:space="preserve">and </w:t>
      </w:r>
      <w:r w:rsidR="00AD5054" w:rsidRPr="004B3A7E">
        <w:rPr>
          <w:rFonts w:ascii="Arial" w:eastAsia="Times New Roman" w:hAnsi="Arial" w:cs="Arial"/>
          <w:i/>
          <w:color w:val="E36C0A" w:themeColor="accent6" w:themeShade="BF"/>
          <w:sz w:val="20"/>
          <w:lang w:val="en-US" w:eastAsia="pl-PL"/>
        </w:rPr>
        <w:t>as of the date of its conclusion,</w:t>
      </w:r>
      <w:r w:rsidR="00AD5054">
        <w:rPr>
          <w:rFonts w:ascii="Arial" w:eastAsia="Times New Roman" w:hAnsi="Arial" w:cs="Arial"/>
          <w:i/>
          <w:color w:val="E36C0A" w:themeColor="accent6" w:themeShade="BF"/>
          <w:sz w:val="20"/>
          <w:lang w:val="en-US" w:eastAsia="pl-PL"/>
        </w:rPr>
        <w:t xml:space="preserve"> </w:t>
      </w:r>
      <w:r w:rsidRPr="004B3A7E">
        <w:rPr>
          <w:rFonts w:ascii="Arial" w:eastAsia="Times New Roman" w:hAnsi="Arial" w:cs="Arial"/>
          <w:i/>
          <w:color w:val="E36C0A" w:themeColor="accent6" w:themeShade="BF"/>
          <w:sz w:val="20"/>
          <w:lang w:val="en-US" w:eastAsia="pl-PL"/>
        </w:rPr>
        <w:t>PSG acquires the</w:t>
      </w:r>
      <w:r w:rsidR="00AD5054">
        <w:rPr>
          <w:rFonts w:ascii="Arial" w:eastAsia="Times New Roman" w:hAnsi="Arial" w:cs="Arial"/>
          <w:i/>
          <w:color w:val="E36C0A" w:themeColor="accent6" w:themeShade="BF"/>
          <w:sz w:val="20"/>
          <w:lang w:val="en-US" w:eastAsia="pl-PL"/>
        </w:rPr>
        <w:t xml:space="preserve"> author</w:t>
      </w:r>
      <w:r w:rsidR="00BC680F">
        <w:rPr>
          <w:rFonts w:ascii="Arial" w:eastAsia="Times New Roman" w:hAnsi="Arial" w:cs="Arial"/>
          <w:i/>
          <w:color w:val="E36C0A" w:themeColor="accent6" w:themeShade="BF"/>
          <w:sz w:val="20"/>
          <w:lang w:val="en-US" w:eastAsia="pl-PL"/>
        </w:rPr>
        <w:t>’</w:t>
      </w:r>
      <w:r w:rsidR="00AD5054">
        <w:rPr>
          <w:rFonts w:ascii="Arial" w:eastAsia="Times New Roman" w:hAnsi="Arial" w:cs="Arial"/>
          <w:i/>
          <w:color w:val="E36C0A" w:themeColor="accent6" w:themeShade="BF"/>
          <w:sz w:val="20"/>
          <w:lang w:val="en-US" w:eastAsia="pl-PL"/>
        </w:rPr>
        <w:t>s economic rights in or</w:t>
      </w:r>
      <w:r w:rsidRPr="004B3A7E">
        <w:rPr>
          <w:rFonts w:ascii="Arial" w:eastAsia="Times New Roman" w:hAnsi="Arial" w:cs="Arial"/>
          <w:i/>
          <w:color w:val="E36C0A" w:themeColor="accent6" w:themeShade="BF"/>
          <w:sz w:val="20"/>
          <w:lang w:val="en-US" w:eastAsia="pl-PL"/>
        </w:rPr>
        <w:t xml:space="preserve"> to works created prior to its conclusion</w:t>
      </w:r>
      <w:r w:rsidR="00887471">
        <w:rPr>
          <w:rFonts w:ascii="Arial" w:eastAsia="Times New Roman" w:hAnsi="Arial" w:cs="Arial"/>
          <w:i/>
          <w:color w:val="E36C0A" w:themeColor="accent6" w:themeShade="BF"/>
          <w:sz w:val="20"/>
          <w:lang w:val="en-US" w:eastAsia="pl-PL"/>
        </w:rPr>
        <w:t>:]</w:t>
      </w:r>
    </w:p>
    <w:p w14:paraId="560BE6A0" w14:textId="77777777" w:rsidR="00B2422C" w:rsidRPr="004B3A7E" w:rsidRDefault="00C87F7B" w:rsidP="001261AA">
      <w:pPr>
        <w:pStyle w:val="Akapitzlist"/>
        <w:numPr>
          <w:ilvl w:val="0"/>
          <w:numId w:val="13"/>
        </w:numPr>
        <w:tabs>
          <w:tab w:val="num" w:pos="709"/>
        </w:tabs>
        <w:spacing w:after="120"/>
        <w:ind w:left="0" w:firstLine="0"/>
        <w:jc w:val="both"/>
        <w:rPr>
          <w:rFonts w:ascii="Arial" w:hAnsi="Arial" w:cs="Arial"/>
          <w:b/>
          <w:i/>
          <w:sz w:val="20"/>
          <w:lang w:val="en-US"/>
        </w:rPr>
      </w:pPr>
      <w:r w:rsidRPr="004B3A7E">
        <w:rPr>
          <w:rFonts w:ascii="Arial" w:hAnsi="Arial" w:cs="Arial"/>
          <w:b/>
          <w:i/>
          <w:sz w:val="20"/>
          <w:lang w:val="en-US"/>
        </w:rPr>
        <w:lastRenderedPageBreak/>
        <w:t>COPYRIGHTS</w:t>
      </w:r>
    </w:p>
    <w:p w14:paraId="219B6287" w14:textId="67FA3FE5" w:rsidR="00B2422C" w:rsidRPr="004B3A7E" w:rsidRDefault="00C87F7B" w:rsidP="001261AA">
      <w:pPr>
        <w:pStyle w:val="Ustp"/>
        <w:numPr>
          <w:ilvl w:val="1"/>
          <w:numId w:val="33"/>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AD5054">
        <w:rPr>
          <w:rFonts w:ascii="Arial" w:hAnsi="Arial" w:cs="Arial"/>
          <w:i/>
          <w:sz w:val="20"/>
          <w:szCs w:val="22"/>
          <w:lang w:val="en-US"/>
        </w:rPr>
        <w:t>represents</w:t>
      </w:r>
      <w:r w:rsidR="002B72E7" w:rsidRPr="004B3A7E">
        <w:rPr>
          <w:rFonts w:ascii="Arial" w:hAnsi="Arial" w:cs="Arial"/>
          <w:i/>
          <w:sz w:val="20"/>
          <w:szCs w:val="22"/>
          <w:lang w:val="en-US"/>
        </w:rPr>
        <w:t xml:space="preserve"> that </w:t>
      </w:r>
      <w:r w:rsidR="00AD5054">
        <w:rPr>
          <w:rFonts w:ascii="Arial" w:hAnsi="Arial" w:cs="Arial"/>
          <w:i/>
          <w:sz w:val="20"/>
          <w:szCs w:val="22"/>
          <w:lang w:val="en-US"/>
        </w:rPr>
        <w:t xml:space="preserve">there were </w:t>
      </w:r>
      <w:r w:rsidR="002B72E7" w:rsidRPr="004B3A7E">
        <w:rPr>
          <w:rFonts w:ascii="Arial" w:hAnsi="Arial" w:cs="Arial"/>
          <w:i/>
          <w:sz w:val="20"/>
          <w:szCs w:val="22"/>
          <w:lang w:val="en-US"/>
        </w:rPr>
        <w:t xml:space="preserve">works within the meaning of the Copyright and Related Rights Act of </w:t>
      </w:r>
      <w:r w:rsidR="00AD5054">
        <w:rPr>
          <w:rFonts w:ascii="Arial" w:hAnsi="Arial" w:cs="Arial"/>
          <w:i/>
          <w:sz w:val="20"/>
          <w:szCs w:val="22"/>
          <w:lang w:val="en-US"/>
        </w:rPr>
        <w:t xml:space="preserve">4 </w:t>
      </w:r>
      <w:r w:rsidR="002B72E7" w:rsidRPr="004B3A7E">
        <w:rPr>
          <w:rFonts w:ascii="Arial" w:hAnsi="Arial" w:cs="Arial"/>
          <w:i/>
          <w:sz w:val="20"/>
          <w:szCs w:val="22"/>
          <w:lang w:val="en-US"/>
        </w:rPr>
        <w:t>February 1994</w:t>
      </w:r>
      <w:r w:rsidR="00AD5054">
        <w:rPr>
          <w:rFonts w:ascii="Arial" w:hAnsi="Arial" w:cs="Arial"/>
          <w:i/>
          <w:sz w:val="20"/>
          <w:szCs w:val="22"/>
          <w:lang w:val="en-US"/>
        </w:rPr>
        <w:t xml:space="preserve">, </w:t>
      </w:r>
      <w:r w:rsidR="002B72E7" w:rsidRPr="004B3A7E">
        <w:rPr>
          <w:rFonts w:ascii="Arial" w:hAnsi="Arial" w:cs="Arial"/>
          <w:i/>
          <w:sz w:val="20"/>
          <w:szCs w:val="22"/>
          <w:lang w:val="en-US"/>
        </w:rPr>
        <w:t xml:space="preserve">created as part of the work on the </w:t>
      </w:r>
      <w:r w:rsidR="00153AC1" w:rsidRPr="004B3A7E">
        <w:rPr>
          <w:rFonts w:ascii="Arial" w:hAnsi="Arial" w:cs="Arial"/>
          <w:i/>
          <w:sz w:val="20"/>
          <w:szCs w:val="22"/>
          <w:lang w:val="en-US"/>
        </w:rPr>
        <w:t xml:space="preserve">Project </w:t>
      </w:r>
      <w:r w:rsidR="002B72E7" w:rsidRPr="004B3A7E">
        <w:rPr>
          <w:rFonts w:ascii="Arial" w:hAnsi="Arial" w:cs="Arial"/>
          <w:i/>
          <w:sz w:val="20"/>
          <w:szCs w:val="22"/>
          <w:lang w:val="en-US"/>
        </w:rPr>
        <w:t xml:space="preserve">prior to the conclusion of the </w:t>
      </w:r>
      <w:r w:rsidR="00517023" w:rsidRPr="004B3A7E">
        <w:rPr>
          <w:rFonts w:ascii="Arial" w:hAnsi="Arial" w:cs="Arial"/>
          <w:i/>
          <w:sz w:val="20"/>
          <w:szCs w:val="22"/>
          <w:lang w:val="en-US"/>
        </w:rPr>
        <w:t>Contract</w:t>
      </w:r>
      <w:r w:rsidR="002B72E7" w:rsidRPr="004B3A7E">
        <w:rPr>
          <w:rFonts w:ascii="Arial" w:hAnsi="Arial" w:cs="Arial"/>
          <w:i/>
          <w:sz w:val="20"/>
          <w:szCs w:val="22"/>
          <w:lang w:val="en-US"/>
        </w:rPr>
        <w:t xml:space="preserve">. As of the date of this </w:t>
      </w:r>
      <w:r w:rsidR="00517023" w:rsidRPr="004B3A7E">
        <w:rPr>
          <w:rFonts w:ascii="Arial" w:hAnsi="Arial" w:cs="Arial"/>
          <w:i/>
          <w:sz w:val="20"/>
          <w:szCs w:val="22"/>
          <w:lang w:val="en-US"/>
        </w:rPr>
        <w:t xml:space="preserve">Contract, </w:t>
      </w:r>
      <w:r w:rsidRPr="004B3A7E">
        <w:rPr>
          <w:rFonts w:ascii="Arial" w:hAnsi="Arial" w:cs="Arial"/>
          <w:i/>
          <w:sz w:val="20"/>
          <w:szCs w:val="22"/>
          <w:lang w:val="en-US"/>
        </w:rPr>
        <w:t xml:space="preserve">the Contractor </w:t>
      </w:r>
      <w:r w:rsidR="002B72E7" w:rsidRPr="004B3A7E">
        <w:rPr>
          <w:rFonts w:ascii="Arial" w:hAnsi="Arial" w:cs="Arial"/>
          <w:i/>
          <w:sz w:val="20"/>
          <w:szCs w:val="22"/>
          <w:lang w:val="en-US"/>
        </w:rPr>
        <w:t xml:space="preserve">transfers to the </w:t>
      </w:r>
      <w:r w:rsidRPr="004B3A7E">
        <w:rPr>
          <w:rFonts w:ascii="Arial" w:hAnsi="Arial" w:cs="Arial"/>
          <w:i/>
          <w:sz w:val="20"/>
          <w:szCs w:val="22"/>
          <w:lang w:val="en-US"/>
        </w:rPr>
        <w:t xml:space="preserve">Contracting Authority the </w:t>
      </w:r>
      <w:r w:rsidR="002B72E7" w:rsidRPr="004B3A7E">
        <w:rPr>
          <w:rFonts w:ascii="Arial" w:hAnsi="Arial" w:cs="Arial"/>
          <w:i/>
          <w:sz w:val="20"/>
          <w:szCs w:val="22"/>
          <w:lang w:val="en-US"/>
        </w:rPr>
        <w:t>share in the author</w:t>
      </w:r>
      <w:r w:rsidR="00BC680F">
        <w:rPr>
          <w:rFonts w:ascii="Arial" w:hAnsi="Arial" w:cs="Arial"/>
          <w:i/>
          <w:sz w:val="20"/>
          <w:szCs w:val="22"/>
          <w:lang w:val="en-US"/>
        </w:rPr>
        <w:t>’</w:t>
      </w:r>
      <w:r w:rsidR="002B72E7" w:rsidRPr="004B3A7E">
        <w:rPr>
          <w:rFonts w:ascii="Arial" w:hAnsi="Arial" w:cs="Arial"/>
          <w:i/>
          <w:sz w:val="20"/>
          <w:szCs w:val="22"/>
          <w:lang w:val="en-US"/>
        </w:rPr>
        <w:t xml:space="preserve">s economic right </w:t>
      </w:r>
      <w:r w:rsidR="00E96838">
        <w:rPr>
          <w:rFonts w:ascii="Arial" w:hAnsi="Arial" w:cs="Arial"/>
          <w:i/>
          <w:sz w:val="20"/>
          <w:szCs w:val="22"/>
          <w:lang w:val="en-US"/>
        </w:rPr>
        <w:t xml:space="preserve">in or </w:t>
      </w:r>
      <w:r w:rsidR="002B72E7" w:rsidRPr="004B3A7E">
        <w:rPr>
          <w:rFonts w:ascii="Arial" w:hAnsi="Arial" w:cs="Arial"/>
          <w:i/>
          <w:sz w:val="20"/>
          <w:szCs w:val="22"/>
          <w:lang w:val="en-US"/>
        </w:rPr>
        <w:t>to th</w:t>
      </w:r>
      <w:r w:rsidR="00E96838">
        <w:rPr>
          <w:rFonts w:ascii="Arial" w:hAnsi="Arial" w:cs="Arial"/>
          <w:i/>
          <w:sz w:val="20"/>
          <w:szCs w:val="22"/>
          <w:lang w:val="en-US"/>
        </w:rPr>
        <w:t>e said</w:t>
      </w:r>
      <w:r w:rsidR="002B72E7" w:rsidRPr="004B3A7E">
        <w:rPr>
          <w:rFonts w:ascii="Arial" w:hAnsi="Arial" w:cs="Arial"/>
          <w:i/>
          <w:sz w:val="20"/>
          <w:szCs w:val="22"/>
          <w:lang w:val="en-US"/>
        </w:rPr>
        <w:t xml:space="preserve"> works in the fields of exploitation specified in paragraph 2 below, as well as in the ownership of the </w:t>
      </w:r>
      <w:r w:rsidR="001713A4">
        <w:rPr>
          <w:rFonts w:ascii="Arial" w:hAnsi="Arial" w:cs="Arial"/>
          <w:i/>
          <w:sz w:val="20"/>
          <w:szCs w:val="22"/>
          <w:lang w:val="en-US"/>
        </w:rPr>
        <w:t>carriers</w:t>
      </w:r>
      <w:r w:rsidR="002B72E7" w:rsidRPr="004B3A7E">
        <w:rPr>
          <w:rFonts w:ascii="Arial" w:hAnsi="Arial" w:cs="Arial"/>
          <w:i/>
          <w:sz w:val="20"/>
          <w:szCs w:val="22"/>
          <w:lang w:val="en-US"/>
        </w:rPr>
        <w:t xml:space="preserve"> on which the</w:t>
      </w:r>
      <w:r w:rsidR="00E96838">
        <w:rPr>
          <w:rFonts w:ascii="Arial" w:hAnsi="Arial" w:cs="Arial"/>
          <w:i/>
          <w:sz w:val="20"/>
          <w:szCs w:val="22"/>
          <w:lang w:val="en-US"/>
        </w:rPr>
        <w:t xml:space="preserve"> said</w:t>
      </w:r>
      <w:r w:rsidR="002B72E7" w:rsidRPr="004B3A7E">
        <w:rPr>
          <w:rFonts w:ascii="Arial" w:hAnsi="Arial" w:cs="Arial"/>
          <w:i/>
          <w:sz w:val="20"/>
          <w:szCs w:val="22"/>
          <w:lang w:val="en-US"/>
        </w:rPr>
        <w:t xml:space="preserve"> works </w:t>
      </w:r>
      <w:r w:rsidR="00E96838">
        <w:rPr>
          <w:rFonts w:ascii="Arial" w:hAnsi="Arial" w:cs="Arial"/>
          <w:i/>
          <w:sz w:val="20"/>
          <w:szCs w:val="22"/>
          <w:lang w:val="en-US"/>
        </w:rPr>
        <w:t>are</w:t>
      </w:r>
      <w:r w:rsidR="002B72E7" w:rsidRPr="004B3A7E">
        <w:rPr>
          <w:rFonts w:ascii="Arial" w:hAnsi="Arial" w:cs="Arial"/>
          <w:i/>
          <w:sz w:val="20"/>
          <w:szCs w:val="22"/>
          <w:lang w:val="en-US"/>
        </w:rPr>
        <w:t xml:space="preserve"> recorded, in [***] part</w:t>
      </w:r>
      <w:r w:rsidR="00E96838">
        <w:rPr>
          <w:rFonts w:ascii="Arial" w:hAnsi="Arial" w:cs="Arial"/>
          <w:i/>
          <w:sz w:val="20"/>
          <w:szCs w:val="22"/>
          <w:lang w:val="en-US"/>
        </w:rPr>
        <w:t>.</w:t>
      </w:r>
    </w:p>
    <w:p w14:paraId="611FA178" w14:textId="370B10C0" w:rsidR="00B2422C" w:rsidRPr="004B3A7E" w:rsidRDefault="00E96838" w:rsidP="001261AA">
      <w:pPr>
        <w:pStyle w:val="Ustp"/>
        <w:numPr>
          <w:ilvl w:val="1"/>
          <w:numId w:val="33"/>
        </w:numPr>
        <w:ind w:left="0" w:firstLine="0"/>
        <w:rPr>
          <w:rFonts w:ascii="Arial" w:hAnsi="Arial" w:cs="Arial"/>
          <w:i/>
          <w:sz w:val="20"/>
          <w:szCs w:val="22"/>
          <w:lang w:val="en-US"/>
        </w:rPr>
      </w:pPr>
      <w:r>
        <w:rPr>
          <w:rFonts w:ascii="Arial" w:hAnsi="Arial" w:cs="Arial"/>
          <w:i/>
          <w:sz w:val="20"/>
          <w:szCs w:val="22"/>
          <w:lang w:val="en-US"/>
        </w:rPr>
        <w:t xml:space="preserve">The </w:t>
      </w:r>
      <w:r w:rsidR="00C87F7B" w:rsidRPr="004B3A7E">
        <w:rPr>
          <w:rFonts w:ascii="Arial" w:hAnsi="Arial" w:cs="Arial"/>
          <w:i/>
          <w:sz w:val="20"/>
          <w:szCs w:val="22"/>
          <w:lang w:val="en-US"/>
        </w:rPr>
        <w:t xml:space="preserve">Contractor agrees </w:t>
      </w:r>
      <w:r w:rsidR="002B72E7" w:rsidRPr="004B3A7E">
        <w:rPr>
          <w:rFonts w:ascii="Arial" w:hAnsi="Arial" w:cs="Arial"/>
          <w:i/>
          <w:sz w:val="20"/>
          <w:szCs w:val="22"/>
          <w:lang w:val="en-US"/>
        </w:rPr>
        <w:t xml:space="preserve">that PSG may make any changes and updates to the works. PSG shall acquire the right to </w:t>
      </w:r>
      <w:r w:rsidR="001713A4">
        <w:rPr>
          <w:rFonts w:ascii="Arial" w:hAnsi="Arial" w:cs="Arial"/>
          <w:i/>
          <w:sz w:val="20"/>
          <w:szCs w:val="22"/>
          <w:lang w:val="en-US"/>
        </w:rPr>
        <w:t>evolve</w:t>
      </w:r>
      <w:r w:rsidR="002B72E7" w:rsidRPr="004B3A7E">
        <w:rPr>
          <w:rFonts w:ascii="Arial" w:hAnsi="Arial" w:cs="Arial"/>
          <w:i/>
          <w:sz w:val="20"/>
          <w:szCs w:val="22"/>
          <w:lang w:val="en-US"/>
        </w:rPr>
        <w:t xml:space="preserve"> the works and to use and dispose of such </w:t>
      </w:r>
      <w:r w:rsidR="001713A4">
        <w:rPr>
          <w:rFonts w:ascii="Arial" w:hAnsi="Arial" w:cs="Arial"/>
          <w:i/>
          <w:sz w:val="20"/>
          <w:szCs w:val="22"/>
          <w:lang w:val="en-US"/>
        </w:rPr>
        <w:t>output materials</w:t>
      </w:r>
      <w:r w:rsidR="002B72E7" w:rsidRPr="004B3A7E">
        <w:rPr>
          <w:rFonts w:ascii="Arial" w:hAnsi="Arial" w:cs="Arial"/>
          <w:i/>
          <w:sz w:val="20"/>
          <w:szCs w:val="22"/>
          <w:lang w:val="en-US"/>
        </w:rPr>
        <w:t xml:space="preserve"> in the following fields of exploitation:</w:t>
      </w:r>
    </w:p>
    <w:p w14:paraId="64725BFA" w14:textId="6162F123" w:rsidR="001301CC" w:rsidRPr="004B3A7E" w:rsidRDefault="001301CC" w:rsidP="001261AA">
      <w:pPr>
        <w:pStyle w:val="Ustp"/>
        <w:numPr>
          <w:ilvl w:val="2"/>
          <w:numId w:val="33"/>
        </w:numPr>
        <w:ind w:left="0" w:firstLine="0"/>
        <w:rPr>
          <w:rFonts w:ascii="Arial" w:hAnsi="Arial" w:cs="Arial"/>
          <w:i/>
          <w:sz w:val="20"/>
          <w:szCs w:val="22"/>
          <w:lang w:val="en-US"/>
        </w:rPr>
      </w:pPr>
      <w:r w:rsidRPr="004B3A7E">
        <w:rPr>
          <w:rFonts w:ascii="Arial" w:hAnsi="Arial" w:cs="Arial"/>
          <w:i/>
          <w:sz w:val="20"/>
          <w:szCs w:val="22"/>
          <w:lang w:val="en-US"/>
        </w:rPr>
        <w:t xml:space="preserve">use of </w:t>
      </w:r>
      <w:r>
        <w:rPr>
          <w:rFonts w:ascii="Arial" w:hAnsi="Arial" w:cs="Arial"/>
          <w:i/>
          <w:sz w:val="20"/>
          <w:szCs w:val="22"/>
          <w:lang w:val="en-US"/>
        </w:rPr>
        <w:t xml:space="preserve">the </w:t>
      </w:r>
      <w:r w:rsidRPr="004B3A7E">
        <w:rPr>
          <w:rFonts w:ascii="Arial" w:hAnsi="Arial" w:cs="Arial"/>
          <w:i/>
          <w:sz w:val="20"/>
          <w:szCs w:val="22"/>
          <w:lang w:val="en-US"/>
        </w:rPr>
        <w:t>works in the course of PSG</w:t>
      </w:r>
      <w:r w:rsidR="00BC680F">
        <w:rPr>
          <w:rFonts w:ascii="Arial" w:hAnsi="Arial" w:cs="Arial"/>
          <w:i/>
          <w:sz w:val="20"/>
          <w:szCs w:val="22"/>
          <w:lang w:val="en-US"/>
        </w:rPr>
        <w:t>’</w:t>
      </w:r>
      <w:r w:rsidRPr="004B3A7E">
        <w:rPr>
          <w:rFonts w:ascii="Arial" w:hAnsi="Arial" w:cs="Arial"/>
          <w:i/>
          <w:sz w:val="20"/>
          <w:szCs w:val="22"/>
          <w:lang w:val="en-US"/>
        </w:rPr>
        <w:t>s business activit</w:t>
      </w:r>
      <w:r>
        <w:rPr>
          <w:rFonts w:ascii="Arial" w:hAnsi="Arial" w:cs="Arial"/>
          <w:i/>
          <w:sz w:val="20"/>
          <w:szCs w:val="22"/>
          <w:lang w:val="en-US"/>
        </w:rPr>
        <w:t>y</w:t>
      </w:r>
      <w:r w:rsidRPr="004B3A7E">
        <w:rPr>
          <w:rFonts w:ascii="Arial" w:hAnsi="Arial" w:cs="Arial"/>
          <w:i/>
          <w:sz w:val="20"/>
          <w:szCs w:val="22"/>
          <w:lang w:val="en-US"/>
        </w:rPr>
        <w:t>, to any extent adopted by PSG</w:t>
      </w:r>
      <w:r>
        <w:rPr>
          <w:rFonts w:ascii="Arial" w:hAnsi="Arial" w:cs="Arial"/>
          <w:i/>
          <w:sz w:val="20"/>
          <w:szCs w:val="22"/>
          <w:lang w:val="en-US"/>
        </w:rPr>
        <w:t>;</w:t>
      </w:r>
    </w:p>
    <w:p w14:paraId="123F66C8" w14:textId="2AC81245"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i</w:t>
      </w:r>
      <w:r w:rsidRPr="004B3A7E">
        <w:rPr>
          <w:rFonts w:ascii="Arial" w:hAnsi="Arial" w:cs="Arial"/>
          <w:i/>
          <w:sz w:val="20"/>
          <w:szCs w:val="22"/>
          <w:lang w:val="en-US"/>
        </w:rPr>
        <w:t>n terms of work recording and reproduction</w:t>
      </w:r>
      <w:r w:rsidR="00664326">
        <w:rPr>
          <w:rFonts w:ascii="Arial" w:hAnsi="Arial" w:cs="Arial"/>
          <w:i/>
          <w:sz w:val="20"/>
          <w:szCs w:val="22"/>
          <w:lang w:val="en-US"/>
        </w:rPr>
        <w:t xml:space="preserve"> – </w:t>
      </w:r>
      <w:r w:rsidRPr="004B3A7E">
        <w:rPr>
          <w:rFonts w:ascii="Arial" w:hAnsi="Arial" w:cs="Arial"/>
          <w:i/>
          <w:sz w:val="20"/>
          <w:szCs w:val="22"/>
          <w:lang w:val="en-US"/>
        </w:rPr>
        <w:t xml:space="preserve">production of any number of copies of the work using available techniques and methods, including, in particular, printing, reprography, magnetic recording and digital techniques, including </w:t>
      </w:r>
      <w:r>
        <w:rPr>
          <w:rFonts w:ascii="Arial" w:hAnsi="Arial" w:cs="Arial"/>
          <w:i/>
          <w:sz w:val="20"/>
          <w:szCs w:val="22"/>
          <w:lang w:val="en-US"/>
        </w:rPr>
        <w:t>saving in</w:t>
      </w:r>
      <w:r w:rsidRPr="004B3A7E">
        <w:rPr>
          <w:rFonts w:ascii="Arial" w:hAnsi="Arial" w:cs="Arial"/>
          <w:i/>
          <w:sz w:val="20"/>
          <w:szCs w:val="22"/>
          <w:lang w:val="en-US"/>
        </w:rPr>
        <w:t xml:space="preserve"> computer memory</w:t>
      </w:r>
      <w:r>
        <w:rPr>
          <w:rFonts w:ascii="Arial" w:hAnsi="Arial" w:cs="Arial"/>
          <w:i/>
          <w:sz w:val="20"/>
          <w:szCs w:val="22"/>
          <w:lang w:val="en-US"/>
        </w:rPr>
        <w:t>;</w:t>
      </w:r>
    </w:p>
    <w:p w14:paraId="2556BBC8" w14:textId="1BE8C14E"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i</w:t>
      </w:r>
      <w:r w:rsidRPr="004B3A7E">
        <w:rPr>
          <w:rFonts w:ascii="Arial" w:hAnsi="Arial" w:cs="Arial"/>
          <w:i/>
          <w:sz w:val="20"/>
          <w:szCs w:val="22"/>
          <w:lang w:val="en-US"/>
        </w:rPr>
        <w:t xml:space="preserve">n terms of </w:t>
      </w:r>
      <w:r>
        <w:rPr>
          <w:rFonts w:ascii="Arial" w:hAnsi="Arial" w:cs="Arial"/>
          <w:i/>
          <w:sz w:val="20"/>
          <w:szCs w:val="22"/>
          <w:lang w:val="en-US"/>
        </w:rPr>
        <w:t xml:space="preserve">the </w:t>
      </w:r>
      <w:r w:rsidRPr="004B3A7E">
        <w:rPr>
          <w:rFonts w:ascii="Arial" w:hAnsi="Arial" w:cs="Arial"/>
          <w:i/>
          <w:sz w:val="20"/>
          <w:szCs w:val="22"/>
          <w:lang w:val="en-US"/>
        </w:rPr>
        <w:t xml:space="preserve">circulation of the original or </w:t>
      </w:r>
      <w:r>
        <w:rPr>
          <w:rFonts w:ascii="Arial" w:hAnsi="Arial" w:cs="Arial"/>
          <w:i/>
          <w:sz w:val="20"/>
          <w:szCs w:val="22"/>
          <w:lang w:val="en-US"/>
        </w:rPr>
        <w:t xml:space="preserve">of recorded </w:t>
      </w:r>
      <w:r w:rsidRPr="004B3A7E">
        <w:rPr>
          <w:rFonts w:ascii="Arial" w:hAnsi="Arial" w:cs="Arial"/>
          <w:i/>
          <w:sz w:val="20"/>
          <w:szCs w:val="22"/>
          <w:lang w:val="en-US"/>
        </w:rPr>
        <w:t>copies</w:t>
      </w:r>
      <w:r>
        <w:rPr>
          <w:rFonts w:ascii="Arial" w:hAnsi="Arial" w:cs="Arial"/>
          <w:i/>
          <w:sz w:val="20"/>
          <w:szCs w:val="22"/>
          <w:lang w:val="en-US"/>
        </w:rPr>
        <w:t xml:space="preserve"> of works</w:t>
      </w:r>
      <w:r w:rsidR="00664326">
        <w:rPr>
          <w:rFonts w:ascii="Arial" w:hAnsi="Arial" w:cs="Arial"/>
          <w:i/>
          <w:sz w:val="20"/>
          <w:szCs w:val="22"/>
          <w:lang w:val="en-US"/>
        </w:rPr>
        <w:t xml:space="preserve"> – </w:t>
      </w:r>
      <w:r w:rsidRPr="004B3A7E">
        <w:rPr>
          <w:rFonts w:ascii="Arial" w:hAnsi="Arial" w:cs="Arial"/>
          <w:i/>
          <w:sz w:val="20"/>
          <w:szCs w:val="22"/>
          <w:lang w:val="en-US"/>
        </w:rPr>
        <w:t>marketing, lending or leasing of the original or copies</w:t>
      </w:r>
      <w:r>
        <w:rPr>
          <w:rFonts w:ascii="Arial" w:hAnsi="Arial" w:cs="Arial"/>
          <w:i/>
          <w:sz w:val="20"/>
          <w:szCs w:val="22"/>
          <w:lang w:val="en-US"/>
        </w:rPr>
        <w:t>;</w:t>
      </w:r>
    </w:p>
    <w:p w14:paraId="0B6EB92F" w14:textId="5135BA63"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in terms of</w:t>
      </w:r>
      <w:r w:rsidRPr="004B3A7E">
        <w:rPr>
          <w:rFonts w:ascii="Arial" w:hAnsi="Arial" w:cs="Arial"/>
          <w:i/>
          <w:sz w:val="20"/>
          <w:szCs w:val="22"/>
          <w:lang w:val="en-US"/>
        </w:rPr>
        <w:t xml:space="preserve"> </w:t>
      </w:r>
      <w:r>
        <w:rPr>
          <w:rFonts w:ascii="Arial" w:hAnsi="Arial" w:cs="Arial"/>
          <w:i/>
          <w:sz w:val="20"/>
          <w:szCs w:val="22"/>
          <w:lang w:val="en-US"/>
        </w:rPr>
        <w:t>work</w:t>
      </w:r>
      <w:r w:rsidRPr="004B3A7E">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i/>
          <w:sz w:val="20"/>
          <w:szCs w:val="22"/>
          <w:lang w:val="en-US"/>
        </w:rPr>
        <w:t xml:space="preserve"> in a manner other than that specified in item 2)</w:t>
      </w:r>
      <w:r w:rsidR="00664326">
        <w:rPr>
          <w:rFonts w:ascii="Arial" w:hAnsi="Arial" w:cs="Arial"/>
          <w:i/>
          <w:sz w:val="20"/>
          <w:szCs w:val="22"/>
          <w:lang w:val="en-US"/>
        </w:rPr>
        <w:t xml:space="preserve"> – </w:t>
      </w:r>
      <w:r w:rsidRPr="004B3A7E">
        <w:rPr>
          <w:rFonts w:ascii="Arial" w:hAnsi="Arial" w:cs="Arial"/>
          <w:i/>
          <w:sz w:val="20"/>
          <w:szCs w:val="22"/>
          <w:lang w:val="en-US"/>
        </w:rPr>
        <w:t xml:space="preserve">public exhibition, display, reproduction, as well as making the work available to the public in such a way that everyone can have access to it at </w:t>
      </w:r>
      <w:r>
        <w:rPr>
          <w:rFonts w:ascii="Arial" w:hAnsi="Arial" w:cs="Arial"/>
          <w:i/>
          <w:sz w:val="20"/>
          <w:szCs w:val="22"/>
          <w:lang w:val="en-US"/>
        </w:rPr>
        <w:t>will</w:t>
      </w:r>
      <w:r w:rsidRPr="004B3A7E">
        <w:rPr>
          <w:rFonts w:ascii="Arial" w:hAnsi="Arial" w:cs="Arial"/>
          <w:i/>
          <w:sz w:val="20"/>
          <w:szCs w:val="22"/>
          <w:lang w:val="en-US"/>
        </w:rPr>
        <w:t xml:space="preserve">, </w:t>
      </w:r>
      <w:r w:rsidRPr="004B3A7E">
        <w:rPr>
          <w:rFonts w:ascii="Arial" w:hAnsi="Arial" w:cs="Arial"/>
          <w:bCs/>
          <w:i/>
          <w:sz w:val="20"/>
          <w:szCs w:val="22"/>
          <w:lang w:val="en-US"/>
        </w:rPr>
        <w:t>including</w:t>
      </w:r>
      <w:r w:rsidRPr="00102663">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bCs/>
          <w:i/>
          <w:sz w:val="20"/>
          <w:szCs w:val="22"/>
          <w:lang w:val="en-US"/>
        </w:rPr>
        <w:t xml:space="preserve"> on the Internet and in closed networks</w:t>
      </w:r>
      <w:r>
        <w:rPr>
          <w:rFonts w:ascii="Arial" w:hAnsi="Arial" w:cs="Arial"/>
          <w:bCs/>
          <w:i/>
          <w:sz w:val="20"/>
          <w:szCs w:val="22"/>
          <w:lang w:val="en-US"/>
        </w:rPr>
        <w:t>;</w:t>
      </w:r>
    </w:p>
    <w:p w14:paraId="31C2E52A" w14:textId="77777777" w:rsidR="001301CC" w:rsidRPr="004B3A7E" w:rsidRDefault="001301CC" w:rsidP="001261AA">
      <w:pPr>
        <w:pStyle w:val="Ustp"/>
        <w:numPr>
          <w:ilvl w:val="2"/>
          <w:numId w:val="33"/>
        </w:numPr>
        <w:ind w:left="0" w:firstLine="0"/>
        <w:rPr>
          <w:rFonts w:ascii="Arial" w:hAnsi="Arial" w:cs="Arial"/>
          <w:i/>
          <w:sz w:val="20"/>
          <w:szCs w:val="22"/>
          <w:lang w:val="en-US"/>
        </w:rPr>
      </w:pPr>
      <w:r w:rsidRPr="004B3A7E">
        <w:rPr>
          <w:rFonts w:ascii="Arial" w:hAnsi="Arial" w:cs="Arial"/>
          <w:i/>
          <w:sz w:val="20"/>
          <w:szCs w:val="22"/>
          <w:lang w:val="en-US"/>
        </w:rPr>
        <w:t xml:space="preserve">use in any manner on an unlimited number of workstations/devices, including </w:t>
      </w:r>
      <w:r>
        <w:rPr>
          <w:rFonts w:ascii="Arial" w:hAnsi="Arial" w:cs="Arial"/>
          <w:i/>
          <w:sz w:val="20"/>
          <w:szCs w:val="22"/>
          <w:lang w:val="en-US"/>
        </w:rPr>
        <w:t>saving in memory</w:t>
      </w:r>
      <w:r w:rsidRPr="004B3A7E">
        <w:rPr>
          <w:rFonts w:ascii="Arial" w:hAnsi="Arial" w:cs="Arial"/>
          <w:i/>
          <w:sz w:val="20"/>
          <w:szCs w:val="22"/>
          <w:lang w:val="en-US"/>
        </w:rPr>
        <w:t>, display, use, transmission, processing and storage</w:t>
      </w:r>
      <w:r>
        <w:rPr>
          <w:rFonts w:ascii="Arial" w:hAnsi="Arial" w:cs="Arial"/>
          <w:i/>
          <w:sz w:val="20"/>
          <w:szCs w:val="22"/>
          <w:lang w:val="en-US"/>
        </w:rPr>
        <w:t>;</w:t>
      </w:r>
    </w:p>
    <w:p w14:paraId="1CDE52BA" w14:textId="72B8A08E"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 xml:space="preserve">sharing </w:t>
      </w:r>
      <w:r w:rsidRPr="004B3A7E">
        <w:rPr>
          <w:rFonts w:ascii="Arial" w:hAnsi="Arial" w:cs="Arial"/>
          <w:i/>
          <w:sz w:val="20"/>
          <w:szCs w:val="22"/>
          <w:lang w:val="en-US"/>
        </w:rPr>
        <w:t xml:space="preserve">with </w:t>
      </w:r>
      <w:r w:rsidR="00B906C7">
        <w:rPr>
          <w:rFonts w:ascii="Arial" w:hAnsi="Arial" w:cs="Arial"/>
          <w:i/>
          <w:sz w:val="20"/>
          <w:szCs w:val="22"/>
          <w:lang w:val="en-US"/>
        </w:rPr>
        <w:t>The Contracting Authority</w:t>
      </w:r>
      <w:r w:rsidR="00BC680F">
        <w:rPr>
          <w:rFonts w:ascii="Arial" w:hAnsi="Arial" w:cs="Arial"/>
          <w:i/>
          <w:sz w:val="20"/>
          <w:szCs w:val="22"/>
          <w:lang w:val="en-US"/>
        </w:rPr>
        <w:t>’</w:t>
      </w:r>
      <w:r w:rsidR="00B906C7">
        <w:rPr>
          <w:rFonts w:ascii="Arial" w:hAnsi="Arial" w:cs="Arial"/>
          <w:i/>
          <w:sz w:val="20"/>
          <w:szCs w:val="22"/>
          <w:lang w:val="en-US"/>
        </w:rPr>
        <w:t>s advisors</w:t>
      </w:r>
      <w:r>
        <w:rPr>
          <w:rFonts w:ascii="Arial" w:hAnsi="Arial" w:cs="Arial"/>
          <w:i/>
          <w:sz w:val="20"/>
          <w:szCs w:val="22"/>
          <w:lang w:val="en-US"/>
        </w:rPr>
        <w:t>,</w:t>
      </w:r>
      <w:r w:rsidRPr="004B3A7E">
        <w:rPr>
          <w:rFonts w:ascii="Arial" w:hAnsi="Arial" w:cs="Arial"/>
          <w:i/>
          <w:sz w:val="20"/>
          <w:szCs w:val="22"/>
          <w:lang w:val="en-US"/>
        </w:rPr>
        <w:t xml:space="preserve"> subject to confidentiality</w:t>
      </w:r>
      <w:r>
        <w:rPr>
          <w:rFonts w:ascii="Arial" w:hAnsi="Arial" w:cs="Arial"/>
          <w:i/>
          <w:sz w:val="20"/>
          <w:szCs w:val="22"/>
          <w:lang w:val="en-US"/>
        </w:rPr>
        <w:t>;</w:t>
      </w:r>
    </w:p>
    <w:p w14:paraId="18187494" w14:textId="77777777" w:rsidR="001301CC" w:rsidRPr="004B3A7E" w:rsidRDefault="001301CC" w:rsidP="001261AA">
      <w:pPr>
        <w:pStyle w:val="Ustp"/>
        <w:numPr>
          <w:ilvl w:val="2"/>
          <w:numId w:val="33"/>
        </w:numPr>
        <w:ind w:left="0" w:firstLine="0"/>
        <w:rPr>
          <w:rFonts w:ascii="Arial" w:hAnsi="Arial" w:cs="Arial"/>
          <w:i/>
          <w:sz w:val="20"/>
          <w:szCs w:val="22"/>
          <w:lang w:val="en-US"/>
        </w:rPr>
      </w:pPr>
      <w:r w:rsidRPr="004B3A7E">
        <w:rPr>
          <w:rFonts w:ascii="Arial" w:hAnsi="Arial" w:cs="Arial"/>
          <w:i/>
          <w:sz w:val="20"/>
          <w:szCs w:val="22"/>
          <w:lang w:val="en-US"/>
        </w:rPr>
        <w:t>modifications and adaptations to the extent necessary for the Contracting Authority to use the Project for its intended purpose, including summarization, rewriting in any way in whole or in part</w:t>
      </w:r>
      <w:r>
        <w:rPr>
          <w:rFonts w:ascii="Arial" w:hAnsi="Arial" w:cs="Arial"/>
          <w:i/>
          <w:sz w:val="20"/>
          <w:szCs w:val="22"/>
          <w:lang w:val="en-US"/>
        </w:rPr>
        <w:t>;</w:t>
      </w:r>
    </w:p>
    <w:p w14:paraId="7D3CFE6B" w14:textId="77777777" w:rsidR="001301CC" w:rsidRPr="004B3A7E" w:rsidRDefault="001301CC" w:rsidP="001261AA">
      <w:pPr>
        <w:pStyle w:val="Ustp"/>
        <w:numPr>
          <w:ilvl w:val="2"/>
          <w:numId w:val="33"/>
        </w:numPr>
        <w:ind w:left="0" w:firstLine="0"/>
        <w:rPr>
          <w:rFonts w:ascii="Arial" w:hAnsi="Arial" w:cs="Arial"/>
          <w:i/>
          <w:sz w:val="20"/>
          <w:szCs w:val="22"/>
          <w:lang w:val="en-US"/>
        </w:rPr>
      </w:pPr>
      <w:r w:rsidRPr="004B3A7E">
        <w:rPr>
          <w:rFonts w:ascii="Arial" w:hAnsi="Arial" w:cs="Arial"/>
          <w:i/>
          <w:sz w:val="20"/>
          <w:szCs w:val="22"/>
          <w:lang w:val="en-US"/>
        </w:rPr>
        <w:t>use during seminars, training sessions and meetings organized by the Contracting Authority</w:t>
      </w:r>
      <w:r>
        <w:rPr>
          <w:rFonts w:ascii="Arial" w:hAnsi="Arial" w:cs="Arial"/>
          <w:i/>
          <w:sz w:val="20"/>
          <w:szCs w:val="22"/>
          <w:lang w:val="en-US"/>
        </w:rPr>
        <w:t>;</w:t>
      </w:r>
    </w:p>
    <w:p w14:paraId="27F958F7" w14:textId="77777777"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u</w:t>
      </w:r>
      <w:r w:rsidRPr="004B3A7E">
        <w:rPr>
          <w:rFonts w:ascii="Arial" w:hAnsi="Arial" w:cs="Arial"/>
          <w:i/>
          <w:sz w:val="20"/>
          <w:szCs w:val="22"/>
          <w:lang w:val="en-US"/>
        </w:rPr>
        <w:t>se of the work for commercial or non-commercial purposes, in particular for informational, promotional or training materials</w:t>
      </w:r>
      <w:r>
        <w:rPr>
          <w:rFonts w:ascii="Arial" w:hAnsi="Arial" w:cs="Arial"/>
          <w:i/>
          <w:sz w:val="20"/>
          <w:szCs w:val="22"/>
          <w:lang w:val="en-US"/>
        </w:rPr>
        <w:t>;</w:t>
      </w:r>
    </w:p>
    <w:p w14:paraId="23D6CC95" w14:textId="77777777"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use of the</w:t>
      </w:r>
      <w:r w:rsidRPr="004B3A7E">
        <w:rPr>
          <w:rFonts w:ascii="Arial" w:hAnsi="Arial" w:cs="Arial"/>
          <w:i/>
          <w:sz w:val="20"/>
          <w:szCs w:val="22"/>
          <w:lang w:val="en-US"/>
        </w:rPr>
        <w:t xml:space="preserve"> Project as preliminary material for </w:t>
      </w:r>
      <w:r>
        <w:rPr>
          <w:rFonts w:ascii="Arial" w:hAnsi="Arial" w:cs="Arial"/>
          <w:i/>
          <w:sz w:val="20"/>
          <w:szCs w:val="22"/>
          <w:lang w:val="en-US"/>
        </w:rPr>
        <w:t>drafting</w:t>
      </w:r>
      <w:r w:rsidRPr="004B3A7E">
        <w:rPr>
          <w:rFonts w:ascii="Arial" w:hAnsi="Arial" w:cs="Arial"/>
          <w:i/>
          <w:sz w:val="20"/>
          <w:szCs w:val="22"/>
          <w:lang w:val="en-US"/>
        </w:rPr>
        <w:t xml:space="preserve"> concepts, solutions or products used for own </w:t>
      </w:r>
      <w:r>
        <w:rPr>
          <w:rFonts w:ascii="Arial" w:hAnsi="Arial" w:cs="Arial"/>
          <w:i/>
          <w:sz w:val="20"/>
          <w:szCs w:val="22"/>
          <w:lang w:val="en-US"/>
        </w:rPr>
        <w:t>and third-party needs;</w:t>
      </w:r>
    </w:p>
    <w:p w14:paraId="0273233C" w14:textId="77777777"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t</w:t>
      </w:r>
      <w:r w:rsidRPr="004B3A7E">
        <w:rPr>
          <w:rFonts w:ascii="Arial" w:hAnsi="Arial" w:cs="Arial"/>
          <w:i/>
          <w:sz w:val="20"/>
          <w:szCs w:val="22"/>
          <w:lang w:val="en-US"/>
        </w:rPr>
        <w:t xml:space="preserve">he right to </w:t>
      </w:r>
      <w:r>
        <w:rPr>
          <w:rFonts w:ascii="Arial" w:hAnsi="Arial" w:cs="Arial"/>
          <w:i/>
          <w:sz w:val="20"/>
          <w:szCs w:val="22"/>
          <w:lang w:val="en-US"/>
        </w:rPr>
        <w:t>translate</w:t>
      </w:r>
      <w:r w:rsidRPr="004B3A7E">
        <w:rPr>
          <w:rFonts w:ascii="Arial" w:hAnsi="Arial" w:cs="Arial"/>
          <w:i/>
          <w:sz w:val="20"/>
          <w:szCs w:val="22"/>
          <w:lang w:val="en-US"/>
        </w:rPr>
        <w:t xml:space="preserve">, adapt, rearrange or </w:t>
      </w:r>
      <w:r>
        <w:rPr>
          <w:rFonts w:ascii="Arial" w:hAnsi="Arial" w:cs="Arial"/>
          <w:i/>
          <w:sz w:val="20"/>
          <w:szCs w:val="22"/>
          <w:lang w:val="en-US"/>
        </w:rPr>
        <w:t xml:space="preserve">make </w:t>
      </w:r>
      <w:r w:rsidRPr="004B3A7E">
        <w:rPr>
          <w:rFonts w:ascii="Arial" w:hAnsi="Arial" w:cs="Arial"/>
          <w:i/>
          <w:sz w:val="20"/>
          <w:szCs w:val="22"/>
          <w:lang w:val="en-US"/>
        </w:rPr>
        <w:t>any other changes necessary for the Contracting Authority</w:t>
      </w:r>
      <w:r>
        <w:rPr>
          <w:rFonts w:ascii="Arial" w:hAnsi="Arial" w:cs="Arial"/>
          <w:i/>
          <w:sz w:val="20"/>
          <w:szCs w:val="22"/>
          <w:lang w:val="en-US"/>
        </w:rPr>
        <w:t>;</w:t>
      </w:r>
    </w:p>
    <w:p w14:paraId="161B63A1" w14:textId="77777777" w:rsidR="001301CC" w:rsidRPr="004B3A7E" w:rsidRDefault="001301CC" w:rsidP="001261AA">
      <w:pPr>
        <w:pStyle w:val="Ustp"/>
        <w:numPr>
          <w:ilvl w:val="2"/>
          <w:numId w:val="33"/>
        </w:numPr>
        <w:ind w:left="0" w:firstLine="0"/>
        <w:rPr>
          <w:rFonts w:ascii="Arial" w:hAnsi="Arial" w:cs="Arial"/>
          <w:i/>
          <w:sz w:val="20"/>
          <w:szCs w:val="22"/>
          <w:lang w:val="en-US"/>
        </w:rPr>
      </w:pPr>
      <w:r w:rsidRPr="004B3A7E">
        <w:rPr>
          <w:rFonts w:ascii="Arial" w:hAnsi="Arial" w:cs="Arial"/>
          <w:i/>
          <w:sz w:val="20"/>
          <w:szCs w:val="22"/>
          <w:lang w:val="en-US"/>
        </w:rPr>
        <w:t>use in the documentation necessary for public or non-public procurement procedures</w:t>
      </w:r>
      <w:r>
        <w:rPr>
          <w:rFonts w:ascii="Arial" w:hAnsi="Arial" w:cs="Arial"/>
          <w:i/>
          <w:sz w:val="20"/>
          <w:szCs w:val="22"/>
          <w:lang w:val="en-US"/>
        </w:rPr>
        <w:t>;</w:t>
      </w:r>
    </w:p>
    <w:p w14:paraId="33C9DF20" w14:textId="339C2755" w:rsidR="001301CC" w:rsidRPr="004B3A7E" w:rsidRDefault="00B906C7"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 xml:space="preserve">control over (Polish: </w:t>
      </w:r>
      <w:proofErr w:type="spellStart"/>
      <w:r>
        <w:rPr>
          <w:rFonts w:ascii="Arial" w:hAnsi="Arial" w:cs="Arial"/>
          <w:i/>
          <w:sz w:val="20"/>
          <w:szCs w:val="22"/>
          <w:lang w:val="en-US"/>
        </w:rPr>
        <w:t>sprawować</w:t>
      </w:r>
      <w:proofErr w:type="spellEnd"/>
      <w:r>
        <w:rPr>
          <w:rFonts w:ascii="Arial" w:hAnsi="Arial" w:cs="Arial"/>
          <w:i/>
          <w:sz w:val="20"/>
          <w:szCs w:val="22"/>
          <w:lang w:val="en-US"/>
        </w:rPr>
        <w:t xml:space="preserve"> </w:t>
      </w:r>
      <w:proofErr w:type="spellStart"/>
      <w:r>
        <w:rPr>
          <w:rFonts w:ascii="Arial" w:hAnsi="Arial" w:cs="Arial"/>
          <w:i/>
          <w:sz w:val="20"/>
          <w:szCs w:val="22"/>
          <w:lang w:val="en-US"/>
        </w:rPr>
        <w:t>nadzór</w:t>
      </w:r>
      <w:proofErr w:type="spellEnd"/>
      <w:r>
        <w:rPr>
          <w:rFonts w:ascii="Arial" w:hAnsi="Arial" w:cs="Arial"/>
          <w:i/>
          <w:sz w:val="20"/>
          <w:szCs w:val="22"/>
          <w:lang w:val="en-US"/>
        </w:rPr>
        <w:t xml:space="preserve"> </w:t>
      </w:r>
      <w:proofErr w:type="spellStart"/>
      <w:r>
        <w:rPr>
          <w:rFonts w:ascii="Arial" w:hAnsi="Arial" w:cs="Arial"/>
          <w:i/>
          <w:sz w:val="20"/>
          <w:szCs w:val="22"/>
          <w:lang w:val="en-US"/>
        </w:rPr>
        <w:t>nad</w:t>
      </w:r>
      <w:proofErr w:type="spellEnd"/>
      <w:r>
        <w:rPr>
          <w:rFonts w:ascii="Arial" w:hAnsi="Arial" w:cs="Arial"/>
          <w:i/>
          <w:sz w:val="20"/>
          <w:szCs w:val="22"/>
          <w:lang w:val="en-US"/>
        </w:rPr>
        <w:t>)</w:t>
      </w:r>
      <w:r w:rsidRPr="004B3A7E">
        <w:rPr>
          <w:rFonts w:ascii="Arial" w:hAnsi="Arial" w:cs="Arial"/>
          <w:i/>
          <w:sz w:val="20"/>
          <w:szCs w:val="22"/>
          <w:lang w:val="en-US"/>
        </w:rPr>
        <w:t xml:space="preserve"> </w:t>
      </w:r>
      <w:r w:rsidR="001301CC">
        <w:rPr>
          <w:rFonts w:ascii="Arial" w:hAnsi="Arial" w:cs="Arial"/>
          <w:i/>
          <w:sz w:val="20"/>
          <w:szCs w:val="22"/>
          <w:lang w:val="en-US"/>
        </w:rPr>
        <w:t xml:space="preserve">the </w:t>
      </w:r>
      <w:r w:rsidR="001301CC" w:rsidRPr="004B3A7E">
        <w:rPr>
          <w:rFonts w:ascii="Arial" w:hAnsi="Arial" w:cs="Arial"/>
          <w:i/>
          <w:sz w:val="20"/>
          <w:szCs w:val="22"/>
          <w:lang w:val="en-US"/>
        </w:rPr>
        <w:t>use of the work</w:t>
      </w:r>
      <w:r w:rsidR="001301CC">
        <w:rPr>
          <w:rFonts w:ascii="Arial" w:hAnsi="Arial" w:cs="Arial"/>
          <w:i/>
          <w:sz w:val="20"/>
          <w:szCs w:val="22"/>
          <w:lang w:val="en-US"/>
        </w:rPr>
        <w:t>;</w:t>
      </w:r>
    </w:p>
    <w:p w14:paraId="62818B9D" w14:textId="34D53BAE" w:rsidR="001301C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i/>
          <w:sz w:val="20"/>
          <w:szCs w:val="22"/>
          <w:lang w:val="en-US"/>
        </w:rPr>
        <w:t>in terms of</w:t>
      </w:r>
      <w:r w:rsidRPr="004B3A7E">
        <w:rPr>
          <w:rFonts w:ascii="Arial" w:hAnsi="Arial" w:cs="Arial"/>
          <w:i/>
          <w:sz w:val="20"/>
          <w:szCs w:val="22"/>
          <w:lang w:val="en-US"/>
        </w:rPr>
        <w:t xml:space="preserve"> </w:t>
      </w:r>
      <w:r>
        <w:rPr>
          <w:rFonts w:ascii="Arial" w:hAnsi="Arial" w:cs="Arial"/>
          <w:i/>
          <w:sz w:val="20"/>
          <w:szCs w:val="22"/>
          <w:lang w:val="en-US"/>
        </w:rPr>
        <w:t xml:space="preserve">the </w:t>
      </w:r>
      <w:r w:rsidRPr="004B3A7E">
        <w:rPr>
          <w:rFonts w:ascii="Arial" w:hAnsi="Arial" w:cs="Arial"/>
          <w:i/>
          <w:sz w:val="20"/>
          <w:szCs w:val="22"/>
          <w:lang w:val="en-US"/>
        </w:rPr>
        <w:t xml:space="preserve">creation and distribution of </w:t>
      </w:r>
      <w:r w:rsidR="00423CC4">
        <w:rPr>
          <w:rFonts w:ascii="Arial" w:hAnsi="Arial" w:cs="Arial"/>
          <w:i/>
          <w:sz w:val="20"/>
          <w:szCs w:val="22"/>
          <w:lang w:val="en-US"/>
        </w:rPr>
        <w:t>derivative work</w:t>
      </w:r>
      <w:r w:rsidRPr="004B3A7E">
        <w:rPr>
          <w:rFonts w:ascii="Arial" w:hAnsi="Arial" w:cs="Arial"/>
          <w:i/>
          <w:sz w:val="20"/>
          <w:szCs w:val="22"/>
          <w:lang w:val="en-US"/>
        </w:rPr>
        <w:t xml:space="preserve">s </w:t>
      </w:r>
      <w:r>
        <w:rPr>
          <w:rFonts w:ascii="Arial" w:hAnsi="Arial" w:cs="Arial"/>
          <w:i/>
          <w:sz w:val="20"/>
          <w:szCs w:val="22"/>
          <w:lang w:val="en-US"/>
        </w:rPr>
        <w:t>completed</w:t>
      </w:r>
      <w:r w:rsidRPr="004B3A7E">
        <w:rPr>
          <w:rFonts w:ascii="Arial" w:hAnsi="Arial" w:cs="Arial"/>
          <w:i/>
          <w:sz w:val="20"/>
          <w:szCs w:val="22"/>
          <w:lang w:val="en-US"/>
        </w:rPr>
        <w:t xml:space="preserve"> with the use of the work </w:t>
      </w:r>
      <w:r>
        <w:rPr>
          <w:rFonts w:ascii="Arial" w:hAnsi="Arial" w:cs="Arial"/>
          <w:i/>
          <w:sz w:val="20"/>
          <w:szCs w:val="22"/>
          <w:lang w:val="en-US"/>
        </w:rPr>
        <w:t>–</w:t>
      </w:r>
      <w:r w:rsidRPr="004B3A7E">
        <w:rPr>
          <w:rFonts w:ascii="Arial" w:hAnsi="Arial" w:cs="Arial"/>
          <w:i/>
          <w:sz w:val="20"/>
          <w:szCs w:val="22"/>
          <w:lang w:val="en-US"/>
        </w:rPr>
        <w:t xml:space="preserve"> </w:t>
      </w:r>
      <w:r>
        <w:rPr>
          <w:rFonts w:ascii="Arial" w:hAnsi="Arial" w:cs="Arial"/>
          <w:i/>
          <w:sz w:val="20"/>
          <w:szCs w:val="22"/>
          <w:lang w:val="en-US"/>
        </w:rPr>
        <w:t>their use</w:t>
      </w:r>
      <w:r w:rsidRPr="004B3A7E">
        <w:rPr>
          <w:rFonts w:ascii="Arial" w:hAnsi="Arial" w:cs="Arial"/>
          <w:i/>
          <w:sz w:val="20"/>
          <w:szCs w:val="22"/>
          <w:lang w:val="en-US"/>
        </w:rPr>
        <w:t xml:space="preserve"> in the fields specified in the points above</w:t>
      </w:r>
      <w:r>
        <w:rPr>
          <w:rFonts w:ascii="Arial" w:hAnsi="Arial" w:cs="Arial"/>
          <w:i/>
          <w:sz w:val="20"/>
          <w:szCs w:val="22"/>
          <w:lang w:val="en-US"/>
        </w:rPr>
        <w:t>;</w:t>
      </w:r>
    </w:p>
    <w:p w14:paraId="7CBFC1FB" w14:textId="1ED600B2" w:rsidR="00B2422C" w:rsidRPr="004B3A7E" w:rsidRDefault="001301CC" w:rsidP="001261AA">
      <w:pPr>
        <w:pStyle w:val="Ustp"/>
        <w:numPr>
          <w:ilvl w:val="2"/>
          <w:numId w:val="33"/>
        </w:numPr>
        <w:ind w:left="0" w:firstLine="0"/>
        <w:rPr>
          <w:rFonts w:ascii="Arial" w:hAnsi="Arial" w:cs="Arial"/>
          <w:i/>
          <w:sz w:val="20"/>
          <w:szCs w:val="22"/>
          <w:lang w:val="en-US"/>
        </w:rPr>
      </w:pPr>
      <w:r>
        <w:rPr>
          <w:rFonts w:ascii="Arial" w:hAnsi="Arial" w:cs="Arial"/>
          <w:bCs/>
          <w:i/>
          <w:sz w:val="20"/>
          <w:szCs w:val="22"/>
          <w:lang w:val="en-US"/>
        </w:rPr>
        <w:t>r</w:t>
      </w:r>
      <w:r w:rsidRPr="004B3A7E">
        <w:rPr>
          <w:rFonts w:ascii="Arial" w:hAnsi="Arial" w:cs="Arial"/>
          <w:bCs/>
          <w:i/>
          <w:sz w:val="20"/>
          <w:szCs w:val="22"/>
          <w:lang w:val="en-US"/>
        </w:rPr>
        <w:t xml:space="preserve">eproduction of </w:t>
      </w:r>
      <w:r>
        <w:rPr>
          <w:rFonts w:ascii="Arial" w:hAnsi="Arial" w:cs="Arial"/>
          <w:bCs/>
          <w:i/>
          <w:sz w:val="20"/>
          <w:szCs w:val="22"/>
          <w:lang w:val="en-US"/>
        </w:rPr>
        <w:t xml:space="preserve">a </w:t>
      </w:r>
      <w:r w:rsidRPr="004B3A7E">
        <w:rPr>
          <w:rFonts w:ascii="Arial" w:hAnsi="Arial" w:cs="Arial"/>
          <w:bCs/>
          <w:i/>
          <w:sz w:val="20"/>
          <w:szCs w:val="22"/>
          <w:lang w:val="en-US"/>
        </w:rPr>
        <w:t>source code or</w:t>
      </w:r>
      <w:r>
        <w:rPr>
          <w:rFonts w:ascii="Arial" w:hAnsi="Arial" w:cs="Arial"/>
          <w:bCs/>
          <w:i/>
          <w:sz w:val="20"/>
          <w:szCs w:val="22"/>
          <w:lang w:val="en-US"/>
        </w:rPr>
        <w:t xml:space="preserve"> of a</w:t>
      </w:r>
      <w:r w:rsidRPr="004B3A7E">
        <w:rPr>
          <w:rFonts w:ascii="Arial" w:hAnsi="Arial" w:cs="Arial"/>
          <w:bCs/>
          <w:i/>
          <w:sz w:val="20"/>
          <w:szCs w:val="22"/>
          <w:lang w:val="en-US"/>
        </w:rPr>
        <w:t xml:space="preserve"> translation of its form (de</w:t>
      </w:r>
      <w:r>
        <w:rPr>
          <w:rFonts w:ascii="Arial" w:hAnsi="Arial" w:cs="Arial"/>
          <w:bCs/>
          <w:i/>
          <w:sz w:val="20"/>
          <w:szCs w:val="22"/>
          <w:lang w:val="en-US"/>
        </w:rPr>
        <w:t>-</w:t>
      </w:r>
      <w:r w:rsidRPr="004B3A7E">
        <w:rPr>
          <w:rFonts w:ascii="Arial" w:hAnsi="Arial" w:cs="Arial"/>
          <w:bCs/>
          <w:i/>
          <w:sz w:val="20"/>
          <w:szCs w:val="22"/>
          <w:lang w:val="en-US"/>
        </w:rPr>
        <w:t xml:space="preserve">compilation), including the right </w:t>
      </w:r>
      <w:r>
        <w:rPr>
          <w:rFonts w:ascii="Arial" w:hAnsi="Arial" w:cs="Arial"/>
          <w:bCs/>
          <w:i/>
          <w:sz w:val="20"/>
          <w:szCs w:val="22"/>
          <w:lang w:val="en-US"/>
        </w:rPr>
        <w:t>to</w:t>
      </w:r>
      <w:r w:rsidRPr="004B3A7E">
        <w:rPr>
          <w:rFonts w:ascii="Arial" w:hAnsi="Arial" w:cs="Arial"/>
          <w:bCs/>
          <w:i/>
          <w:sz w:val="20"/>
          <w:szCs w:val="22"/>
          <w:lang w:val="en-US"/>
        </w:rPr>
        <w:t xml:space="preserve"> permanent</w:t>
      </w:r>
      <w:r>
        <w:rPr>
          <w:rFonts w:ascii="Arial" w:hAnsi="Arial" w:cs="Arial"/>
          <w:bCs/>
          <w:i/>
          <w:sz w:val="20"/>
          <w:szCs w:val="22"/>
          <w:lang w:val="en-US"/>
        </w:rPr>
        <w:t>ly</w:t>
      </w:r>
      <w:r w:rsidRPr="004B3A7E">
        <w:rPr>
          <w:rFonts w:ascii="Arial" w:hAnsi="Arial" w:cs="Arial"/>
          <w:bCs/>
          <w:i/>
          <w:sz w:val="20"/>
          <w:szCs w:val="22"/>
          <w:lang w:val="en-US"/>
        </w:rPr>
        <w:t xml:space="preserve"> or temporar</w:t>
      </w:r>
      <w:r>
        <w:rPr>
          <w:rFonts w:ascii="Arial" w:hAnsi="Arial" w:cs="Arial"/>
          <w:bCs/>
          <w:i/>
          <w:sz w:val="20"/>
          <w:szCs w:val="22"/>
          <w:lang w:val="en-US"/>
        </w:rPr>
        <w:t>ily</w:t>
      </w:r>
      <w:r w:rsidRPr="004B3A7E">
        <w:rPr>
          <w:rFonts w:ascii="Arial" w:hAnsi="Arial" w:cs="Arial"/>
          <w:bCs/>
          <w:i/>
          <w:sz w:val="20"/>
          <w:szCs w:val="22"/>
          <w:lang w:val="en-US"/>
        </w:rPr>
        <w:t xml:space="preserve"> reproduc</w:t>
      </w:r>
      <w:r>
        <w:rPr>
          <w:rFonts w:ascii="Arial" w:hAnsi="Arial" w:cs="Arial"/>
          <w:bCs/>
          <w:i/>
          <w:sz w:val="20"/>
          <w:szCs w:val="22"/>
          <w:lang w:val="en-US"/>
        </w:rPr>
        <w:t>e</w:t>
      </w:r>
      <w:r w:rsidRPr="004B3A7E">
        <w:rPr>
          <w:rFonts w:ascii="Arial" w:hAnsi="Arial" w:cs="Arial"/>
          <w:bCs/>
          <w:i/>
          <w:sz w:val="20"/>
          <w:szCs w:val="22"/>
          <w:lang w:val="en-US"/>
        </w:rPr>
        <w:t xml:space="preserve"> in whole or in part by any means and in any form, as well as development (translation, adaptation or any other changes) without limiting the conditions of permissibility of the</w:t>
      </w:r>
      <w:r>
        <w:rPr>
          <w:rFonts w:ascii="Arial" w:hAnsi="Arial" w:cs="Arial"/>
          <w:bCs/>
          <w:i/>
          <w:sz w:val="20"/>
          <w:szCs w:val="22"/>
          <w:lang w:val="en-US"/>
        </w:rPr>
        <w:t xml:space="preserve"> said</w:t>
      </w:r>
      <w:r w:rsidRPr="004B3A7E">
        <w:rPr>
          <w:rFonts w:ascii="Arial" w:hAnsi="Arial" w:cs="Arial"/>
          <w:bCs/>
          <w:i/>
          <w:sz w:val="20"/>
          <w:szCs w:val="22"/>
          <w:lang w:val="en-US"/>
        </w:rPr>
        <w:t xml:space="preserve"> act</w:t>
      </w:r>
      <w:r>
        <w:rPr>
          <w:rFonts w:ascii="Arial" w:hAnsi="Arial" w:cs="Arial"/>
          <w:bCs/>
          <w:i/>
          <w:sz w:val="20"/>
          <w:szCs w:val="22"/>
          <w:lang w:val="en-US"/>
        </w:rPr>
        <w:t>ions</w:t>
      </w:r>
      <w:r w:rsidRPr="004B3A7E">
        <w:rPr>
          <w:rFonts w:ascii="Arial" w:hAnsi="Arial" w:cs="Arial"/>
          <w:bCs/>
          <w:i/>
          <w:sz w:val="20"/>
          <w:szCs w:val="22"/>
          <w:lang w:val="en-US"/>
        </w:rPr>
        <w:t xml:space="preserve">, in particular, but not exclusively, for use for the purpose of interaction with other computer programs or development of software or other forms of use of </w:t>
      </w:r>
      <w:r>
        <w:rPr>
          <w:rFonts w:ascii="Arial" w:hAnsi="Arial" w:cs="Arial"/>
          <w:bCs/>
          <w:i/>
          <w:sz w:val="20"/>
          <w:szCs w:val="22"/>
          <w:lang w:val="en-US"/>
        </w:rPr>
        <w:t xml:space="preserve">a </w:t>
      </w:r>
      <w:r w:rsidRPr="004B3A7E">
        <w:rPr>
          <w:rFonts w:ascii="Arial" w:hAnsi="Arial" w:cs="Arial"/>
          <w:bCs/>
          <w:i/>
          <w:sz w:val="20"/>
          <w:szCs w:val="22"/>
          <w:lang w:val="en-US"/>
        </w:rPr>
        <w:t xml:space="preserve">similar or </w:t>
      </w:r>
      <w:r>
        <w:rPr>
          <w:rFonts w:ascii="Arial" w:hAnsi="Arial" w:cs="Arial"/>
          <w:bCs/>
          <w:i/>
          <w:sz w:val="20"/>
          <w:szCs w:val="22"/>
          <w:lang w:val="en-US"/>
        </w:rPr>
        <w:t>comparable</w:t>
      </w:r>
      <w:r w:rsidRPr="004B3A7E">
        <w:rPr>
          <w:rFonts w:ascii="Arial" w:hAnsi="Arial" w:cs="Arial"/>
          <w:bCs/>
          <w:i/>
          <w:sz w:val="20"/>
          <w:szCs w:val="22"/>
          <w:lang w:val="en-US"/>
        </w:rPr>
        <w:t xml:space="preserve"> form</w:t>
      </w:r>
      <w:r>
        <w:rPr>
          <w:rFonts w:ascii="Arial" w:hAnsi="Arial" w:cs="Arial"/>
          <w:bCs/>
          <w:i/>
          <w:sz w:val="20"/>
          <w:szCs w:val="22"/>
          <w:lang w:val="en-US"/>
        </w:rPr>
        <w:t>;</w:t>
      </w:r>
    </w:p>
    <w:p w14:paraId="6381B870" w14:textId="1FBA678E" w:rsidR="00B2422C" w:rsidRPr="004B3A7E" w:rsidRDefault="00C87F7B" w:rsidP="001261AA">
      <w:pPr>
        <w:pStyle w:val="Ustp"/>
        <w:tabs>
          <w:tab w:val="clear" w:pos="1080"/>
          <w:tab w:val="num" w:pos="993"/>
        </w:tabs>
        <w:ind w:left="0" w:firstLine="0"/>
        <w:rPr>
          <w:rFonts w:ascii="Arial" w:hAnsi="Arial" w:cs="Arial"/>
          <w:i/>
          <w:sz w:val="20"/>
          <w:szCs w:val="22"/>
          <w:lang w:val="en-US"/>
        </w:rPr>
      </w:pPr>
      <w:r w:rsidRPr="004B3A7E">
        <w:rPr>
          <w:rFonts w:ascii="Arial" w:hAnsi="Arial" w:cs="Arial"/>
          <w:i/>
          <w:sz w:val="20"/>
          <w:szCs w:val="22"/>
          <w:lang w:val="en-US"/>
        </w:rPr>
        <w:t xml:space="preserve">If a new field of </w:t>
      </w:r>
      <w:r w:rsidR="00A41171">
        <w:rPr>
          <w:rFonts w:ascii="Arial" w:hAnsi="Arial" w:cs="Arial"/>
          <w:i/>
          <w:sz w:val="20"/>
          <w:szCs w:val="22"/>
          <w:lang w:val="en-US"/>
        </w:rPr>
        <w:t>exploitation</w:t>
      </w:r>
      <w:r w:rsidRPr="004B3A7E">
        <w:rPr>
          <w:rFonts w:ascii="Arial" w:hAnsi="Arial" w:cs="Arial"/>
          <w:i/>
          <w:sz w:val="20"/>
          <w:szCs w:val="22"/>
          <w:lang w:val="en-US"/>
        </w:rPr>
        <w:t xml:space="preserve"> is established, the </w:t>
      </w:r>
      <w:r w:rsidR="00831BB1" w:rsidRPr="004B3A7E">
        <w:rPr>
          <w:rFonts w:ascii="Arial" w:hAnsi="Arial" w:cs="Arial"/>
          <w:i/>
          <w:sz w:val="20"/>
          <w:szCs w:val="22"/>
          <w:lang w:val="en-US"/>
        </w:rPr>
        <w:t xml:space="preserve">Contracting Authority </w:t>
      </w:r>
      <w:r w:rsidR="00A41171">
        <w:rPr>
          <w:rFonts w:ascii="Arial" w:hAnsi="Arial" w:cs="Arial"/>
          <w:i/>
          <w:sz w:val="20"/>
          <w:szCs w:val="22"/>
          <w:lang w:val="en-US"/>
        </w:rPr>
        <w:t>shall</w:t>
      </w:r>
      <w:r w:rsidRPr="004B3A7E">
        <w:rPr>
          <w:rFonts w:ascii="Arial" w:hAnsi="Arial" w:cs="Arial"/>
          <w:i/>
          <w:sz w:val="20"/>
          <w:szCs w:val="22"/>
          <w:lang w:val="en-US"/>
        </w:rPr>
        <w:t xml:space="preserve"> have </w:t>
      </w:r>
      <w:r w:rsidR="001301CC">
        <w:rPr>
          <w:rFonts w:ascii="Arial" w:hAnsi="Arial" w:cs="Arial"/>
          <w:i/>
          <w:sz w:val="20"/>
          <w:szCs w:val="22"/>
          <w:lang w:val="en-US"/>
        </w:rPr>
        <w:t>the</w:t>
      </w:r>
      <w:r w:rsidRPr="004B3A7E">
        <w:rPr>
          <w:rFonts w:ascii="Arial" w:hAnsi="Arial" w:cs="Arial"/>
          <w:i/>
          <w:sz w:val="20"/>
          <w:szCs w:val="22"/>
          <w:lang w:val="en-US"/>
        </w:rPr>
        <w:t xml:space="preserve"> right of first refusal.</w:t>
      </w:r>
    </w:p>
    <w:p w14:paraId="028D7D14" w14:textId="171C180B" w:rsidR="00B2422C" w:rsidRPr="004B3A7E" w:rsidRDefault="00E00FDB"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promptly inform the Contracting Authority of any work results that may be subject to </w:t>
      </w:r>
      <w:r>
        <w:rPr>
          <w:rFonts w:ascii="Arial" w:hAnsi="Arial" w:cs="Arial"/>
          <w:i/>
          <w:sz w:val="20"/>
          <w:szCs w:val="22"/>
          <w:lang w:val="en-US"/>
        </w:rPr>
        <w:t xml:space="preserve">legal and </w:t>
      </w:r>
      <w:r w:rsidRPr="004B3A7E">
        <w:rPr>
          <w:rFonts w:ascii="Arial" w:hAnsi="Arial" w:cs="Arial"/>
          <w:i/>
          <w:sz w:val="20"/>
          <w:szCs w:val="22"/>
          <w:lang w:val="en-US"/>
        </w:rPr>
        <w:t xml:space="preserve">copyright protection, protection granted in accordance with the provisions of the </w:t>
      </w:r>
      <w:r w:rsidRPr="004B3A7E">
        <w:rPr>
          <w:rFonts w:ascii="Arial" w:hAnsi="Arial" w:cs="Arial"/>
          <w:i/>
          <w:sz w:val="20"/>
          <w:szCs w:val="22"/>
          <w:lang w:val="en-US"/>
        </w:rPr>
        <w:lastRenderedPageBreak/>
        <w:t xml:space="preserve">Industrial Property Law of </w:t>
      </w:r>
      <w:r>
        <w:rPr>
          <w:rFonts w:ascii="Arial" w:hAnsi="Arial" w:cs="Arial"/>
          <w:i/>
          <w:sz w:val="20"/>
          <w:szCs w:val="22"/>
          <w:lang w:val="en-US"/>
        </w:rPr>
        <w:t xml:space="preserve">30 </w:t>
      </w:r>
      <w:r w:rsidRPr="004B3A7E">
        <w:rPr>
          <w:rFonts w:ascii="Arial" w:hAnsi="Arial" w:cs="Arial"/>
          <w:i/>
          <w:sz w:val="20"/>
          <w:szCs w:val="22"/>
          <w:lang w:val="en-US"/>
        </w:rPr>
        <w:t>June 2000 (Journal of Laws of 2017, item 776, as amended) or other protection provided for intellectual property rights</w:t>
      </w:r>
      <w:r w:rsidR="002B72E7" w:rsidRPr="004B3A7E">
        <w:rPr>
          <w:rFonts w:ascii="Arial" w:hAnsi="Arial" w:cs="Arial"/>
          <w:i/>
          <w:sz w:val="20"/>
          <w:szCs w:val="22"/>
          <w:lang w:val="en-US"/>
        </w:rPr>
        <w:t>.</w:t>
      </w:r>
    </w:p>
    <w:p w14:paraId="09041A52" w14:textId="2DECB182" w:rsidR="00B2422C" w:rsidRPr="004B3A7E" w:rsidRDefault="00E00FDB" w:rsidP="001261AA">
      <w:pPr>
        <w:pStyle w:val="Ustp"/>
        <w:numPr>
          <w:ilvl w:val="1"/>
          <w:numId w:val="33"/>
        </w:numPr>
        <w:ind w:left="0" w:firstLine="0"/>
        <w:rPr>
          <w:rStyle w:val="FontStyle35"/>
          <w:i/>
          <w:szCs w:val="22"/>
          <w:lang w:val="en-US"/>
        </w:rPr>
      </w:pPr>
      <w:r>
        <w:rPr>
          <w:rStyle w:val="FontStyle35"/>
          <w:i/>
          <w:lang w:val="en-US"/>
        </w:rPr>
        <w:t>Under</w:t>
      </w:r>
      <w:r w:rsidRPr="004B3A7E">
        <w:rPr>
          <w:rStyle w:val="FontStyle35"/>
          <w:i/>
          <w:lang w:val="en-US"/>
        </w:rPr>
        <w:t xml:space="preserve"> of the acquired rights, </w:t>
      </w:r>
      <w:r>
        <w:rPr>
          <w:rFonts w:ascii="Arial" w:hAnsi="Arial" w:cs="Arial"/>
          <w:i/>
          <w:sz w:val="20"/>
          <w:szCs w:val="20"/>
          <w:lang w:val="en-US"/>
        </w:rPr>
        <w:t>t</w:t>
      </w:r>
      <w:r w:rsidRPr="004B3A7E">
        <w:rPr>
          <w:rFonts w:ascii="Arial" w:hAnsi="Arial" w:cs="Arial"/>
          <w:i/>
          <w:sz w:val="20"/>
          <w:szCs w:val="20"/>
          <w:lang w:val="en-US"/>
        </w:rPr>
        <w:t xml:space="preserve">he Contracting Authority </w:t>
      </w:r>
      <w:r>
        <w:rPr>
          <w:rStyle w:val="FontStyle35"/>
          <w:i/>
          <w:lang w:val="en-US"/>
        </w:rPr>
        <w:t xml:space="preserve">shall be </w:t>
      </w:r>
      <w:r w:rsidRPr="004B3A7E">
        <w:rPr>
          <w:rStyle w:val="FontStyle35"/>
          <w:i/>
          <w:lang w:val="en-US"/>
        </w:rPr>
        <w:t xml:space="preserve">entitled to exploit the work in </w:t>
      </w:r>
      <w:r>
        <w:rPr>
          <w:rStyle w:val="FontStyle35"/>
          <w:i/>
          <w:lang w:val="en-US"/>
        </w:rPr>
        <w:t>an</w:t>
      </w:r>
      <w:r w:rsidRPr="004B3A7E">
        <w:rPr>
          <w:rStyle w:val="FontStyle35"/>
          <w:i/>
          <w:lang w:val="en-US"/>
        </w:rPr>
        <w:t xml:space="preserve"> electronic system, </w:t>
      </w:r>
      <w:r>
        <w:rPr>
          <w:rStyle w:val="FontStyle35"/>
          <w:i/>
          <w:lang w:val="en-US"/>
        </w:rPr>
        <w:t>and</w:t>
      </w:r>
      <w:r w:rsidRPr="004B3A7E">
        <w:rPr>
          <w:rStyle w:val="FontStyle35"/>
          <w:i/>
          <w:lang w:val="en-US"/>
        </w:rPr>
        <w:t xml:space="preserve"> to </w:t>
      </w:r>
      <w:r>
        <w:rPr>
          <w:rStyle w:val="FontStyle35"/>
          <w:i/>
          <w:lang w:val="en-US"/>
        </w:rPr>
        <w:t>have them used</w:t>
      </w:r>
      <w:r w:rsidRPr="004B3A7E">
        <w:rPr>
          <w:rStyle w:val="FontStyle35"/>
          <w:i/>
          <w:lang w:val="en-US"/>
        </w:rPr>
        <w:t xml:space="preserve"> by the network end users, to make a digital record of the development, to incorporate the work into its databases, either in the original form or in fragments, </w:t>
      </w:r>
      <w:r w:rsidR="001713A4">
        <w:rPr>
          <w:rStyle w:val="FontStyle35"/>
          <w:i/>
          <w:lang w:val="en-US"/>
        </w:rPr>
        <w:t>output materials</w:t>
      </w:r>
      <w:r w:rsidRPr="004B3A7E">
        <w:rPr>
          <w:rStyle w:val="FontStyle35"/>
          <w:i/>
          <w:lang w:val="en-US"/>
        </w:rPr>
        <w:t xml:space="preserve"> (abstracts), to </w:t>
      </w:r>
      <w:r>
        <w:rPr>
          <w:rStyle w:val="FontStyle35"/>
          <w:i/>
          <w:lang w:val="en-US"/>
        </w:rPr>
        <w:t>ent</w:t>
      </w:r>
      <w:r w:rsidRPr="004B3A7E">
        <w:rPr>
          <w:rStyle w:val="FontStyle35"/>
          <w:i/>
          <w:lang w:val="en-US"/>
        </w:rPr>
        <w:t>e</w:t>
      </w:r>
      <w:r>
        <w:rPr>
          <w:rStyle w:val="FontStyle35"/>
          <w:i/>
          <w:lang w:val="en-US"/>
        </w:rPr>
        <w:t>r</w:t>
      </w:r>
      <w:r w:rsidRPr="004B3A7E">
        <w:rPr>
          <w:rStyle w:val="FontStyle35"/>
          <w:i/>
          <w:lang w:val="en-US"/>
        </w:rPr>
        <w:t xml:space="preserve"> the work into </w:t>
      </w:r>
      <w:r>
        <w:rPr>
          <w:rStyle w:val="FontStyle35"/>
          <w:i/>
          <w:lang w:val="en-US"/>
        </w:rPr>
        <w:t>an</w:t>
      </w:r>
      <w:r w:rsidRPr="004B3A7E">
        <w:rPr>
          <w:rStyle w:val="FontStyle35"/>
          <w:i/>
          <w:lang w:val="en-US"/>
        </w:rPr>
        <w:t xml:space="preserve"> </w:t>
      </w:r>
      <w:r>
        <w:rPr>
          <w:rStyle w:val="FontStyle35"/>
          <w:i/>
          <w:lang w:val="en-US"/>
        </w:rPr>
        <w:t>IT</w:t>
      </w:r>
      <w:r w:rsidRPr="004B3A7E">
        <w:rPr>
          <w:rStyle w:val="FontStyle35"/>
          <w:i/>
          <w:lang w:val="en-US"/>
        </w:rPr>
        <w:t xml:space="preserve"> network in a way that allows their transmission upon request by the end user, dissemination in an online system, including </w:t>
      </w:r>
      <w:r>
        <w:rPr>
          <w:rStyle w:val="FontStyle35"/>
          <w:i/>
          <w:lang w:val="en-US"/>
        </w:rPr>
        <w:t>saving</w:t>
      </w:r>
      <w:r w:rsidRPr="004B3A7E">
        <w:rPr>
          <w:rStyle w:val="FontStyle35"/>
          <w:i/>
          <w:lang w:val="en-US"/>
        </w:rPr>
        <w:t xml:space="preserve"> in RAM and display of the work on the end user</w:t>
      </w:r>
      <w:r w:rsidR="00BC680F">
        <w:rPr>
          <w:rStyle w:val="FontStyle35"/>
          <w:i/>
          <w:lang w:val="en-US"/>
        </w:rPr>
        <w:t>’</w:t>
      </w:r>
      <w:r w:rsidRPr="004B3A7E">
        <w:rPr>
          <w:rStyle w:val="FontStyle35"/>
          <w:i/>
          <w:lang w:val="en-US"/>
        </w:rPr>
        <w:t xml:space="preserve">s monitor, making printouts by the end user, regardless of the technical means of access to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websites, and making the work available to the public, including for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promotion, consultation and training purposes</w:t>
      </w:r>
      <w:r w:rsidR="002B72E7" w:rsidRPr="004B3A7E">
        <w:rPr>
          <w:rStyle w:val="FontStyle35"/>
          <w:i/>
          <w:lang w:val="en-US"/>
        </w:rPr>
        <w:t>.</w:t>
      </w:r>
    </w:p>
    <w:p w14:paraId="7D727C27" w14:textId="59B693DD" w:rsidR="00B2422C" w:rsidRPr="004B3A7E" w:rsidRDefault="00E00FDB" w:rsidP="001261AA">
      <w:pPr>
        <w:pStyle w:val="Akapitzlist"/>
        <w:numPr>
          <w:ilvl w:val="1"/>
          <w:numId w:val="33"/>
        </w:numPr>
        <w:spacing w:after="160"/>
        <w:ind w:left="0" w:firstLine="0"/>
        <w:contextualSpacing/>
        <w:jc w:val="both"/>
        <w:rPr>
          <w:rStyle w:val="FontStyle35"/>
          <w:i/>
          <w:iCs/>
          <w:lang w:val="en-US"/>
        </w:rPr>
      </w:pPr>
      <w:r w:rsidRPr="004B3A7E">
        <w:rPr>
          <w:rStyle w:val="FontStyle35"/>
          <w:lang w:val="en-US"/>
        </w:rPr>
        <w:t xml:space="preserve">The Contractor </w:t>
      </w:r>
      <w:r w:rsidRPr="004B3A7E">
        <w:rPr>
          <w:rStyle w:val="FontStyle35"/>
          <w:i/>
          <w:iCs/>
          <w:lang w:val="en-US"/>
        </w:rPr>
        <w:t xml:space="preserve">irrevocably grants permission to PSG to exercise </w:t>
      </w:r>
      <w:r w:rsidR="00610E84">
        <w:rPr>
          <w:rStyle w:val="FontStyle35"/>
          <w:i/>
          <w:iCs/>
          <w:lang w:val="en-US"/>
        </w:rPr>
        <w:t>his</w:t>
      </w:r>
      <w:r w:rsidR="00610E84" w:rsidRPr="004B3A7E">
        <w:rPr>
          <w:rStyle w:val="FontStyle35"/>
          <w:i/>
          <w:iCs/>
          <w:lang w:val="en-US"/>
        </w:rPr>
        <w:t xml:space="preserve"> </w:t>
      </w:r>
      <w:r w:rsidR="00610E84">
        <w:rPr>
          <w:rStyle w:val="FontStyle35"/>
          <w:i/>
          <w:iCs/>
          <w:lang w:val="en-US"/>
        </w:rPr>
        <w:t>derivative copyrights in or</w:t>
      </w:r>
      <w:r w:rsidR="00610E84" w:rsidRPr="004B3A7E">
        <w:rPr>
          <w:rStyle w:val="FontStyle35"/>
          <w:i/>
          <w:iCs/>
          <w:lang w:val="en-US"/>
        </w:rPr>
        <w:t xml:space="preserve"> </w:t>
      </w:r>
      <w:r w:rsidR="00610E84">
        <w:rPr>
          <w:rStyle w:val="FontStyle35"/>
          <w:i/>
          <w:iCs/>
          <w:lang w:val="en-US"/>
        </w:rPr>
        <w:t>to</w:t>
      </w:r>
      <w:r w:rsidR="00610E84" w:rsidRPr="004B3A7E">
        <w:rPr>
          <w:rStyle w:val="FontStyle35"/>
          <w:i/>
          <w:iCs/>
          <w:lang w:val="en-US"/>
        </w:rPr>
        <w:t xml:space="preserve"> </w:t>
      </w:r>
      <w:r w:rsidRPr="004B3A7E">
        <w:rPr>
          <w:rStyle w:val="FontStyle35"/>
          <w:i/>
          <w:iCs/>
          <w:lang w:val="en-US"/>
        </w:rPr>
        <w:t xml:space="preserve">any works that </w:t>
      </w:r>
      <w:r w:rsidR="009E6EF6">
        <w:rPr>
          <w:rStyle w:val="FontStyle35"/>
          <w:i/>
          <w:iCs/>
          <w:lang w:val="en-US"/>
        </w:rPr>
        <w:t>have been</w:t>
      </w:r>
      <w:r w:rsidR="00C50607">
        <w:rPr>
          <w:rStyle w:val="FontStyle35"/>
          <w:i/>
          <w:iCs/>
          <w:lang w:val="en-US"/>
        </w:rPr>
        <w:t xml:space="preserve"> </w:t>
      </w:r>
      <w:r w:rsidRPr="004B3A7E">
        <w:rPr>
          <w:rStyle w:val="FontStyle35"/>
          <w:i/>
          <w:iCs/>
          <w:lang w:val="en-US"/>
        </w:rPr>
        <w:t xml:space="preserve">created as part of </w:t>
      </w:r>
      <w:r w:rsidR="00C50607">
        <w:rPr>
          <w:rStyle w:val="FontStyle35"/>
          <w:i/>
          <w:iCs/>
          <w:lang w:val="en-US"/>
        </w:rPr>
        <w:t>work on the Project prior to the conclusion of the Contract</w:t>
      </w:r>
      <w:r w:rsidRPr="004B3A7E">
        <w:rPr>
          <w:rStyle w:val="FontStyle35"/>
          <w:i/>
          <w:iCs/>
          <w:lang w:val="en-US"/>
        </w:rPr>
        <w:t xml:space="preserve">, and irrevocably agrees to any alterations to the works and their individual components </w:t>
      </w:r>
      <w:r>
        <w:rPr>
          <w:rStyle w:val="FontStyle35"/>
          <w:i/>
          <w:iCs/>
          <w:lang w:val="en-US"/>
        </w:rPr>
        <w:t xml:space="preserve">being </w:t>
      </w:r>
      <w:r w:rsidRPr="004B3A7E">
        <w:rPr>
          <w:rStyle w:val="FontStyle35"/>
          <w:i/>
          <w:iCs/>
          <w:lang w:val="en-US"/>
        </w:rPr>
        <w:t>repeatedly ma</w:t>
      </w:r>
      <w:r>
        <w:rPr>
          <w:rStyle w:val="FontStyle35"/>
          <w:i/>
          <w:iCs/>
          <w:lang w:val="en-US"/>
        </w:rPr>
        <w:t>d</w:t>
      </w:r>
      <w:r w:rsidRPr="004B3A7E">
        <w:rPr>
          <w:rStyle w:val="FontStyle35"/>
          <w:i/>
          <w:iCs/>
          <w:lang w:val="en-US"/>
        </w:rPr>
        <w:t>e if the alterations result</w:t>
      </w:r>
      <w:r w:rsidR="00826026">
        <w:rPr>
          <w:rStyle w:val="FontStyle35"/>
          <w:i/>
          <w:iCs/>
          <w:lang w:val="en-US"/>
        </w:rPr>
        <w:t xml:space="preserve"> in</w:t>
      </w:r>
      <w:r w:rsidR="00423CC4">
        <w:rPr>
          <w:rStyle w:val="FontStyle35"/>
          <w:i/>
          <w:iCs/>
          <w:lang w:val="en-US"/>
        </w:rPr>
        <w:t xml:space="preserve"> the creation o</w:t>
      </w:r>
      <w:r w:rsidR="00826026">
        <w:rPr>
          <w:rStyle w:val="FontStyle35"/>
          <w:i/>
          <w:iCs/>
          <w:lang w:val="en-US"/>
        </w:rPr>
        <w:t>f</w:t>
      </w:r>
      <w:r w:rsidRPr="004B3A7E">
        <w:rPr>
          <w:rStyle w:val="FontStyle35"/>
          <w:i/>
          <w:iCs/>
          <w:lang w:val="en-US"/>
        </w:rPr>
        <w:t xml:space="preserve"> a </w:t>
      </w:r>
      <w:r w:rsidR="00423CC4">
        <w:rPr>
          <w:rStyle w:val="FontStyle35"/>
          <w:i/>
          <w:iCs/>
          <w:lang w:val="en-US"/>
        </w:rPr>
        <w:t>derivative work</w:t>
      </w:r>
      <w:r w:rsidRPr="004B3A7E">
        <w:rPr>
          <w:rStyle w:val="FontStyle35"/>
          <w:i/>
          <w:iCs/>
          <w:lang w:val="en-US"/>
        </w:rPr>
        <w:t xml:space="preserve">. </w:t>
      </w:r>
      <w:r w:rsidRPr="0079102F">
        <w:rPr>
          <w:rStyle w:val="FontStyle35"/>
          <w:i/>
          <w:iCs/>
          <w:lang w:val="en-US"/>
        </w:rPr>
        <w:t>The Contractor</w:t>
      </w:r>
      <w:r w:rsidRPr="004B3A7E">
        <w:rPr>
          <w:rStyle w:val="FontStyle35"/>
          <w:lang w:val="en-US"/>
        </w:rPr>
        <w:t xml:space="preserve"> </w:t>
      </w:r>
      <w:r w:rsidRPr="004B3A7E">
        <w:rPr>
          <w:rStyle w:val="FontStyle35"/>
          <w:i/>
          <w:iCs/>
          <w:lang w:val="en-US"/>
        </w:rPr>
        <w:t xml:space="preserve">undertakes to the </w:t>
      </w:r>
      <w:r w:rsidRPr="0079102F">
        <w:rPr>
          <w:rStyle w:val="FontStyle35"/>
          <w:i/>
          <w:iCs/>
          <w:lang w:val="en-US"/>
        </w:rPr>
        <w:t>Contracting Authority</w:t>
      </w:r>
      <w:r w:rsidRPr="004B3A7E">
        <w:rPr>
          <w:rStyle w:val="FontStyle35"/>
          <w:lang w:val="en-US"/>
        </w:rPr>
        <w:t xml:space="preserve"> </w:t>
      </w:r>
      <w:r w:rsidRPr="004B3A7E">
        <w:rPr>
          <w:rStyle w:val="FontStyle35"/>
          <w:i/>
          <w:iCs/>
          <w:lang w:val="en-US"/>
        </w:rPr>
        <w:t xml:space="preserve">that in the future the </w:t>
      </w:r>
      <w:r w:rsidR="00826026">
        <w:rPr>
          <w:rStyle w:val="FontStyle35"/>
          <w:i/>
          <w:iCs/>
          <w:lang w:val="en-US"/>
        </w:rPr>
        <w:t>author</w:t>
      </w:r>
      <w:r w:rsidRPr="004B3A7E">
        <w:rPr>
          <w:rStyle w:val="FontStyle35"/>
          <w:i/>
          <w:iCs/>
          <w:lang w:val="en-US"/>
        </w:rPr>
        <w:t xml:space="preserve"> of the work will not exercise the author</w:t>
      </w:r>
      <w:r w:rsidR="00BC680F">
        <w:rPr>
          <w:rStyle w:val="FontStyle35"/>
          <w:i/>
          <w:iCs/>
          <w:lang w:val="en-US"/>
        </w:rPr>
        <w:t>’</w:t>
      </w:r>
      <w:r w:rsidRPr="004B3A7E">
        <w:rPr>
          <w:rStyle w:val="FontStyle35"/>
          <w:i/>
          <w:iCs/>
          <w:lang w:val="en-US"/>
        </w:rPr>
        <w:t xml:space="preserve">s moral rights protecting the integrity of the work constituting the Scope of Contract, and will not in the future exercise the right to </w:t>
      </w:r>
      <w:r w:rsidR="00B906C7">
        <w:rPr>
          <w:rStyle w:val="FontStyle35"/>
          <w:i/>
          <w:iCs/>
          <w:lang w:val="en-US"/>
        </w:rPr>
        <w:t>control</w:t>
      </w:r>
      <w:r w:rsidR="00B906C7" w:rsidRPr="004B3A7E">
        <w:rPr>
          <w:rStyle w:val="FontStyle35"/>
          <w:i/>
          <w:iCs/>
          <w:lang w:val="en-US"/>
        </w:rPr>
        <w:t xml:space="preserve"> </w:t>
      </w:r>
      <w:r w:rsidR="00B906C7">
        <w:rPr>
          <w:rStyle w:val="FontStyle35"/>
          <w:i/>
          <w:iCs/>
          <w:lang w:val="en-US"/>
        </w:rPr>
        <w:t xml:space="preserve">(Polish: </w:t>
      </w:r>
      <w:proofErr w:type="spellStart"/>
      <w:r w:rsidR="00B906C7">
        <w:rPr>
          <w:rStyle w:val="FontStyle35"/>
          <w:i/>
          <w:iCs/>
          <w:lang w:val="en-US"/>
        </w:rPr>
        <w:t>nadzorować</w:t>
      </w:r>
      <w:proofErr w:type="spellEnd"/>
      <w:r w:rsidR="00B906C7">
        <w:rPr>
          <w:rStyle w:val="FontStyle35"/>
          <w:i/>
          <w:iCs/>
          <w:lang w:val="en-US"/>
        </w:rPr>
        <w:t>)</w:t>
      </w:r>
      <w:r w:rsidR="00BC680F">
        <w:rPr>
          <w:rStyle w:val="FontStyle35"/>
          <w:i/>
          <w:iCs/>
          <w:lang w:val="en-US"/>
        </w:rPr>
        <w:t xml:space="preserve"> </w:t>
      </w:r>
      <w:r w:rsidRPr="004B3A7E">
        <w:rPr>
          <w:rStyle w:val="FontStyle35"/>
          <w:i/>
          <w:iCs/>
          <w:lang w:val="en-US"/>
        </w:rPr>
        <w:t xml:space="preserve">the use of the work, and in particular will not object to the combination of such works with other works. In the event that </w:t>
      </w:r>
      <w:r w:rsidRPr="004B3A7E">
        <w:rPr>
          <w:rStyle w:val="FontStyle35"/>
          <w:lang w:val="en-US"/>
        </w:rPr>
        <w:t xml:space="preserve">the Contractor </w:t>
      </w:r>
      <w:r>
        <w:rPr>
          <w:rStyle w:val="FontStyle35"/>
          <w:i/>
          <w:iCs/>
          <w:lang w:val="en-US"/>
        </w:rPr>
        <w:t>is not</w:t>
      </w:r>
      <w:r w:rsidRPr="004B3A7E">
        <w:rPr>
          <w:rStyle w:val="FontStyle35"/>
          <w:i/>
          <w:iCs/>
          <w:lang w:val="en-US"/>
        </w:rPr>
        <w:t xml:space="preserve"> direct </w:t>
      </w:r>
      <w:r>
        <w:rPr>
          <w:rStyle w:val="FontStyle35"/>
          <w:i/>
          <w:iCs/>
          <w:lang w:val="en-US"/>
        </w:rPr>
        <w:t>author</w:t>
      </w:r>
      <w:r w:rsidRPr="004B3A7E">
        <w:rPr>
          <w:rStyle w:val="FontStyle35"/>
          <w:i/>
          <w:iCs/>
          <w:lang w:val="en-US"/>
        </w:rPr>
        <w:t xml:space="preserve"> of the work or works, the </w:t>
      </w:r>
      <w:r w:rsidRPr="006A1341">
        <w:rPr>
          <w:rStyle w:val="FontStyle35"/>
          <w:i/>
          <w:iCs/>
          <w:lang w:val="en-US"/>
        </w:rPr>
        <w:t>Contractor undertakes</w:t>
      </w:r>
      <w:r w:rsidRPr="004B3A7E">
        <w:rPr>
          <w:rStyle w:val="FontStyle35"/>
          <w:lang w:val="en-US"/>
        </w:rPr>
        <w:t xml:space="preserve"> </w:t>
      </w:r>
      <w:r w:rsidRPr="004B3A7E">
        <w:rPr>
          <w:rStyle w:val="FontStyle35"/>
          <w:i/>
          <w:iCs/>
          <w:lang w:val="en-US"/>
        </w:rPr>
        <w:t xml:space="preserve">to obtain for the </w:t>
      </w:r>
      <w:r w:rsidRPr="004B3A7E">
        <w:rPr>
          <w:rStyle w:val="FontStyle35"/>
          <w:lang w:val="en-US"/>
        </w:rPr>
        <w:t xml:space="preserve">Contracting Authority </w:t>
      </w:r>
      <w:r w:rsidRPr="004B3A7E">
        <w:rPr>
          <w:rStyle w:val="FontStyle35"/>
          <w:i/>
          <w:iCs/>
          <w:lang w:val="en-US"/>
        </w:rPr>
        <w:t xml:space="preserve">a written </w:t>
      </w:r>
      <w:r>
        <w:rPr>
          <w:rStyle w:val="FontStyle35"/>
          <w:i/>
          <w:iCs/>
          <w:lang w:val="en-US"/>
        </w:rPr>
        <w:t>representation of</w:t>
      </w:r>
      <w:r w:rsidRPr="004B3A7E">
        <w:rPr>
          <w:rStyle w:val="FontStyle35"/>
          <w:i/>
          <w:iCs/>
          <w:lang w:val="en-US"/>
        </w:rPr>
        <w:t xml:space="preserve"> the direct </w:t>
      </w:r>
      <w:r w:rsidR="00826026">
        <w:rPr>
          <w:rStyle w:val="FontStyle35"/>
          <w:i/>
          <w:iCs/>
          <w:lang w:val="en-US"/>
        </w:rPr>
        <w:t>author</w:t>
      </w:r>
      <w:r w:rsidRPr="004B3A7E">
        <w:rPr>
          <w:rStyle w:val="FontStyle35"/>
          <w:i/>
          <w:iCs/>
          <w:lang w:val="en-US"/>
        </w:rPr>
        <w:t>s (co-authors) o</w:t>
      </w:r>
      <w:r>
        <w:rPr>
          <w:rStyle w:val="FontStyle35"/>
          <w:i/>
          <w:iCs/>
          <w:lang w:val="en-US"/>
        </w:rPr>
        <w:t>n</w:t>
      </w:r>
      <w:r w:rsidR="002B72E7" w:rsidRPr="004B3A7E">
        <w:rPr>
          <w:rStyle w:val="FontStyle35"/>
          <w:i/>
          <w:iCs/>
          <w:lang w:val="en-US"/>
        </w:rPr>
        <w:t>:</w:t>
      </w:r>
    </w:p>
    <w:p w14:paraId="13E53BA2" w14:textId="56A5BC14" w:rsidR="00E00FDB" w:rsidRPr="004B3A7E" w:rsidRDefault="00E00FDB" w:rsidP="001261AA">
      <w:pPr>
        <w:pStyle w:val="Akapitzlist"/>
        <w:numPr>
          <w:ilvl w:val="2"/>
          <w:numId w:val="33"/>
        </w:numPr>
        <w:spacing w:after="160"/>
        <w:ind w:left="0" w:firstLine="0"/>
        <w:contextualSpacing/>
        <w:jc w:val="both"/>
        <w:rPr>
          <w:rStyle w:val="FontStyle35"/>
          <w:i/>
          <w:iCs/>
          <w:lang w:val="en-US"/>
        </w:rPr>
      </w:pPr>
      <w:r w:rsidRPr="004B3A7E">
        <w:rPr>
          <w:rStyle w:val="FontStyle35"/>
          <w:i/>
          <w:iCs/>
          <w:lang w:val="en-US"/>
        </w:rPr>
        <w:t xml:space="preserve">consent and commitment by all </w:t>
      </w:r>
      <w:r>
        <w:rPr>
          <w:rStyle w:val="FontStyle35"/>
          <w:i/>
          <w:iCs/>
          <w:lang w:val="en-US"/>
        </w:rPr>
        <w:t>the authors</w:t>
      </w:r>
      <w:r w:rsidRPr="004B3A7E">
        <w:rPr>
          <w:rStyle w:val="FontStyle35"/>
          <w:i/>
          <w:iCs/>
          <w:lang w:val="en-US"/>
        </w:rPr>
        <w:t xml:space="preserve"> (co-authors) not to exercise their moral rights </w:t>
      </w:r>
      <w:r w:rsidR="001713A4">
        <w:rPr>
          <w:rStyle w:val="FontStyle35"/>
          <w:i/>
          <w:iCs/>
          <w:lang w:val="en-US"/>
        </w:rPr>
        <w:t>in or to the w</w:t>
      </w:r>
      <w:r w:rsidRPr="004B3A7E">
        <w:rPr>
          <w:rStyle w:val="FontStyle35"/>
          <w:i/>
          <w:iCs/>
          <w:lang w:val="en-US"/>
        </w:rPr>
        <w:t>orks</w:t>
      </w:r>
      <w:r>
        <w:rPr>
          <w:rStyle w:val="FontStyle35"/>
          <w:i/>
          <w:iCs/>
          <w:lang w:val="en-US"/>
        </w:rPr>
        <w:t>;</w:t>
      </w:r>
      <w:r w:rsidRPr="004B3A7E">
        <w:rPr>
          <w:rStyle w:val="FontStyle35"/>
          <w:i/>
          <w:iCs/>
          <w:lang w:val="en-US"/>
        </w:rPr>
        <w:t xml:space="preserve"> and </w:t>
      </w:r>
    </w:p>
    <w:p w14:paraId="5C2D6FEB" w14:textId="089DA7CC" w:rsidR="00E00FDB" w:rsidRPr="004B3A7E" w:rsidRDefault="00E00FDB" w:rsidP="001261AA">
      <w:pPr>
        <w:pStyle w:val="Akapitzlist"/>
        <w:numPr>
          <w:ilvl w:val="2"/>
          <w:numId w:val="33"/>
        </w:numPr>
        <w:spacing w:after="160"/>
        <w:ind w:left="0" w:firstLine="0"/>
        <w:contextualSpacing/>
        <w:jc w:val="both"/>
        <w:rPr>
          <w:rStyle w:val="FontStyle35"/>
          <w:i/>
          <w:iCs/>
          <w:lang w:val="en-US"/>
        </w:rPr>
      </w:pPr>
      <w:r>
        <w:rPr>
          <w:rStyle w:val="FontStyle35"/>
          <w:i/>
          <w:iCs/>
          <w:lang w:val="en-US"/>
        </w:rPr>
        <w:t>a</w:t>
      </w:r>
      <w:r w:rsidRPr="004B3A7E">
        <w:rPr>
          <w:rStyle w:val="FontStyle35"/>
          <w:i/>
          <w:iCs/>
          <w:lang w:val="en-US"/>
        </w:rPr>
        <w:t>uthorizing PSG to exercise the</w:t>
      </w:r>
      <w:r>
        <w:rPr>
          <w:rStyle w:val="FontStyle35"/>
          <w:i/>
          <w:iCs/>
          <w:lang w:val="en-US"/>
        </w:rPr>
        <w:t xml:space="preserve"> said</w:t>
      </w:r>
      <w:r w:rsidRPr="004B3A7E">
        <w:rPr>
          <w:rStyle w:val="FontStyle35"/>
          <w:i/>
          <w:iCs/>
          <w:lang w:val="en-US"/>
        </w:rPr>
        <w:t xml:space="preserve"> rights on behalf of all </w:t>
      </w:r>
      <w:r>
        <w:rPr>
          <w:rStyle w:val="FontStyle35"/>
          <w:i/>
          <w:iCs/>
          <w:lang w:val="en-US"/>
        </w:rPr>
        <w:t>the authors</w:t>
      </w:r>
      <w:r w:rsidRPr="004B3A7E">
        <w:rPr>
          <w:rStyle w:val="FontStyle35"/>
          <w:i/>
          <w:iCs/>
          <w:lang w:val="en-US"/>
        </w:rPr>
        <w:t xml:space="preserve"> (co-authors), </w:t>
      </w:r>
      <w:r>
        <w:rPr>
          <w:rStyle w:val="FontStyle35"/>
          <w:i/>
          <w:iCs/>
          <w:lang w:val="en-US"/>
        </w:rPr>
        <w:t>through</w:t>
      </w:r>
      <w:r w:rsidRPr="004B3A7E">
        <w:rPr>
          <w:rStyle w:val="FontStyle35"/>
          <w:i/>
          <w:iCs/>
          <w:lang w:val="en-US"/>
        </w:rPr>
        <w:t xml:space="preserve"> the right to </w:t>
      </w:r>
      <w:r>
        <w:rPr>
          <w:rStyle w:val="FontStyle35"/>
          <w:i/>
          <w:iCs/>
          <w:lang w:val="en-US"/>
        </w:rPr>
        <w:t>work</w:t>
      </w:r>
      <w:r w:rsidRPr="004B3A7E">
        <w:rPr>
          <w:rStyle w:val="FontStyle35"/>
          <w:i/>
          <w:iCs/>
          <w:lang w:val="en-US"/>
        </w:rPr>
        <w:t xml:space="preserve"> integrity (the integrity of its content and form and its fair use), the right to </w:t>
      </w:r>
      <w:r w:rsidR="00B906C7">
        <w:rPr>
          <w:rStyle w:val="FontStyle35"/>
          <w:i/>
          <w:iCs/>
          <w:lang w:val="en-US"/>
        </w:rPr>
        <w:t>control</w:t>
      </w:r>
      <w:r w:rsidR="00B906C7" w:rsidRPr="004B3A7E">
        <w:rPr>
          <w:rStyle w:val="FontStyle35"/>
          <w:i/>
          <w:iCs/>
          <w:lang w:val="en-US"/>
        </w:rPr>
        <w:t xml:space="preserve"> </w:t>
      </w:r>
      <w:r w:rsidRPr="004B3A7E">
        <w:rPr>
          <w:rStyle w:val="FontStyle35"/>
          <w:i/>
          <w:iCs/>
          <w:lang w:val="en-US"/>
        </w:rPr>
        <w:t>the use of works, and the right to authorship</w:t>
      </w:r>
      <w:r>
        <w:rPr>
          <w:rStyle w:val="FontStyle35"/>
          <w:i/>
          <w:iCs/>
          <w:lang w:val="en-US"/>
        </w:rPr>
        <w:t>;</w:t>
      </w:r>
      <w:r w:rsidRPr="004B3A7E">
        <w:rPr>
          <w:rStyle w:val="FontStyle35"/>
          <w:i/>
          <w:iCs/>
          <w:lang w:val="en-US"/>
        </w:rPr>
        <w:t xml:space="preserve"> and </w:t>
      </w:r>
    </w:p>
    <w:p w14:paraId="7D5265EB" w14:textId="321099B9" w:rsidR="00B2422C" w:rsidRPr="004B3A7E" w:rsidRDefault="00E00FDB" w:rsidP="001261AA">
      <w:pPr>
        <w:pStyle w:val="Akapitzlist"/>
        <w:numPr>
          <w:ilvl w:val="2"/>
          <w:numId w:val="33"/>
        </w:numPr>
        <w:spacing w:after="160"/>
        <w:ind w:left="0" w:firstLine="0"/>
        <w:contextualSpacing/>
        <w:jc w:val="both"/>
        <w:rPr>
          <w:rStyle w:val="FontStyle35"/>
          <w:i/>
          <w:iCs/>
          <w:lang w:val="en-US"/>
        </w:rPr>
      </w:pPr>
      <w:r w:rsidRPr="004B3A7E">
        <w:rPr>
          <w:rStyle w:val="FontStyle35"/>
          <w:i/>
          <w:iCs/>
          <w:lang w:val="en-US"/>
        </w:rPr>
        <w:t xml:space="preserve">all </w:t>
      </w:r>
      <w:r>
        <w:rPr>
          <w:rStyle w:val="FontStyle35"/>
          <w:i/>
          <w:iCs/>
          <w:lang w:val="en-US"/>
        </w:rPr>
        <w:t>authors</w:t>
      </w:r>
      <w:r w:rsidR="00BC680F">
        <w:rPr>
          <w:rStyle w:val="FontStyle35"/>
          <w:i/>
          <w:iCs/>
          <w:lang w:val="en-US"/>
        </w:rPr>
        <w:t>’</w:t>
      </w:r>
      <w:r w:rsidRPr="004B3A7E">
        <w:rPr>
          <w:rStyle w:val="FontStyle35"/>
          <w:i/>
          <w:iCs/>
          <w:lang w:val="en-US"/>
        </w:rPr>
        <w:t xml:space="preserve"> (co-authors</w:t>
      </w:r>
      <w:r w:rsidR="00BC680F">
        <w:rPr>
          <w:rStyle w:val="FontStyle35"/>
          <w:i/>
          <w:iCs/>
          <w:lang w:val="en-US"/>
        </w:rPr>
        <w:t>’</w:t>
      </w:r>
      <w:r w:rsidRPr="004B3A7E">
        <w:rPr>
          <w:rStyle w:val="FontStyle35"/>
          <w:i/>
          <w:iCs/>
          <w:lang w:val="en-US"/>
        </w:rPr>
        <w:t xml:space="preserve">) </w:t>
      </w:r>
      <w:r>
        <w:rPr>
          <w:rStyle w:val="FontStyle35"/>
          <w:i/>
          <w:iCs/>
          <w:lang w:val="en-US"/>
        </w:rPr>
        <w:t xml:space="preserve">undertaking </w:t>
      </w:r>
      <w:r w:rsidRPr="004B3A7E">
        <w:rPr>
          <w:rStyle w:val="FontStyle35"/>
          <w:i/>
          <w:iCs/>
          <w:lang w:val="en-US"/>
        </w:rPr>
        <w:t>not to make any claims against PSG for the consents referred to in this paragraph, or for threatening or infringing their moral rights</w:t>
      </w:r>
      <w:r>
        <w:rPr>
          <w:rStyle w:val="FontStyle35"/>
          <w:i/>
          <w:iCs/>
          <w:lang w:val="en-US"/>
        </w:rPr>
        <w:t xml:space="preserve"> </w:t>
      </w:r>
      <w:r w:rsidR="001713A4">
        <w:rPr>
          <w:rStyle w:val="FontStyle35"/>
          <w:i/>
          <w:iCs/>
          <w:lang w:val="en-US"/>
        </w:rPr>
        <w:t>in or to the w</w:t>
      </w:r>
      <w:r w:rsidRPr="004B3A7E">
        <w:rPr>
          <w:rStyle w:val="FontStyle35"/>
          <w:i/>
          <w:iCs/>
          <w:lang w:val="en-US"/>
        </w:rPr>
        <w:t xml:space="preserve">orks, including, but not limited to, the right to right to </w:t>
      </w:r>
      <w:r>
        <w:rPr>
          <w:rStyle w:val="FontStyle35"/>
          <w:i/>
          <w:iCs/>
          <w:lang w:val="en-US"/>
        </w:rPr>
        <w:t>work</w:t>
      </w:r>
      <w:r w:rsidRPr="004B3A7E">
        <w:rPr>
          <w:rStyle w:val="FontStyle35"/>
          <w:i/>
          <w:iCs/>
          <w:lang w:val="en-US"/>
        </w:rPr>
        <w:t xml:space="preserve"> integrity, and the right to </w:t>
      </w:r>
      <w:r w:rsidR="00B906C7">
        <w:rPr>
          <w:rStyle w:val="FontStyle35"/>
          <w:i/>
          <w:iCs/>
          <w:lang w:val="en-US"/>
        </w:rPr>
        <w:t>control</w:t>
      </w:r>
      <w:r w:rsidR="00B906C7" w:rsidRPr="004B3A7E">
        <w:rPr>
          <w:rStyle w:val="FontStyle35"/>
          <w:i/>
          <w:iCs/>
          <w:lang w:val="en-US"/>
        </w:rPr>
        <w:t xml:space="preserve"> </w:t>
      </w:r>
      <w:r w:rsidRPr="004B3A7E">
        <w:rPr>
          <w:rStyle w:val="FontStyle35"/>
          <w:i/>
          <w:iCs/>
          <w:lang w:val="en-US"/>
        </w:rPr>
        <w:t>the use of the wor</w:t>
      </w:r>
      <w:r>
        <w:rPr>
          <w:rStyle w:val="FontStyle35"/>
          <w:i/>
          <w:iCs/>
          <w:lang w:val="en-US"/>
        </w:rPr>
        <w:t>k;</w:t>
      </w:r>
      <w:r w:rsidR="00C87F7B" w:rsidRPr="004B3A7E">
        <w:rPr>
          <w:rStyle w:val="FontStyle35"/>
          <w:i/>
          <w:iCs/>
          <w:lang w:val="en-US"/>
        </w:rPr>
        <w:t xml:space="preserve"> </w:t>
      </w:r>
    </w:p>
    <w:p w14:paraId="5D1CDB16" w14:textId="4CEBBCBD" w:rsidR="00B2422C" w:rsidRPr="004B3A7E" w:rsidRDefault="00E00FDB" w:rsidP="001261AA">
      <w:pPr>
        <w:pStyle w:val="Akapitzlist"/>
        <w:ind w:left="0"/>
        <w:contextualSpacing/>
        <w:jc w:val="both"/>
        <w:rPr>
          <w:rStyle w:val="FontStyle35"/>
          <w:i/>
          <w:iCs/>
          <w:lang w:val="en-US"/>
        </w:rPr>
      </w:pPr>
      <w:r w:rsidRPr="004B3A7E">
        <w:rPr>
          <w:rStyle w:val="FontStyle35"/>
          <w:i/>
          <w:iCs/>
          <w:lang w:val="en-US"/>
        </w:rPr>
        <w:t xml:space="preserve">with </w:t>
      </w:r>
      <w:r>
        <w:rPr>
          <w:rStyle w:val="FontStyle35"/>
          <w:i/>
          <w:iCs/>
          <w:lang w:val="en-US"/>
        </w:rPr>
        <w:t>a concurrent representation made</w:t>
      </w:r>
      <w:r w:rsidRPr="004B3A7E">
        <w:rPr>
          <w:rStyle w:val="FontStyle35"/>
          <w:i/>
          <w:iCs/>
          <w:lang w:val="en-US"/>
        </w:rPr>
        <w:t xml:space="preserve"> </w:t>
      </w:r>
      <w:r>
        <w:rPr>
          <w:rStyle w:val="FontStyle35"/>
          <w:i/>
          <w:iCs/>
          <w:lang w:val="en-US"/>
        </w:rPr>
        <w:t>by</w:t>
      </w:r>
      <w:r w:rsidRPr="004B3A7E">
        <w:rPr>
          <w:rStyle w:val="FontStyle35"/>
          <w:i/>
          <w:iCs/>
          <w:lang w:val="en-US"/>
        </w:rPr>
        <w:t xml:space="preserve"> the </w:t>
      </w:r>
      <w:r>
        <w:rPr>
          <w:rStyle w:val="FontStyle35"/>
          <w:i/>
          <w:iCs/>
          <w:lang w:val="en-US"/>
        </w:rPr>
        <w:t>authors</w:t>
      </w:r>
      <w:r w:rsidRPr="004B3A7E">
        <w:rPr>
          <w:rStyle w:val="FontStyle35"/>
          <w:i/>
          <w:iCs/>
          <w:lang w:val="en-US"/>
        </w:rPr>
        <w:t xml:space="preserve"> (co-authors) that this is done without the right of the</w:t>
      </w:r>
      <w:r>
        <w:rPr>
          <w:rStyle w:val="FontStyle35"/>
          <w:i/>
          <w:iCs/>
          <w:lang w:val="en-US"/>
        </w:rPr>
        <w:t xml:space="preserve"> said</w:t>
      </w:r>
      <w:r w:rsidRPr="004B3A7E">
        <w:rPr>
          <w:rStyle w:val="FontStyle35"/>
          <w:i/>
          <w:iCs/>
          <w:lang w:val="en-US"/>
        </w:rPr>
        <w:t xml:space="preserve"> persons to </w:t>
      </w:r>
      <w:r>
        <w:rPr>
          <w:rStyle w:val="FontStyle35"/>
          <w:i/>
          <w:iCs/>
          <w:lang w:val="en-US"/>
        </w:rPr>
        <w:t xml:space="preserve">demand </w:t>
      </w:r>
      <w:r w:rsidRPr="004B3A7E">
        <w:rPr>
          <w:rStyle w:val="FontStyle35"/>
          <w:i/>
          <w:iCs/>
          <w:lang w:val="en-US"/>
        </w:rPr>
        <w:t>any remuneration from PSG</w:t>
      </w:r>
      <w:r w:rsidR="00C87F7B" w:rsidRPr="004B3A7E">
        <w:rPr>
          <w:rStyle w:val="FontStyle35"/>
          <w:i/>
          <w:iCs/>
          <w:lang w:val="en-US"/>
        </w:rPr>
        <w:t>.</w:t>
      </w:r>
    </w:p>
    <w:p w14:paraId="370DB86E" w14:textId="0B00CEAD" w:rsidR="00B2422C" w:rsidRPr="004B3A7E" w:rsidRDefault="00D76828" w:rsidP="001261AA">
      <w:pPr>
        <w:pStyle w:val="Ustp"/>
        <w:numPr>
          <w:ilvl w:val="1"/>
          <w:numId w:val="33"/>
        </w:numPr>
        <w:ind w:left="0" w:firstLine="0"/>
        <w:rPr>
          <w:rFonts w:ascii="Arial" w:hAnsi="Arial" w:cs="Arial"/>
          <w:i/>
          <w:sz w:val="20"/>
          <w:szCs w:val="22"/>
          <w:lang w:val="en-US"/>
        </w:rPr>
      </w:pPr>
      <w:r w:rsidRPr="004B3A7E">
        <w:rPr>
          <w:i/>
          <w:szCs w:val="22"/>
          <w:lang w:val="en-US"/>
        </w:rPr>
        <w:t xml:space="preserve">In the event of </w:t>
      </w:r>
      <w:r w:rsidRPr="004B3A7E">
        <w:rPr>
          <w:rStyle w:val="FontStyle35"/>
          <w:lang w:val="en-US"/>
        </w:rPr>
        <w:t xml:space="preserve">any legal defects or in the event of claims by third parties regarding the </w:t>
      </w:r>
      <w:r w:rsidR="00A74FEA" w:rsidRPr="00A74FEA">
        <w:rPr>
          <w:rStyle w:val="FontStyle35"/>
          <w:lang w:val="en-US"/>
        </w:rPr>
        <w:t>Contract deliverables</w:t>
      </w:r>
      <w:r w:rsidRPr="004B3A7E">
        <w:rPr>
          <w:rStyle w:val="FontStyle35"/>
          <w:lang w:val="en-US"/>
        </w:rPr>
        <w:t xml:space="preserve">, the responsibility for such defects or the burden of dealing with third parties will be on the Contractor. </w:t>
      </w:r>
      <w:r w:rsidRPr="004B3A7E">
        <w:rPr>
          <w:rStyle w:val="FontStyle35"/>
          <w:iCs/>
          <w:lang w:val="en-US"/>
        </w:rPr>
        <w:t xml:space="preserve">The Contractor </w:t>
      </w:r>
      <w:r w:rsidR="00B10BF7">
        <w:rPr>
          <w:rStyle w:val="FontStyle35"/>
          <w:iCs/>
          <w:lang w:val="en-US"/>
        </w:rPr>
        <w:t>warrants</w:t>
      </w:r>
      <w:r w:rsidRPr="004B3A7E">
        <w:rPr>
          <w:rFonts w:ascii="Arial" w:hAnsi="Arial" w:cs="Arial"/>
          <w:i/>
          <w:sz w:val="20"/>
          <w:szCs w:val="22"/>
          <w:lang w:val="en-US"/>
        </w:rPr>
        <w:t xml:space="preserve"> that the individual authors of the works as well as other third parties </w:t>
      </w:r>
      <w:r>
        <w:rPr>
          <w:rFonts w:ascii="Arial" w:hAnsi="Arial" w:cs="Arial"/>
          <w:i/>
          <w:sz w:val="20"/>
          <w:szCs w:val="22"/>
          <w:lang w:val="en-US"/>
        </w:rPr>
        <w:t>will</w:t>
      </w:r>
      <w:r w:rsidRPr="004B3A7E">
        <w:rPr>
          <w:rFonts w:ascii="Arial" w:hAnsi="Arial" w:cs="Arial"/>
          <w:i/>
          <w:sz w:val="20"/>
          <w:szCs w:val="22"/>
          <w:lang w:val="en-US"/>
        </w:rPr>
        <w:t xml:space="preserve"> not make claims or objections to the transfer </w:t>
      </w:r>
      <w:r w:rsidR="00E20C3C">
        <w:rPr>
          <w:rFonts w:ascii="Arial" w:hAnsi="Arial" w:cs="Arial"/>
          <w:i/>
          <w:sz w:val="20"/>
          <w:szCs w:val="22"/>
          <w:lang w:val="en-US"/>
        </w:rPr>
        <w:t>of the author’s economic rights in or to the works, to the Contracting Authority</w:t>
      </w:r>
      <w:r w:rsidRPr="004B3A7E">
        <w:rPr>
          <w:rFonts w:ascii="Arial" w:hAnsi="Arial" w:cs="Arial"/>
          <w:i/>
          <w:sz w:val="20"/>
          <w:szCs w:val="22"/>
          <w:lang w:val="en-US"/>
        </w:rPr>
        <w:t xml:space="preserve"> as well as the authorization of the exercise of derivative copyrights. In the event that any third parties make claims to the Contracting Authority for infringement of their rights, the Contractor </w:t>
      </w:r>
      <w:r>
        <w:rPr>
          <w:rFonts w:ascii="Arial" w:hAnsi="Arial" w:cs="Arial"/>
          <w:i/>
          <w:sz w:val="20"/>
          <w:szCs w:val="22"/>
          <w:lang w:val="en-US"/>
        </w:rPr>
        <w:t>undertakes</w:t>
      </w:r>
      <w:r w:rsidRPr="004B3A7E">
        <w:rPr>
          <w:rFonts w:ascii="Arial" w:hAnsi="Arial" w:cs="Arial"/>
          <w:i/>
          <w:sz w:val="20"/>
          <w:szCs w:val="22"/>
          <w:lang w:val="en-US"/>
        </w:rPr>
        <w:t xml:space="preserve">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 xml:space="preserve">harmless </w:t>
      </w:r>
      <w:r w:rsidRPr="004B3A7E">
        <w:rPr>
          <w:rFonts w:ascii="Arial" w:hAnsi="Arial" w:cs="Arial"/>
          <w:i/>
          <w:sz w:val="20"/>
          <w:szCs w:val="22"/>
          <w:lang w:val="en-US"/>
        </w:rPr>
        <w:t>from liability to such third parties. In the event that a third party brings a claim against the Contracting Authority in judicial or administrative proceeding</w:t>
      </w:r>
      <w:r>
        <w:rPr>
          <w:rFonts w:ascii="Arial" w:hAnsi="Arial" w:cs="Arial"/>
          <w:i/>
          <w:sz w:val="20"/>
          <w:szCs w:val="22"/>
          <w:lang w:val="en-US"/>
        </w:rPr>
        <w:t>s</w:t>
      </w:r>
      <w:r w:rsidRPr="004B3A7E">
        <w:rPr>
          <w:rFonts w:ascii="Arial" w:hAnsi="Arial" w:cs="Arial"/>
          <w:i/>
          <w:sz w:val="20"/>
          <w:szCs w:val="22"/>
          <w:lang w:val="en-US"/>
        </w:rPr>
        <w:t xml:space="preserve"> for infringement of its rights, the Contractor </w:t>
      </w:r>
      <w:r>
        <w:rPr>
          <w:rFonts w:ascii="Arial" w:hAnsi="Arial" w:cs="Arial"/>
          <w:i/>
          <w:sz w:val="20"/>
          <w:szCs w:val="22"/>
          <w:lang w:val="en-US"/>
        </w:rPr>
        <w:t>undertakes</w:t>
      </w:r>
      <w:r w:rsidRPr="004B3A7E">
        <w:rPr>
          <w:rFonts w:ascii="Arial" w:hAnsi="Arial" w:cs="Arial"/>
          <w:i/>
          <w:sz w:val="20"/>
          <w:szCs w:val="22"/>
          <w:lang w:val="en-US"/>
        </w:rPr>
        <w:t xml:space="preserve"> to join such</w:t>
      </w:r>
      <w:r>
        <w:rPr>
          <w:rFonts w:ascii="Arial" w:hAnsi="Arial" w:cs="Arial"/>
          <w:i/>
          <w:sz w:val="20"/>
          <w:szCs w:val="22"/>
          <w:lang w:val="en-US"/>
        </w:rPr>
        <w:t xml:space="preserve"> </w:t>
      </w:r>
      <w:r w:rsidRPr="004B3A7E">
        <w:rPr>
          <w:rFonts w:ascii="Arial" w:hAnsi="Arial" w:cs="Arial"/>
          <w:i/>
          <w:sz w:val="20"/>
          <w:szCs w:val="22"/>
          <w:lang w:val="en-US"/>
        </w:rPr>
        <w:t>proceeding</w:t>
      </w:r>
      <w:r>
        <w:rPr>
          <w:rFonts w:ascii="Arial" w:hAnsi="Arial" w:cs="Arial"/>
          <w:i/>
          <w:sz w:val="20"/>
          <w:szCs w:val="22"/>
          <w:lang w:val="en-US"/>
        </w:rPr>
        <w:t>s</w:t>
      </w:r>
      <w:r w:rsidRPr="004B3A7E">
        <w:rPr>
          <w:rFonts w:ascii="Arial" w:hAnsi="Arial" w:cs="Arial"/>
          <w:i/>
          <w:sz w:val="20"/>
          <w:szCs w:val="22"/>
          <w:lang w:val="en-US"/>
        </w:rPr>
        <w:t xml:space="preserve"> and to bear all reasonable and documented costs of such proceeding</w:t>
      </w:r>
      <w:r>
        <w:rPr>
          <w:rFonts w:ascii="Arial" w:hAnsi="Arial" w:cs="Arial"/>
          <w:i/>
          <w:sz w:val="20"/>
          <w:szCs w:val="22"/>
          <w:lang w:val="en-US"/>
        </w:rPr>
        <w:t>s</w:t>
      </w:r>
      <w:r w:rsidRPr="004B3A7E">
        <w:rPr>
          <w:rFonts w:ascii="Arial" w:hAnsi="Arial" w:cs="Arial"/>
          <w:i/>
          <w:sz w:val="20"/>
          <w:szCs w:val="22"/>
          <w:lang w:val="en-US"/>
        </w:rPr>
        <w:t xml:space="preserve"> borne by the Contracting Authority, including the costs of legal representation</w:t>
      </w:r>
      <w:r>
        <w:rPr>
          <w:rFonts w:ascii="Arial" w:hAnsi="Arial" w:cs="Arial"/>
          <w:i/>
          <w:sz w:val="20"/>
          <w:szCs w:val="22"/>
          <w:lang w:val="en-US"/>
        </w:rPr>
        <w:t xml:space="preserve">, </w:t>
      </w:r>
      <w:r w:rsidRPr="004B3A7E">
        <w:rPr>
          <w:rFonts w:ascii="Arial" w:hAnsi="Arial" w:cs="Arial"/>
          <w:i/>
          <w:sz w:val="20"/>
          <w:szCs w:val="22"/>
          <w:lang w:val="en-US"/>
        </w:rPr>
        <w:t xml:space="preserve">on an ongoing basis. If, based on a final </w:t>
      </w:r>
      <w:r>
        <w:rPr>
          <w:rFonts w:ascii="Arial" w:hAnsi="Arial" w:cs="Arial"/>
          <w:i/>
          <w:sz w:val="20"/>
          <w:szCs w:val="22"/>
          <w:lang w:val="en-US"/>
        </w:rPr>
        <w:t>ruling</w:t>
      </w:r>
      <w:r w:rsidRPr="004B3A7E">
        <w:rPr>
          <w:rFonts w:ascii="Arial" w:hAnsi="Arial" w:cs="Arial"/>
          <w:i/>
          <w:sz w:val="20"/>
          <w:szCs w:val="22"/>
          <w:lang w:val="en-US"/>
        </w:rPr>
        <w:t xml:space="preserve"> of a common court, a final decision of an authorized body or a final decision of an administrative court, the Contracting Authority</w:t>
      </w:r>
      <w:r>
        <w:rPr>
          <w:rFonts w:ascii="Arial" w:hAnsi="Arial" w:cs="Arial"/>
          <w:i/>
          <w:sz w:val="20"/>
          <w:szCs w:val="22"/>
          <w:lang w:val="en-US"/>
        </w:rPr>
        <w:t xml:space="preserve"> is</w:t>
      </w:r>
      <w:r w:rsidRPr="004B3A7E">
        <w:rPr>
          <w:rFonts w:ascii="Arial" w:hAnsi="Arial" w:cs="Arial"/>
          <w:i/>
          <w:sz w:val="20"/>
          <w:szCs w:val="22"/>
          <w:lang w:val="en-US"/>
        </w:rPr>
        <w:t xml:space="preserve"> </w:t>
      </w:r>
      <w:r w:rsidR="0033265D">
        <w:rPr>
          <w:rFonts w:ascii="Arial" w:hAnsi="Arial" w:cs="Arial"/>
          <w:i/>
          <w:sz w:val="20"/>
          <w:szCs w:val="22"/>
          <w:lang w:val="en-US"/>
        </w:rPr>
        <w:t>obligated</w:t>
      </w:r>
      <w:r w:rsidRPr="004B3A7E">
        <w:rPr>
          <w:rFonts w:ascii="Arial" w:hAnsi="Arial" w:cs="Arial"/>
          <w:i/>
          <w:sz w:val="20"/>
          <w:szCs w:val="22"/>
          <w:lang w:val="en-US"/>
        </w:rPr>
        <w:t xml:space="preserve"> to pay any amounts for violation of laws or </w:t>
      </w:r>
      <w:r>
        <w:rPr>
          <w:rFonts w:ascii="Arial" w:hAnsi="Arial" w:cs="Arial"/>
          <w:i/>
          <w:sz w:val="20"/>
          <w:szCs w:val="22"/>
          <w:lang w:val="en-US"/>
        </w:rPr>
        <w:t xml:space="preserve">of third-party </w:t>
      </w:r>
      <w:r w:rsidRPr="004B3A7E">
        <w:rPr>
          <w:rFonts w:ascii="Arial" w:hAnsi="Arial" w:cs="Arial"/>
          <w:i/>
          <w:sz w:val="20"/>
          <w:szCs w:val="22"/>
          <w:lang w:val="en-US"/>
        </w:rPr>
        <w:t xml:space="preserve">rights, the Contractor shall pay immediately the equivalent of such adjudicated amounts to the </w:t>
      </w:r>
      <w:proofErr w:type="spellStart"/>
      <w:r w:rsidRPr="004B3A7E">
        <w:rPr>
          <w:rFonts w:ascii="Arial" w:hAnsi="Arial" w:cs="Arial"/>
          <w:i/>
          <w:sz w:val="20"/>
          <w:szCs w:val="22"/>
          <w:lang w:val="en-US"/>
        </w:rPr>
        <w:t>obligee</w:t>
      </w:r>
      <w:proofErr w:type="spellEnd"/>
      <w:r w:rsidRPr="004B3A7E">
        <w:rPr>
          <w:rFonts w:ascii="Arial" w:hAnsi="Arial" w:cs="Arial"/>
          <w:i/>
          <w:sz w:val="20"/>
          <w:szCs w:val="22"/>
          <w:lang w:val="en-US"/>
        </w:rPr>
        <w:t xml:space="preserve"> and shall reimburse all reasonable and documented costs of judicial or administrative proceedings</w:t>
      </w:r>
      <w:r w:rsidR="00664326">
        <w:rPr>
          <w:rFonts w:ascii="Arial" w:hAnsi="Arial" w:cs="Arial"/>
          <w:i/>
          <w:sz w:val="20"/>
          <w:szCs w:val="22"/>
          <w:lang w:val="en-US"/>
        </w:rPr>
        <w:t xml:space="preserve"> – </w:t>
      </w:r>
      <w:r w:rsidRPr="004B3A7E">
        <w:rPr>
          <w:rFonts w:ascii="Arial" w:hAnsi="Arial" w:cs="Arial"/>
          <w:i/>
          <w:sz w:val="20"/>
          <w:szCs w:val="22"/>
          <w:lang w:val="en-US"/>
        </w:rPr>
        <w:t xml:space="preserve">including the awarded costs of legal representation, except if the basis of the </w:t>
      </w:r>
      <w:r w:rsidR="00B10BF7">
        <w:rPr>
          <w:rFonts w:ascii="Arial" w:hAnsi="Arial" w:cs="Arial"/>
          <w:i/>
          <w:sz w:val="20"/>
          <w:szCs w:val="22"/>
          <w:lang w:val="en-US"/>
        </w:rPr>
        <w:t>ruling is</w:t>
      </w:r>
      <w:r w:rsidR="00B10BF7" w:rsidRPr="004B3A7E">
        <w:rPr>
          <w:rFonts w:ascii="Arial" w:hAnsi="Arial" w:cs="Arial"/>
          <w:i/>
          <w:sz w:val="20"/>
          <w:szCs w:val="22"/>
          <w:lang w:val="en-US"/>
        </w:rPr>
        <w:t xml:space="preserve"> </w:t>
      </w:r>
      <w:r w:rsidRPr="004B3A7E">
        <w:rPr>
          <w:rFonts w:ascii="Arial" w:hAnsi="Arial" w:cs="Arial"/>
          <w:i/>
          <w:sz w:val="20"/>
          <w:szCs w:val="22"/>
          <w:lang w:val="en-US"/>
        </w:rPr>
        <w:t>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recognition of </w:t>
      </w:r>
      <w:r>
        <w:rPr>
          <w:rFonts w:ascii="Arial" w:hAnsi="Arial" w:cs="Arial"/>
          <w:i/>
          <w:sz w:val="20"/>
          <w:szCs w:val="22"/>
          <w:lang w:val="en-US"/>
        </w:rPr>
        <w:t xml:space="preserve">third-party </w:t>
      </w:r>
      <w:r w:rsidRPr="004B3A7E">
        <w:rPr>
          <w:rFonts w:ascii="Arial" w:hAnsi="Arial" w:cs="Arial"/>
          <w:i/>
          <w:sz w:val="20"/>
          <w:szCs w:val="22"/>
          <w:lang w:val="en-US"/>
        </w:rPr>
        <w:t>claims or the Contracting Authority</w:t>
      </w:r>
      <w:r w:rsidR="00BC680F">
        <w:rPr>
          <w:rFonts w:ascii="Arial" w:hAnsi="Arial" w:cs="Arial"/>
          <w:i/>
          <w:sz w:val="20"/>
          <w:szCs w:val="22"/>
          <w:lang w:val="en-US"/>
        </w:rPr>
        <w:t>’</w:t>
      </w:r>
      <w:r w:rsidRPr="004B3A7E">
        <w:rPr>
          <w:rFonts w:ascii="Arial" w:hAnsi="Arial" w:cs="Arial"/>
          <w:i/>
          <w:sz w:val="20"/>
          <w:szCs w:val="22"/>
          <w:lang w:val="en-US"/>
        </w:rPr>
        <w:t>s conclusion of a settlement without obtaining the Contractor</w:t>
      </w:r>
      <w:r w:rsidR="00BC680F">
        <w:rPr>
          <w:rFonts w:ascii="Arial" w:hAnsi="Arial" w:cs="Arial"/>
          <w:i/>
          <w:sz w:val="20"/>
          <w:szCs w:val="22"/>
          <w:lang w:val="en-US"/>
        </w:rPr>
        <w:t>’</w:t>
      </w:r>
      <w:r w:rsidRPr="004B3A7E">
        <w:rPr>
          <w:rFonts w:ascii="Arial" w:hAnsi="Arial" w:cs="Arial"/>
          <w:i/>
          <w:sz w:val="20"/>
          <w:szCs w:val="22"/>
          <w:lang w:val="en-US"/>
        </w:rPr>
        <w:t xml:space="preserve">s prior and written consent thereto. If, based on a court ruling, the Contracting Authority is required to publish </w:t>
      </w:r>
      <w:r>
        <w:rPr>
          <w:rFonts w:ascii="Arial" w:hAnsi="Arial" w:cs="Arial"/>
          <w:i/>
          <w:sz w:val="20"/>
          <w:szCs w:val="22"/>
          <w:lang w:val="en-US"/>
        </w:rPr>
        <w:t>representations</w:t>
      </w:r>
      <w:r w:rsidRPr="004B3A7E">
        <w:rPr>
          <w:rFonts w:ascii="Arial" w:hAnsi="Arial" w:cs="Arial"/>
          <w:i/>
          <w:sz w:val="20"/>
          <w:szCs w:val="22"/>
          <w:lang w:val="en-US"/>
        </w:rPr>
        <w:t xml:space="preserve"> specified by the court or to perform other activities</w:t>
      </w:r>
      <w:r>
        <w:rPr>
          <w:rFonts w:ascii="Arial" w:hAnsi="Arial" w:cs="Arial"/>
          <w:i/>
          <w:sz w:val="20"/>
          <w:szCs w:val="22"/>
          <w:lang w:val="en-US"/>
        </w:rPr>
        <w:t>,</w:t>
      </w:r>
      <w:r w:rsidRPr="004B3A7E">
        <w:rPr>
          <w:rFonts w:ascii="Arial" w:hAnsi="Arial" w:cs="Arial"/>
          <w:i/>
          <w:sz w:val="20"/>
          <w:szCs w:val="22"/>
          <w:lang w:val="en-US"/>
        </w:rPr>
        <w:t xml:space="preserve"> the Contractor shall pay the costs of providing such publication (or other related activities)</w:t>
      </w:r>
      <w:r w:rsidR="00C87F7B" w:rsidRPr="004B3A7E">
        <w:rPr>
          <w:rFonts w:ascii="Arial" w:hAnsi="Arial" w:cs="Arial"/>
          <w:i/>
          <w:sz w:val="20"/>
          <w:szCs w:val="22"/>
          <w:lang w:val="en-US"/>
        </w:rPr>
        <w:t>.</w:t>
      </w:r>
    </w:p>
    <w:p w14:paraId="7D3BE945" w14:textId="77777777" w:rsidR="00B669CC" w:rsidRPr="004B3A7E" w:rsidRDefault="00B669CC" w:rsidP="001261AA">
      <w:pPr>
        <w:pStyle w:val="Ustp"/>
        <w:numPr>
          <w:ilvl w:val="1"/>
          <w:numId w:val="33"/>
        </w:numPr>
        <w:ind w:left="0" w:firstLine="0"/>
        <w:rPr>
          <w:rFonts w:ascii="Arial" w:hAnsi="Arial" w:cs="Arial"/>
          <w:i/>
          <w:sz w:val="20"/>
          <w:szCs w:val="22"/>
          <w:lang w:val="en-US"/>
        </w:rPr>
      </w:pPr>
      <w:r>
        <w:rPr>
          <w:rFonts w:ascii="Arial" w:hAnsi="Arial" w:cs="Arial"/>
          <w:i/>
          <w:sz w:val="20"/>
          <w:szCs w:val="22"/>
          <w:lang w:val="en-US"/>
        </w:rPr>
        <w:t xml:space="preserve">The </w:t>
      </w:r>
      <w:r w:rsidRPr="004B3A7E">
        <w:rPr>
          <w:rFonts w:ascii="Arial" w:hAnsi="Arial" w:cs="Arial"/>
          <w:i/>
          <w:sz w:val="20"/>
          <w:szCs w:val="22"/>
          <w:lang w:val="en-US"/>
        </w:rPr>
        <w:t xml:space="preserve">Contractor </w:t>
      </w:r>
      <w:r>
        <w:rPr>
          <w:rFonts w:ascii="Arial" w:hAnsi="Arial" w:cs="Arial"/>
          <w:i/>
          <w:sz w:val="20"/>
          <w:szCs w:val="22"/>
          <w:lang w:val="en-US"/>
        </w:rPr>
        <w:t>represents</w:t>
      </w:r>
      <w:r w:rsidRPr="004B3A7E">
        <w:rPr>
          <w:rFonts w:ascii="Arial" w:hAnsi="Arial" w:cs="Arial"/>
          <w:i/>
          <w:sz w:val="20"/>
          <w:szCs w:val="22"/>
          <w:lang w:val="en-US"/>
        </w:rPr>
        <w:t xml:space="preserve"> that </w:t>
      </w:r>
      <w:r>
        <w:rPr>
          <w:rFonts w:ascii="Arial" w:hAnsi="Arial" w:cs="Arial"/>
          <w:i/>
          <w:sz w:val="20"/>
          <w:szCs w:val="22"/>
          <w:lang w:val="en-US"/>
        </w:rPr>
        <w:t>he</w:t>
      </w:r>
      <w:r w:rsidRPr="004B3A7E">
        <w:rPr>
          <w:rFonts w:ascii="Arial" w:hAnsi="Arial" w:cs="Arial"/>
          <w:i/>
          <w:sz w:val="20"/>
          <w:szCs w:val="22"/>
          <w:lang w:val="en-US"/>
        </w:rPr>
        <w:t xml:space="preserve"> agrees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or to merge with such a work.</w:t>
      </w:r>
    </w:p>
    <w:p w14:paraId="7E70EF74" w14:textId="0BEAE1A2" w:rsidR="00B669C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lastRenderedPageBreak/>
        <w:t xml:space="preserve">The Contractor </w:t>
      </w:r>
      <w:r w:rsidR="00B10BF7">
        <w:rPr>
          <w:rFonts w:ascii="Arial" w:hAnsi="Arial" w:cs="Arial"/>
          <w:i/>
          <w:sz w:val="20"/>
          <w:szCs w:val="22"/>
          <w:lang w:val="en-US"/>
        </w:rPr>
        <w:t>warrants</w:t>
      </w:r>
      <w:r w:rsidRPr="004B3A7E">
        <w:rPr>
          <w:rFonts w:ascii="Arial" w:hAnsi="Arial" w:cs="Arial"/>
          <w:i/>
          <w:sz w:val="20"/>
          <w:szCs w:val="22"/>
          <w:lang w:val="en-US"/>
        </w:rPr>
        <w:t xml:space="preserve"> that appropriate agreements </w:t>
      </w:r>
      <w:r w:rsidR="00C50607">
        <w:rPr>
          <w:rFonts w:ascii="Arial" w:hAnsi="Arial" w:cs="Arial"/>
          <w:i/>
          <w:sz w:val="20"/>
          <w:szCs w:val="22"/>
          <w:lang w:val="en-US"/>
        </w:rPr>
        <w:t>are</w:t>
      </w:r>
      <w:r w:rsidRPr="004B3A7E">
        <w:rPr>
          <w:rFonts w:ascii="Arial" w:hAnsi="Arial" w:cs="Arial"/>
          <w:i/>
          <w:sz w:val="20"/>
          <w:szCs w:val="22"/>
          <w:lang w:val="en-US"/>
        </w:rPr>
        <w:t xml:space="preserve"> concluded with the persons involved in the substantive implementation of the Project (</w:t>
      </w:r>
      <w:r w:rsidR="002534AD">
        <w:rPr>
          <w:rFonts w:ascii="Arial" w:hAnsi="Arial" w:cs="Arial"/>
          <w:i/>
          <w:sz w:val="20"/>
          <w:szCs w:val="22"/>
          <w:lang w:val="en-US"/>
        </w:rPr>
        <w:t>each natural person or team of natural persons</w:t>
      </w:r>
      <w:r w:rsidRPr="004B3A7E">
        <w:rPr>
          <w:rFonts w:ascii="Arial" w:hAnsi="Arial" w:cs="Arial"/>
          <w:i/>
          <w:sz w:val="20"/>
          <w:szCs w:val="22"/>
          <w:lang w:val="en-US"/>
        </w:rPr>
        <w:t xml:space="preserve"> who </w:t>
      </w:r>
      <w:r w:rsidR="00C50607">
        <w:rPr>
          <w:rFonts w:ascii="Arial" w:hAnsi="Arial" w:cs="Arial"/>
          <w:i/>
          <w:sz w:val="20"/>
          <w:szCs w:val="22"/>
          <w:lang w:val="en-US"/>
        </w:rPr>
        <w:t>has</w:t>
      </w:r>
      <w:r w:rsidRPr="004B3A7E">
        <w:rPr>
          <w:rFonts w:ascii="Arial" w:hAnsi="Arial" w:cs="Arial"/>
          <w:i/>
          <w:sz w:val="20"/>
          <w:szCs w:val="22"/>
          <w:lang w:val="en-US"/>
        </w:rPr>
        <w:t xml:space="preserve"> contribute</w:t>
      </w:r>
      <w:r w:rsidR="00C50607">
        <w:rPr>
          <w:rFonts w:ascii="Arial" w:hAnsi="Arial" w:cs="Arial"/>
          <w:i/>
          <w:sz w:val="20"/>
          <w:szCs w:val="22"/>
          <w:lang w:val="en-US"/>
        </w:rPr>
        <w:t>d</w:t>
      </w:r>
      <w:r w:rsidRPr="004B3A7E">
        <w:rPr>
          <w:rFonts w:ascii="Arial" w:hAnsi="Arial" w:cs="Arial"/>
          <w:i/>
          <w:sz w:val="20"/>
          <w:szCs w:val="22"/>
          <w:lang w:val="en-US"/>
        </w:rPr>
        <w:t xml:space="preserve"> to</w:t>
      </w:r>
      <w:r>
        <w:rPr>
          <w:rFonts w:ascii="Arial" w:hAnsi="Arial" w:cs="Arial"/>
          <w:i/>
          <w:sz w:val="20"/>
          <w:szCs w:val="22"/>
          <w:lang w:val="en-US"/>
        </w:rPr>
        <w:t xml:space="preserve"> the creation of a</w:t>
      </w:r>
      <w:r w:rsidRPr="004B3A7E">
        <w:rPr>
          <w:rFonts w:ascii="Arial" w:hAnsi="Arial" w:cs="Arial"/>
          <w:i/>
          <w:sz w:val="20"/>
          <w:szCs w:val="22"/>
          <w:lang w:val="en-US"/>
        </w:rPr>
        <w:t xml:space="preserve"> Project </w:t>
      </w:r>
      <w:r>
        <w:rPr>
          <w:rFonts w:ascii="Arial" w:hAnsi="Arial" w:cs="Arial"/>
          <w:i/>
          <w:sz w:val="20"/>
          <w:szCs w:val="22"/>
          <w:lang w:val="en-US"/>
        </w:rPr>
        <w:t>component</w:t>
      </w:r>
      <w:r w:rsidRPr="004B3A7E">
        <w:rPr>
          <w:rFonts w:ascii="Arial" w:hAnsi="Arial" w:cs="Arial"/>
          <w:i/>
          <w:sz w:val="20"/>
          <w:szCs w:val="22"/>
          <w:lang w:val="en-US"/>
        </w:rPr>
        <w:t xml:space="preserve"> </w:t>
      </w:r>
      <w:r>
        <w:rPr>
          <w:rFonts w:ascii="Arial" w:hAnsi="Arial" w:cs="Arial"/>
          <w:i/>
          <w:sz w:val="20"/>
          <w:szCs w:val="22"/>
          <w:lang w:val="en-US"/>
        </w:rPr>
        <w:t xml:space="preserve">by contributing </w:t>
      </w:r>
      <w:r w:rsidRPr="004B3A7E">
        <w:rPr>
          <w:rFonts w:ascii="Arial" w:hAnsi="Arial" w:cs="Arial"/>
          <w:i/>
          <w:sz w:val="20"/>
          <w:szCs w:val="22"/>
          <w:lang w:val="en-US"/>
        </w:rPr>
        <w:t xml:space="preserve">intellectual work), resulting in the transfer of </w:t>
      </w:r>
      <w:r>
        <w:rPr>
          <w:rFonts w:ascii="Arial" w:hAnsi="Arial" w:cs="Arial"/>
          <w:i/>
          <w:sz w:val="20"/>
          <w:szCs w:val="22"/>
          <w:lang w:val="en-US"/>
        </w:rPr>
        <w:t xml:space="preserve">the </w:t>
      </w:r>
      <w:r w:rsidRPr="004B3A7E">
        <w:rPr>
          <w:rFonts w:ascii="Arial" w:hAnsi="Arial" w:cs="Arial"/>
          <w:i/>
          <w:sz w:val="20"/>
          <w:szCs w:val="22"/>
          <w:lang w:val="en-US"/>
        </w:rPr>
        <w:t xml:space="preserve">full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 in or</w:t>
      </w:r>
      <w:r w:rsidRPr="004B3A7E">
        <w:rPr>
          <w:rFonts w:ascii="Arial" w:hAnsi="Arial" w:cs="Arial"/>
          <w:i/>
          <w:sz w:val="20"/>
          <w:szCs w:val="22"/>
          <w:lang w:val="en-US"/>
        </w:rPr>
        <w:t xml:space="preserve"> to the</w:t>
      </w:r>
      <w:r>
        <w:rPr>
          <w:rFonts w:ascii="Arial" w:hAnsi="Arial" w:cs="Arial"/>
          <w:i/>
          <w:sz w:val="20"/>
          <w:szCs w:val="22"/>
          <w:lang w:val="en-US"/>
        </w:rPr>
        <w:t xml:space="preserve"> components of</w:t>
      </w:r>
      <w:r w:rsidRPr="004B3A7E">
        <w:rPr>
          <w:rFonts w:ascii="Arial" w:hAnsi="Arial" w:cs="Arial"/>
          <w:i/>
          <w:sz w:val="20"/>
          <w:szCs w:val="22"/>
          <w:lang w:val="en-US"/>
        </w:rPr>
        <w:t xml:space="preserve"> </w:t>
      </w:r>
      <w:r>
        <w:rPr>
          <w:rFonts w:ascii="Arial" w:hAnsi="Arial" w:cs="Arial"/>
          <w:i/>
          <w:sz w:val="20"/>
          <w:szCs w:val="22"/>
          <w:lang w:val="en-US"/>
        </w:rPr>
        <w:t xml:space="preserve">Project deliverables </w:t>
      </w:r>
      <w:r w:rsidRPr="004B3A7E">
        <w:rPr>
          <w:rFonts w:ascii="Arial" w:hAnsi="Arial" w:cs="Arial"/>
          <w:i/>
          <w:sz w:val="20"/>
          <w:szCs w:val="22"/>
          <w:lang w:val="en-US"/>
        </w:rPr>
        <w:t>produced / developed by that person</w:t>
      </w:r>
      <w:r>
        <w:rPr>
          <w:rFonts w:ascii="Arial" w:hAnsi="Arial" w:cs="Arial"/>
          <w:i/>
          <w:sz w:val="20"/>
          <w:szCs w:val="22"/>
          <w:lang w:val="en-US"/>
        </w:rPr>
        <w:t xml:space="preserve">, </w:t>
      </w:r>
      <w:r w:rsidRPr="004B3A7E">
        <w:rPr>
          <w:rFonts w:ascii="Arial" w:hAnsi="Arial" w:cs="Arial"/>
          <w:i/>
          <w:sz w:val="20"/>
          <w:szCs w:val="22"/>
          <w:lang w:val="en-US"/>
        </w:rPr>
        <w:t>to the Contracting Authority.</w:t>
      </w:r>
    </w:p>
    <w:p w14:paraId="4D9F2ADA" w14:textId="5DCC2A77" w:rsidR="00B669C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undertakes</w:t>
      </w:r>
      <w:r w:rsidRPr="004B3A7E">
        <w:rPr>
          <w:rFonts w:ascii="Arial" w:hAnsi="Arial" w:cs="Arial"/>
          <w:i/>
          <w:sz w:val="20"/>
          <w:szCs w:val="22"/>
          <w:lang w:val="en-US"/>
        </w:rPr>
        <w:t xml:space="preserve"> that neither </w:t>
      </w:r>
      <w:r>
        <w:rPr>
          <w:rFonts w:ascii="Arial" w:hAnsi="Arial" w:cs="Arial"/>
          <w:i/>
          <w:sz w:val="20"/>
          <w:szCs w:val="22"/>
          <w:lang w:val="en-US"/>
        </w:rPr>
        <w:t>he</w:t>
      </w:r>
      <w:r w:rsidRPr="004B3A7E">
        <w:rPr>
          <w:rFonts w:ascii="Arial" w:hAnsi="Arial" w:cs="Arial"/>
          <w:i/>
          <w:sz w:val="20"/>
          <w:szCs w:val="22"/>
          <w:lang w:val="en-US"/>
        </w:rPr>
        <w:t xml:space="preserve"> nor the </w:t>
      </w:r>
      <w:r>
        <w:rPr>
          <w:rFonts w:ascii="Arial" w:hAnsi="Arial" w:cs="Arial"/>
          <w:i/>
          <w:sz w:val="20"/>
          <w:szCs w:val="22"/>
          <w:lang w:val="en-US"/>
        </w:rPr>
        <w:t>authors</w:t>
      </w:r>
      <w:r w:rsidRPr="004B3A7E">
        <w:rPr>
          <w:rFonts w:ascii="Arial" w:hAnsi="Arial" w:cs="Arial"/>
          <w:i/>
          <w:sz w:val="20"/>
          <w:szCs w:val="22"/>
          <w:lang w:val="en-US"/>
        </w:rPr>
        <w:t xml:space="preserve"> of the works shall exercise the moral rights </w:t>
      </w:r>
      <w:r w:rsidR="001713A4">
        <w:rPr>
          <w:rFonts w:ascii="Arial" w:hAnsi="Arial" w:cs="Arial"/>
          <w:i/>
          <w:sz w:val="20"/>
          <w:szCs w:val="22"/>
          <w:lang w:val="en-US"/>
        </w:rPr>
        <w:t>in or to the w</w:t>
      </w:r>
      <w:r w:rsidRPr="004B3A7E">
        <w:rPr>
          <w:rFonts w:ascii="Arial" w:hAnsi="Arial" w:cs="Arial"/>
          <w:i/>
          <w:sz w:val="20"/>
          <w:szCs w:val="22"/>
          <w:lang w:val="en-US"/>
        </w:rPr>
        <w:t xml:space="preserve">orks, including the inviolability of the content and form of the works, the fair use of the works, and the supervision of the use of the works with respect to the Contracting Authority, its successors in title, licensees, and each owner of the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w:t>
      </w:r>
      <w:r w:rsidRPr="004B3A7E">
        <w:rPr>
          <w:rFonts w:ascii="Arial" w:hAnsi="Arial" w:cs="Arial"/>
          <w:i/>
          <w:sz w:val="20"/>
          <w:szCs w:val="22"/>
          <w:lang w:val="en-US"/>
        </w:rPr>
        <w:t xml:space="preserve"> in </w:t>
      </w:r>
      <w:r>
        <w:rPr>
          <w:rFonts w:ascii="Arial" w:hAnsi="Arial" w:cs="Arial"/>
          <w:i/>
          <w:sz w:val="20"/>
          <w:szCs w:val="22"/>
          <w:lang w:val="en-US"/>
        </w:rPr>
        <w:t xml:space="preserve">or to </w:t>
      </w:r>
      <w:r w:rsidRPr="004B3A7E">
        <w:rPr>
          <w:rFonts w:ascii="Arial" w:hAnsi="Arial" w:cs="Arial"/>
          <w:i/>
          <w:sz w:val="20"/>
          <w:szCs w:val="22"/>
          <w:lang w:val="en-US"/>
        </w:rPr>
        <w:t>the works.</w:t>
      </w:r>
    </w:p>
    <w:p w14:paraId="518F054E" w14:textId="5BA0BAD6" w:rsidR="00B2422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undertakes</w:t>
      </w:r>
      <w:r w:rsidRPr="004B3A7E">
        <w:rPr>
          <w:rFonts w:ascii="Arial" w:hAnsi="Arial" w:cs="Arial"/>
          <w:i/>
          <w:sz w:val="20"/>
          <w:szCs w:val="22"/>
          <w:lang w:val="en-US"/>
        </w:rPr>
        <w:t xml:space="preserve"> to provide the Contracting Authority, </w:t>
      </w:r>
      <w:r>
        <w:rPr>
          <w:rFonts w:ascii="Arial" w:hAnsi="Arial" w:cs="Arial"/>
          <w:i/>
          <w:sz w:val="20"/>
          <w:szCs w:val="22"/>
          <w:lang w:val="en-US"/>
        </w:rPr>
        <w:t>at no extra</w:t>
      </w:r>
      <w:r w:rsidRPr="004B3A7E">
        <w:rPr>
          <w:rFonts w:ascii="Arial" w:hAnsi="Arial" w:cs="Arial"/>
          <w:i/>
          <w:sz w:val="20"/>
          <w:szCs w:val="22"/>
          <w:lang w:val="en-US"/>
        </w:rPr>
        <w:t xml:space="preserve"> charge, with all source code</w:t>
      </w:r>
      <w:r>
        <w:rPr>
          <w:rFonts w:ascii="Arial" w:hAnsi="Arial" w:cs="Arial"/>
          <w:i/>
          <w:sz w:val="20"/>
          <w:szCs w:val="22"/>
          <w:lang w:val="en-US"/>
        </w:rPr>
        <w:t>s</w:t>
      </w:r>
      <w:r w:rsidRPr="004B3A7E">
        <w:rPr>
          <w:rFonts w:ascii="Arial" w:hAnsi="Arial" w:cs="Arial"/>
          <w:i/>
          <w:sz w:val="20"/>
          <w:szCs w:val="22"/>
          <w:lang w:val="en-US"/>
        </w:rPr>
        <w:t xml:space="preserve">, algorithms or other tools, data and information resulting from the </w:t>
      </w:r>
      <w:r>
        <w:rPr>
          <w:rFonts w:ascii="Arial" w:hAnsi="Arial" w:cs="Arial"/>
          <w:i/>
          <w:sz w:val="20"/>
          <w:szCs w:val="22"/>
          <w:lang w:val="en-US"/>
        </w:rPr>
        <w:t>performance</w:t>
      </w:r>
      <w:r w:rsidRPr="004B3A7E">
        <w:rPr>
          <w:rFonts w:ascii="Arial" w:hAnsi="Arial" w:cs="Arial"/>
          <w:i/>
          <w:sz w:val="20"/>
          <w:szCs w:val="22"/>
          <w:lang w:val="en-US"/>
        </w:rPr>
        <w:t xml:space="preserve"> of the Contract or created as part of the work on the Project prior to the conclusion of the Contract. </w:t>
      </w:r>
      <w:r>
        <w:rPr>
          <w:rFonts w:ascii="Arial" w:hAnsi="Arial" w:cs="Arial"/>
          <w:i/>
          <w:sz w:val="20"/>
          <w:szCs w:val="22"/>
          <w:lang w:val="en-US"/>
        </w:rPr>
        <w:t>Each</w:t>
      </w:r>
      <w:r w:rsidRPr="004B3A7E">
        <w:rPr>
          <w:rFonts w:ascii="Arial" w:hAnsi="Arial" w:cs="Arial"/>
          <w:i/>
          <w:sz w:val="20"/>
          <w:szCs w:val="22"/>
          <w:lang w:val="en-US"/>
        </w:rPr>
        <w:t xml:space="preserve"> source code shall be delivered on an IT data carrier, in a form that allows the Contracting Authority to read the source code freely, as well as to save the code on another </w:t>
      </w:r>
      <w:r w:rsidR="001713A4">
        <w:rPr>
          <w:rFonts w:ascii="Arial" w:hAnsi="Arial" w:cs="Arial"/>
          <w:i/>
          <w:sz w:val="20"/>
          <w:szCs w:val="22"/>
          <w:lang w:val="en-US"/>
        </w:rPr>
        <w:t>carrier</w:t>
      </w:r>
      <w:r w:rsidRPr="004B3A7E">
        <w:rPr>
          <w:rFonts w:ascii="Arial" w:hAnsi="Arial" w:cs="Arial"/>
          <w:i/>
          <w:sz w:val="20"/>
          <w:szCs w:val="22"/>
          <w:lang w:val="en-US"/>
        </w:rPr>
        <w:t xml:space="preserve"> and to bring </w:t>
      </w:r>
      <w:r>
        <w:rPr>
          <w:rFonts w:ascii="Arial" w:hAnsi="Arial" w:cs="Arial"/>
          <w:i/>
          <w:sz w:val="20"/>
          <w:szCs w:val="22"/>
          <w:lang w:val="en-US"/>
        </w:rPr>
        <w:t>the said</w:t>
      </w:r>
      <w:r w:rsidRPr="004B3A7E">
        <w:rPr>
          <w:rFonts w:ascii="Arial" w:hAnsi="Arial" w:cs="Arial"/>
          <w:i/>
          <w:sz w:val="20"/>
          <w:szCs w:val="22"/>
          <w:lang w:val="en-US"/>
        </w:rPr>
        <w:t xml:space="preserve"> source code into executable form (in particular, by compilation) on a suitably </w:t>
      </w:r>
      <w:r>
        <w:rPr>
          <w:rFonts w:ascii="Arial" w:hAnsi="Arial" w:cs="Arial"/>
          <w:i/>
          <w:sz w:val="20"/>
          <w:szCs w:val="22"/>
          <w:lang w:val="en-US"/>
        </w:rPr>
        <w:t>fitted</w:t>
      </w:r>
      <w:r w:rsidRPr="004B3A7E">
        <w:rPr>
          <w:rFonts w:ascii="Arial" w:hAnsi="Arial" w:cs="Arial"/>
          <w:i/>
          <w:sz w:val="20"/>
          <w:szCs w:val="22"/>
          <w:lang w:val="en-US"/>
        </w:rPr>
        <w:t xml:space="preserve"> computer workstation. Together with the source code, the Contractor shall provide a complete list of programming tools, libraries and other elements necessary to bring</w:t>
      </w:r>
      <w:r>
        <w:rPr>
          <w:rFonts w:ascii="Arial" w:hAnsi="Arial" w:cs="Arial"/>
          <w:i/>
          <w:sz w:val="20"/>
          <w:szCs w:val="22"/>
          <w:lang w:val="en-US"/>
        </w:rPr>
        <w:t xml:space="preserve"> such a</w:t>
      </w:r>
      <w:r w:rsidRPr="004B3A7E">
        <w:rPr>
          <w:rFonts w:ascii="Arial" w:hAnsi="Arial" w:cs="Arial"/>
          <w:i/>
          <w:sz w:val="20"/>
          <w:szCs w:val="22"/>
          <w:lang w:val="en-US"/>
        </w:rPr>
        <w:t xml:space="preserve"> computer program into executable form. The Contractor shall not be entitled to use any techniques or restrictions that would make it impossible or significantly more difficult for </w:t>
      </w:r>
      <w:r>
        <w:rPr>
          <w:rFonts w:ascii="Arial" w:hAnsi="Arial" w:cs="Arial"/>
          <w:i/>
          <w:sz w:val="20"/>
          <w:szCs w:val="22"/>
          <w:lang w:val="en-US"/>
        </w:rPr>
        <w:t xml:space="preserve">the </w:t>
      </w:r>
      <w:r w:rsidRPr="004B3A7E">
        <w:rPr>
          <w:rFonts w:ascii="Arial" w:hAnsi="Arial" w:cs="Arial"/>
          <w:i/>
          <w:sz w:val="20"/>
          <w:szCs w:val="22"/>
          <w:lang w:val="en-US"/>
        </w:rPr>
        <w:t xml:space="preserve">Contracting Authority to read or </w:t>
      </w:r>
      <w:r>
        <w:rPr>
          <w:rFonts w:ascii="Arial" w:hAnsi="Arial" w:cs="Arial"/>
          <w:i/>
          <w:sz w:val="20"/>
          <w:szCs w:val="22"/>
          <w:lang w:val="en-US"/>
        </w:rPr>
        <w:t>save</w:t>
      </w:r>
      <w:r w:rsidRPr="004B3A7E">
        <w:rPr>
          <w:rFonts w:ascii="Arial" w:hAnsi="Arial" w:cs="Arial"/>
          <w:i/>
          <w:sz w:val="20"/>
          <w:szCs w:val="22"/>
          <w:lang w:val="en-US"/>
        </w:rPr>
        <w:t xml:space="preserve"> the code, in particular </w:t>
      </w:r>
      <w:r>
        <w:rPr>
          <w:rFonts w:ascii="Arial" w:hAnsi="Arial" w:cs="Arial"/>
          <w:i/>
          <w:sz w:val="20"/>
          <w:szCs w:val="22"/>
          <w:lang w:val="en-US"/>
        </w:rPr>
        <w:t xml:space="preserve">by </w:t>
      </w:r>
      <w:r w:rsidRPr="004B3A7E">
        <w:rPr>
          <w:rFonts w:ascii="Arial" w:hAnsi="Arial" w:cs="Arial"/>
          <w:i/>
          <w:sz w:val="20"/>
          <w:szCs w:val="22"/>
          <w:lang w:val="en-US"/>
        </w:rPr>
        <w:t>encryption</w:t>
      </w:r>
      <w:r w:rsidR="002B72E7" w:rsidRPr="004B3A7E">
        <w:rPr>
          <w:rFonts w:ascii="Arial" w:hAnsi="Arial" w:cs="Arial"/>
          <w:i/>
          <w:sz w:val="20"/>
          <w:szCs w:val="22"/>
          <w:lang w:val="en-US"/>
        </w:rPr>
        <w:t>.</w:t>
      </w:r>
    </w:p>
    <w:p w14:paraId="7CCFF5DA" w14:textId="77777777" w:rsidR="00B669C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make a </w:t>
      </w:r>
      <w:r>
        <w:rPr>
          <w:rFonts w:ascii="Arial" w:hAnsi="Arial" w:cs="Arial"/>
          <w:i/>
          <w:sz w:val="20"/>
          <w:szCs w:val="22"/>
          <w:lang w:val="en-US"/>
        </w:rPr>
        <w:t xml:space="preserve">statement </w:t>
      </w:r>
      <w:r w:rsidRPr="004B3A7E">
        <w:rPr>
          <w:rFonts w:ascii="Arial" w:hAnsi="Arial" w:cs="Arial"/>
          <w:i/>
          <w:sz w:val="20"/>
          <w:szCs w:val="22"/>
          <w:lang w:val="en-US"/>
        </w:rPr>
        <w:t xml:space="preserve">and </w:t>
      </w:r>
      <w:r>
        <w:rPr>
          <w:rFonts w:ascii="Arial" w:hAnsi="Arial" w:cs="Arial"/>
          <w:i/>
          <w:sz w:val="20"/>
          <w:szCs w:val="22"/>
          <w:lang w:val="en-US"/>
        </w:rPr>
        <w:t>collect</w:t>
      </w:r>
      <w:r w:rsidRPr="004B3A7E">
        <w:rPr>
          <w:rFonts w:ascii="Arial" w:hAnsi="Arial" w:cs="Arial"/>
          <w:i/>
          <w:sz w:val="20"/>
          <w:szCs w:val="22"/>
          <w:lang w:val="en-US"/>
        </w:rPr>
        <w:t xml:space="preserve"> from</w:t>
      </w:r>
      <w:r>
        <w:rPr>
          <w:rFonts w:ascii="Arial" w:hAnsi="Arial" w:cs="Arial"/>
          <w:i/>
          <w:sz w:val="20"/>
          <w:szCs w:val="22"/>
          <w:lang w:val="en-US"/>
        </w:rPr>
        <w:t xml:space="preserve"> the</w:t>
      </w:r>
      <w:r w:rsidRPr="004B3A7E">
        <w:rPr>
          <w:rFonts w:ascii="Arial" w:hAnsi="Arial" w:cs="Arial"/>
          <w:i/>
          <w:sz w:val="20"/>
          <w:szCs w:val="22"/>
          <w:lang w:val="en-US"/>
        </w:rPr>
        <w:t xml:space="preserve"> other </w:t>
      </w:r>
      <w:r>
        <w:rPr>
          <w:rFonts w:ascii="Arial" w:hAnsi="Arial" w:cs="Arial"/>
          <w:i/>
          <w:sz w:val="20"/>
          <w:szCs w:val="22"/>
          <w:lang w:val="en-US"/>
        </w:rPr>
        <w:t>authors</w:t>
      </w:r>
      <w:r w:rsidRPr="004B3A7E">
        <w:rPr>
          <w:rFonts w:ascii="Arial" w:hAnsi="Arial" w:cs="Arial"/>
          <w:i/>
          <w:sz w:val="20"/>
          <w:szCs w:val="22"/>
          <w:lang w:val="en-US"/>
        </w:rPr>
        <w:t xml:space="preserve"> participating in the Project a statement of consent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xml:space="preserve">, or </w:t>
      </w:r>
      <w:r>
        <w:rPr>
          <w:rFonts w:ascii="Arial" w:hAnsi="Arial" w:cs="Arial"/>
          <w:i/>
          <w:sz w:val="20"/>
          <w:szCs w:val="22"/>
          <w:lang w:val="en-US"/>
        </w:rPr>
        <w:t>being</w:t>
      </w:r>
      <w:r w:rsidRPr="004B3A7E">
        <w:rPr>
          <w:rFonts w:ascii="Arial" w:hAnsi="Arial" w:cs="Arial"/>
          <w:i/>
          <w:sz w:val="20"/>
          <w:szCs w:val="22"/>
          <w:lang w:val="en-US"/>
        </w:rPr>
        <w:t xml:space="preserve"> combined with such a work.</w:t>
      </w:r>
    </w:p>
    <w:p w14:paraId="5117AA00" w14:textId="2EA3DA9A" w:rsidR="00B669C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warrants to the Contracting Authority that the individual authors of any works that </w:t>
      </w:r>
      <w:r w:rsidR="00C50607">
        <w:rPr>
          <w:rFonts w:ascii="Arial" w:hAnsi="Arial" w:cs="Arial"/>
          <w:i/>
          <w:sz w:val="20"/>
          <w:szCs w:val="22"/>
          <w:lang w:val="en-US"/>
        </w:rPr>
        <w:t>have been</w:t>
      </w:r>
      <w:r w:rsidRPr="004B3A7E">
        <w:rPr>
          <w:rFonts w:ascii="Arial" w:hAnsi="Arial" w:cs="Arial"/>
          <w:i/>
          <w:sz w:val="20"/>
          <w:szCs w:val="22"/>
          <w:lang w:val="en-US"/>
        </w:rPr>
        <w:t xml:space="preserve"> created as part of the Project, as well as other third parties, will not raise or object to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acquisition of the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w:t>
      </w:r>
      <w:r w:rsidRPr="004B3A7E">
        <w:rPr>
          <w:rFonts w:ascii="Arial" w:hAnsi="Arial" w:cs="Arial"/>
          <w:i/>
          <w:sz w:val="20"/>
          <w:szCs w:val="22"/>
          <w:lang w:val="en-US"/>
        </w:rPr>
        <w:t xml:space="preserve"> in</w:t>
      </w:r>
      <w:r>
        <w:rPr>
          <w:rFonts w:ascii="Arial" w:hAnsi="Arial" w:cs="Arial"/>
          <w:i/>
          <w:sz w:val="20"/>
          <w:szCs w:val="22"/>
          <w:lang w:val="en-US"/>
        </w:rPr>
        <w:t xml:space="preserve"> or to</w:t>
      </w:r>
      <w:r w:rsidRPr="004B3A7E">
        <w:rPr>
          <w:rFonts w:ascii="Arial" w:hAnsi="Arial" w:cs="Arial"/>
          <w:i/>
          <w:sz w:val="20"/>
          <w:szCs w:val="22"/>
          <w:lang w:val="en-US"/>
        </w:rPr>
        <w:t xml:space="preserve"> the works as well as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exercise of derivative copyrights. </w:t>
      </w:r>
      <w:r>
        <w:rPr>
          <w:rFonts w:ascii="Arial" w:hAnsi="Arial" w:cs="Arial"/>
          <w:i/>
          <w:sz w:val="20"/>
          <w:szCs w:val="22"/>
          <w:lang w:val="en-US"/>
        </w:rPr>
        <w:t xml:space="preserve">The </w:t>
      </w:r>
      <w:r w:rsidR="00B10BF7">
        <w:rPr>
          <w:rFonts w:ascii="Arial" w:hAnsi="Arial" w:cs="Arial"/>
          <w:i/>
          <w:sz w:val="20"/>
          <w:szCs w:val="22"/>
          <w:lang w:val="en-US"/>
        </w:rPr>
        <w:t xml:space="preserve">Contractor guarantees to the Contracting Authority that the Contracting Authority will </w:t>
      </w:r>
      <w:r w:rsidRPr="004B3A7E">
        <w:rPr>
          <w:rFonts w:ascii="Arial" w:hAnsi="Arial" w:cs="Arial"/>
          <w:i/>
          <w:sz w:val="20"/>
          <w:szCs w:val="22"/>
          <w:lang w:val="en-US"/>
        </w:rPr>
        <w:t>obtain all intellectual property rights in</w:t>
      </w:r>
      <w:r>
        <w:rPr>
          <w:rFonts w:ascii="Arial" w:hAnsi="Arial" w:cs="Arial"/>
          <w:i/>
          <w:sz w:val="20"/>
          <w:szCs w:val="22"/>
          <w:lang w:val="en-US"/>
        </w:rPr>
        <w:t xml:space="preserve"> or to</w:t>
      </w:r>
      <w:r w:rsidRPr="004B3A7E">
        <w:rPr>
          <w:rFonts w:ascii="Arial" w:hAnsi="Arial" w:cs="Arial"/>
          <w:i/>
          <w:sz w:val="20"/>
          <w:szCs w:val="22"/>
          <w:lang w:val="en-US"/>
        </w:rPr>
        <w:t xml:space="preserve"> </w:t>
      </w:r>
      <w:r>
        <w:rPr>
          <w:rFonts w:ascii="Arial" w:hAnsi="Arial" w:cs="Arial"/>
          <w:i/>
          <w:sz w:val="20"/>
          <w:szCs w:val="22"/>
          <w:lang w:val="en-US"/>
        </w:rPr>
        <w:t>such a</w:t>
      </w:r>
      <w:r w:rsidRPr="004B3A7E">
        <w:rPr>
          <w:rFonts w:ascii="Arial" w:hAnsi="Arial" w:cs="Arial"/>
          <w:i/>
          <w:sz w:val="20"/>
          <w:szCs w:val="22"/>
          <w:lang w:val="en-US"/>
        </w:rPr>
        <w:t xml:space="preserve"> work and that </w:t>
      </w:r>
      <w:r>
        <w:rPr>
          <w:rFonts w:ascii="Arial" w:hAnsi="Arial" w:cs="Arial"/>
          <w:i/>
          <w:sz w:val="20"/>
          <w:szCs w:val="22"/>
          <w:lang w:val="en-US"/>
        </w:rPr>
        <w:t>such a</w:t>
      </w:r>
      <w:r w:rsidRPr="004B3A7E">
        <w:rPr>
          <w:rFonts w:ascii="Arial" w:hAnsi="Arial" w:cs="Arial"/>
          <w:i/>
          <w:sz w:val="20"/>
          <w:szCs w:val="22"/>
          <w:lang w:val="en-US"/>
        </w:rPr>
        <w:t xml:space="preserve"> work will not infringe on </w:t>
      </w:r>
      <w:r>
        <w:rPr>
          <w:rFonts w:ascii="Arial" w:hAnsi="Arial" w:cs="Arial"/>
          <w:i/>
          <w:sz w:val="20"/>
          <w:szCs w:val="22"/>
          <w:lang w:val="en-US"/>
        </w:rPr>
        <w:t>any third-party</w:t>
      </w:r>
      <w:r w:rsidRPr="004B3A7E">
        <w:rPr>
          <w:rFonts w:ascii="Arial" w:hAnsi="Arial" w:cs="Arial"/>
          <w:i/>
          <w:sz w:val="20"/>
          <w:szCs w:val="22"/>
          <w:lang w:val="en-US"/>
        </w:rPr>
        <w:t xml:space="preserve"> rights. The Contractor shall take all necessary measures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harmless from</w:t>
      </w:r>
      <w:r w:rsidRPr="004B3A7E">
        <w:rPr>
          <w:rFonts w:ascii="Arial" w:hAnsi="Arial" w:cs="Arial"/>
          <w:i/>
          <w:sz w:val="20"/>
          <w:szCs w:val="22"/>
          <w:lang w:val="en-US"/>
        </w:rPr>
        <w:t xml:space="preserve"> any actions by third parties seeking to assert their rights in</w:t>
      </w:r>
      <w:r>
        <w:rPr>
          <w:rFonts w:ascii="Arial" w:hAnsi="Arial" w:cs="Arial"/>
          <w:i/>
          <w:sz w:val="20"/>
          <w:szCs w:val="22"/>
          <w:lang w:val="en-US"/>
        </w:rPr>
        <w:t xml:space="preserve"> or to</w:t>
      </w:r>
      <w:r w:rsidRPr="004B3A7E">
        <w:rPr>
          <w:rFonts w:ascii="Arial" w:hAnsi="Arial" w:cs="Arial"/>
          <w:i/>
          <w:sz w:val="20"/>
          <w:szCs w:val="22"/>
          <w:lang w:val="en-US"/>
        </w:rPr>
        <w:t xml:space="preserve"> the intellectual property of the work. In the event that third parties come forward with claims against the Contracting Authority to assert their rights in this regard, the Contractor </w:t>
      </w:r>
      <w:r>
        <w:rPr>
          <w:rFonts w:ascii="Arial" w:hAnsi="Arial" w:cs="Arial"/>
          <w:i/>
          <w:sz w:val="20"/>
          <w:szCs w:val="22"/>
          <w:lang w:val="en-US"/>
        </w:rPr>
        <w:t>undertakes</w:t>
      </w:r>
      <w:r w:rsidRPr="004B3A7E">
        <w:rPr>
          <w:rFonts w:ascii="Arial" w:hAnsi="Arial" w:cs="Arial"/>
          <w:i/>
          <w:sz w:val="20"/>
          <w:szCs w:val="22"/>
          <w:lang w:val="en-US"/>
        </w:rPr>
        <w:t xml:space="preserve"> to pay all costs associated with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proceedings and the </w:t>
      </w:r>
      <w:r>
        <w:rPr>
          <w:rFonts w:ascii="Arial" w:hAnsi="Arial" w:cs="Arial"/>
          <w:i/>
          <w:sz w:val="20"/>
          <w:szCs w:val="22"/>
          <w:lang w:val="en-US"/>
        </w:rPr>
        <w:t>damages</w:t>
      </w:r>
      <w:r w:rsidRPr="004B3A7E">
        <w:rPr>
          <w:rFonts w:ascii="Arial" w:hAnsi="Arial" w:cs="Arial"/>
          <w:i/>
          <w:sz w:val="20"/>
          <w:szCs w:val="22"/>
          <w:lang w:val="en-US"/>
        </w:rPr>
        <w:t xml:space="preserve"> paid by the Contracting Authority on this account.</w:t>
      </w:r>
    </w:p>
    <w:p w14:paraId="334E2A43" w14:textId="13E19AF1" w:rsidR="00B2422C" w:rsidRPr="004B3A7E" w:rsidRDefault="00B669CC"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Ownership of the transferred carriers </w:t>
      </w:r>
      <w:r>
        <w:rPr>
          <w:rFonts w:ascii="Arial" w:hAnsi="Arial" w:cs="Arial"/>
          <w:i/>
          <w:sz w:val="20"/>
          <w:szCs w:val="22"/>
          <w:lang w:val="en-US"/>
        </w:rPr>
        <w:t xml:space="preserve">with the versions of </w:t>
      </w:r>
      <w:r w:rsidRPr="004B3A7E">
        <w:rPr>
          <w:rFonts w:ascii="Arial" w:hAnsi="Arial" w:cs="Arial"/>
          <w:i/>
          <w:sz w:val="20"/>
          <w:szCs w:val="22"/>
          <w:lang w:val="en-US"/>
        </w:rPr>
        <w:t xml:space="preserve">individual </w:t>
      </w:r>
      <w:r>
        <w:rPr>
          <w:rFonts w:ascii="Arial" w:hAnsi="Arial" w:cs="Arial"/>
          <w:i/>
          <w:sz w:val="20"/>
          <w:szCs w:val="22"/>
          <w:lang w:val="en-US"/>
        </w:rPr>
        <w:t xml:space="preserve">Project </w:t>
      </w:r>
      <w:r w:rsidRPr="004B3A7E">
        <w:rPr>
          <w:rFonts w:ascii="Arial" w:hAnsi="Arial" w:cs="Arial"/>
          <w:i/>
          <w:sz w:val="20"/>
          <w:szCs w:val="22"/>
          <w:lang w:val="en-US"/>
        </w:rPr>
        <w:t>parts, the final version of the Project and the results of Project implementation (</w:t>
      </w:r>
      <w:r>
        <w:rPr>
          <w:rFonts w:ascii="Arial" w:hAnsi="Arial" w:cs="Arial"/>
          <w:i/>
          <w:sz w:val="20"/>
          <w:szCs w:val="22"/>
          <w:lang w:val="en-US"/>
        </w:rPr>
        <w:t xml:space="preserve">a </w:t>
      </w:r>
      <w:r w:rsidRPr="004B3A7E">
        <w:rPr>
          <w:rFonts w:ascii="Arial" w:hAnsi="Arial" w:cs="Arial"/>
          <w:i/>
          <w:sz w:val="20"/>
          <w:szCs w:val="22"/>
          <w:lang w:val="en-US"/>
        </w:rPr>
        <w:t>work,</w:t>
      </w:r>
      <w:r>
        <w:rPr>
          <w:rFonts w:ascii="Arial" w:hAnsi="Arial" w:cs="Arial"/>
          <w:i/>
          <w:sz w:val="20"/>
          <w:szCs w:val="22"/>
          <w:lang w:val="en-US"/>
        </w:rPr>
        <w:t xml:space="preserve"> an</w:t>
      </w:r>
      <w:r w:rsidRPr="004B3A7E">
        <w:rPr>
          <w:rFonts w:ascii="Arial" w:hAnsi="Arial" w:cs="Arial"/>
          <w:i/>
          <w:sz w:val="20"/>
          <w:szCs w:val="22"/>
          <w:lang w:val="en-US"/>
        </w:rPr>
        <w:t xml:space="preserve"> invention,</w:t>
      </w:r>
      <w:r>
        <w:rPr>
          <w:rFonts w:ascii="Arial" w:hAnsi="Arial" w:cs="Arial"/>
          <w:i/>
          <w:sz w:val="20"/>
          <w:szCs w:val="22"/>
          <w:lang w:val="en-US"/>
        </w:rPr>
        <w:t xml:space="preserve"> a</w:t>
      </w:r>
      <w:r w:rsidRPr="004B3A7E">
        <w:rPr>
          <w:rFonts w:ascii="Arial" w:hAnsi="Arial" w:cs="Arial"/>
          <w:i/>
          <w:sz w:val="20"/>
          <w:szCs w:val="22"/>
          <w:lang w:val="en-US"/>
        </w:rPr>
        <w:t xml:space="preserve"> utility model or </w:t>
      </w:r>
      <w:r>
        <w:rPr>
          <w:rFonts w:ascii="Arial" w:hAnsi="Arial" w:cs="Arial"/>
          <w:i/>
          <w:sz w:val="20"/>
          <w:szCs w:val="22"/>
          <w:lang w:val="en-US"/>
        </w:rPr>
        <w:t xml:space="preserve">an </w:t>
      </w:r>
      <w:r w:rsidRPr="004B3A7E">
        <w:rPr>
          <w:rFonts w:ascii="Arial" w:hAnsi="Arial" w:cs="Arial"/>
          <w:i/>
          <w:sz w:val="20"/>
          <w:szCs w:val="22"/>
          <w:lang w:val="en-US"/>
        </w:rPr>
        <w:t>industrial design, the right to obtain a</w:t>
      </w:r>
      <w:r>
        <w:rPr>
          <w:rFonts w:ascii="Arial" w:hAnsi="Arial" w:cs="Arial"/>
          <w:i/>
          <w:sz w:val="20"/>
          <w:szCs w:val="22"/>
          <w:lang w:val="en-US"/>
        </w:rPr>
        <w:t>n</w:t>
      </w:r>
      <w:r w:rsidRPr="004B3A7E">
        <w:rPr>
          <w:rFonts w:ascii="Arial" w:hAnsi="Arial" w:cs="Arial"/>
          <w:i/>
          <w:sz w:val="20"/>
          <w:szCs w:val="22"/>
          <w:lang w:val="en-US"/>
        </w:rPr>
        <w:t xml:space="preserve"> invention patent or </w:t>
      </w:r>
      <w:r>
        <w:rPr>
          <w:rFonts w:ascii="Arial" w:hAnsi="Arial" w:cs="Arial"/>
          <w:i/>
          <w:sz w:val="20"/>
          <w:szCs w:val="22"/>
          <w:lang w:val="en-US"/>
        </w:rPr>
        <w:t>the right of protection</w:t>
      </w:r>
      <w:r w:rsidRPr="004B3A7E">
        <w:rPr>
          <w:rFonts w:ascii="Arial" w:hAnsi="Arial" w:cs="Arial"/>
          <w:i/>
          <w:sz w:val="20"/>
          <w:szCs w:val="22"/>
          <w:lang w:val="en-US"/>
        </w:rPr>
        <w:t xml:space="preserve"> for </w:t>
      </w:r>
      <w:r>
        <w:rPr>
          <w:rFonts w:ascii="Arial" w:hAnsi="Arial" w:cs="Arial"/>
          <w:i/>
          <w:sz w:val="20"/>
          <w:szCs w:val="22"/>
          <w:lang w:val="en-US"/>
        </w:rPr>
        <w:t>a</w:t>
      </w:r>
      <w:r w:rsidRPr="004B3A7E">
        <w:rPr>
          <w:rFonts w:ascii="Arial" w:hAnsi="Arial" w:cs="Arial"/>
          <w:i/>
          <w:sz w:val="20"/>
          <w:szCs w:val="22"/>
          <w:lang w:val="en-US"/>
        </w:rPr>
        <w:t xml:space="preserve"> utility model or the right to register </w:t>
      </w:r>
      <w:r>
        <w:rPr>
          <w:rFonts w:ascii="Arial" w:hAnsi="Arial" w:cs="Arial"/>
          <w:i/>
          <w:sz w:val="20"/>
          <w:szCs w:val="22"/>
          <w:lang w:val="en-US"/>
        </w:rPr>
        <w:t>an</w:t>
      </w:r>
      <w:r w:rsidRPr="004B3A7E">
        <w:rPr>
          <w:rFonts w:ascii="Arial" w:hAnsi="Arial" w:cs="Arial"/>
          <w:i/>
          <w:sz w:val="20"/>
          <w:szCs w:val="22"/>
          <w:lang w:val="en-US"/>
        </w:rPr>
        <w:t xml:space="preserve"> industrial design) shall pass to the Contracting Authority, </w:t>
      </w:r>
      <w:r>
        <w:rPr>
          <w:rFonts w:ascii="Arial" w:hAnsi="Arial" w:cs="Arial"/>
          <w:i/>
          <w:sz w:val="20"/>
          <w:szCs w:val="22"/>
          <w:lang w:val="en-US"/>
        </w:rPr>
        <w:t>under</w:t>
      </w:r>
      <w:r w:rsidRPr="004B3A7E">
        <w:rPr>
          <w:rFonts w:ascii="Arial" w:hAnsi="Arial" w:cs="Arial"/>
          <w:i/>
          <w:sz w:val="20"/>
          <w:szCs w:val="22"/>
          <w:lang w:val="en-US"/>
        </w:rPr>
        <w:t xml:space="preserve"> the remuneration, as of the date of their release to the Contracting Authority. The Contractor </w:t>
      </w:r>
      <w:r>
        <w:rPr>
          <w:rFonts w:ascii="Arial" w:hAnsi="Arial" w:cs="Arial"/>
          <w:i/>
          <w:sz w:val="20"/>
          <w:szCs w:val="22"/>
          <w:lang w:val="en-US"/>
        </w:rPr>
        <w:t>undertakes</w:t>
      </w:r>
      <w:r w:rsidRPr="004B3A7E">
        <w:rPr>
          <w:rFonts w:ascii="Arial" w:hAnsi="Arial" w:cs="Arial"/>
          <w:i/>
          <w:sz w:val="20"/>
          <w:szCs w:val="22"/>
          <w:lang w:val="en-US"/>
        </w:rPr>
        <w:t xml:space="preserve">, </w:t>
      </w:r>
      <w:r>
        <w:rPr>
          <w:rFonts w:ascii="Arial" w:hAnsi="Arial" w:cs="Arial"/>
          <w:i/>
          <w:sz w:val="20"/>
          <w:szCs w:val="22"/>
          <w:lang w:val="en-US"/>
        </w:rPr>
        <w:t>against no</w:t>
      </w:r>
      <w:r w:rsidRPr="004B3A7E">
        <w:rPr>
          <w:rFonts w:ascii="Arial" w:hAnsi="Arial" w:cs="Arial"/>
          <w:i/>
          <w:sz w:val="20"/>
          <w:szCs w:val="22"/>
          <w:lang w:val="en-US"/>
        </w:rPr>
        <w:t xml:space="preserve"> additional </w:t>
      </w:r>
      <w:r>
        <w:rPr>
          <w:rFonts w:ascii="Arial" w:hAnsi="Arial" w:cs="Arial"/>
          <w:i/>
          <w:sz w:val="20"/>
          <w:szCs w:val="22"/>
          <w:lang w:val="en-US"/>
        </w:rPr>
        <w:t>remuneration</w:t>
      </w:r>
      <w:r w:rsidRPr="004B3A7E">
        <w:rPr>
          <w:rFonts w:ascii="Arial" w:hAnsi="Arial" w:cs="Arial"/>
          <w:i/>
          <w:sz w:val="20"/>
          <w:szCs w:val="22"/>
          <w:lang w:val="en-US"/>
        </w:rPr>
        <w:t>, to transfer to the Contracting Authority the ownership of all documentation (especially research and design) and equipment resulting from the Project</w:t>
      </w:r>
      <w:r w:rsidR="00C87F7B" w:rsidRPr="004B3A7E">
        <w:rPr>
          <w:rFonts w:ascii="Arial" w:hAnsi="Arial" w:cs="Arial"/>
          <w:i/>
          <w:sz w:val="20"/>
          <w:szCs w:val="22"/>
          <w:lang w:val="en-US"/>
        </w:rPr>
        <w:t>.</w:t>
      </w:r>
    </w:p>
    <w:p w14:paraId="58B82C9F" w14:textId="57F1B582" w:rsidR="00B2422C" w:rsidRPr="004B3A7E" w:rsidRDefault="00C87F7B" w:rsidP="001261AA">
      <w:pPr>
        <w:pStyle w:val="Ustp"/>
        <w:tabs>
          <w:tab w:val="clear" w:pos="1080"/>
        </w:tabs>
        <w:ind w:left="0" w:firstLine="0"/>
        <w:rPr>
          <w:rFonts w:ascii="Arial" w:eastAsia="Times New Roman" w:hAnsi="Arial" w:cs="Arial"/>
          <w:i/>
          <w:color w:val="E36C0A" w:themeColor="accent6" w:themeShade="BF"/>
          <w:sz w:val="20"/>
          <w:lang w:val="en-US" w:eastAsia="pl-PL"/>
        </w:rPr>
      </w:pPr>
      <w:r w:rsidRPr="004B3A7E">
        <w:rPr>
          <w:rFonts w:ascii="Arial" w:eastAsia="Times New Roman" w:hAnsi="Arial" w:cs="Arial"/>
          <w:i/>
          <w:color w:val="E36C0A" w:themeColor="accent6" w:themeShade="BF"/>
          <w:sz w:val="20"/>
          <w:lang w:val="en-US" w:eastAsia="pl-PL"/>
        </w:rPr>
        <w:t>[</w:t>
      </w:r>
      <w:r w:rsidR="00906F56" w:rsidRPr="004B3A7E">
        <w:rPr>
          <w:rFonts w:ascii="Arial" w:eastAsia="Times New Roman" w:hAnsi="Arial" w:cs="Arial"/>
          <w:i/>
          <w:color w:val="E36C0A" w:themeColor="accent6" w:themeShade="BF"/>
          <w:sz w:val="20"/>
          <w:lang w:val="en-US" w:eastAsia="pl-PL"/>
        </w:rPr>
        <w:t xml:space="preserve">The provisions of </w:t>
      </w:r>
      <w:r w:rsidR="00563300">
        <w:rPr>
          <w:rFonts w:ascii="Arial" w:eastAsia="Times New Roman" w:hAnsi="Arial" w:cs="Arial"/>
          <w:i/>
          <w:color w:val="E36C0A" w:themeColor="accent6" w:themeShade="BF"/>
          <w:sz w:val="20"/>
          <w:lang w:val="en-US" w:eastAsia="pl-PL"/>
        </w:rPr>
        <w:t>p</w:t>
      </w:r>
      <w:r w:rsidR="00906F56" w:rsidRPr="004B3A7E">
        <w:rPr>
          <w:rFonts w:ascii="Arial" w:eastAsia="Times New Roman" w:hAnsi="Arial" w:cs="Arial"/>
          <w:i/>
          <w:color w:val="E36C0A" w:themeColor="accent6" w:themeShade="BF"/>
          <w:sz w:val="20"/>
          <w:lang w:val="en-US" w:eastAsia="pl-PL"/>
        </w:rPr>
        <w:t xml:space="preserve">aragraph </w:t>
      </w:r>
      <w:r w:rsidRPr="004B3A7E">
        <w:rPr>
          <w:rFonts w:ascii="Arial" w:eastAsia="Times New Roman" w:hAnsi="Arial" w:cs="Arial"/>
          <w:i/>
          <w:color w:val="E36C0A" w:themeColor="accent6" w:themeShade="BF"/>
          <w:sz w:val="20"/>
          <w:lang w:val="en-US" w:eastAsia="pl-PL"/>
        </w:rPr>
        <w:t xml:space="preserve">14 </w:t>
      </w:r>
      <w:r w:rsidR="00906F56" w:rsidRPr="004B3A7E">
        <w:rPr>
          <w:rFonts w:ascii="Arial" w:eastAsia="Times New Roman" w:hAnsi="Arial" w:cs="Arial"/>
          <w:i/>
          <w:color w:val="E36C0A" w:themeColor="accent6" w:themeShade="BF"/>
          <w:sz w:val="20"/>
          <w:lang w:val="en-US" w:eastAsia="pl-PL"/>
        </w:rPr>
        <w:t xml:space="preserve">and </w:t>
      </w:r>
      <w:r w:rsidR="00563300">
        <w:rPr>
          <w:rFonts w:ascii="Arial" w:eastAsia="Times New Roman" w:hAnsi="Arial" w:cs="Arial"/>
          <w:i/>
          <w:color w:val="E36C0A" w:themeColor="accent6" w:themeShade="BF"/>
          <w:sz w:val="20"/>
          <w:lang w:val="en-US" w:eastAsia="pl-PL"/>
        </w:rPr>
        <w:t>p</w:t>
      </w:r>
      <w:r w:rsidR="00906F56" w:rsidRPr="004B3A7E">
        <w:rPr>
          <w:rFonts w:ascii="Arial" w:eastAsia="Times New Roman" w:hAnsi="Arial" w:cs="Arial"/>
          <w:i/>
          <w:color w:val="E36C0A" w:themeColor="accent6" w:themeShade="BF"/>
          <w:sz w:val="20"/>
          <w:lang w:val="en-US" w:eastAsia="pl-PL"/>
        </w:rPr>
        <w:t xml:space="preserve">aragraph 15 are </w:t>
      </w:r>
      <w:r w:rsidR="00B669CC">
        <w:rPr>
          <w:rFonts w:ascii="Arial" w:eastAsia="Times New Roman" w:hAnsi="Arial" w:cs="Arial"/>
          <w:i/>
          <w:color w:val="E36C0A" w:themeColor="accent6" w:themeShade="BF"/>
          <w:sz w:val="20"/>
          <w:lang w:val="en-US" w:eastAsia="pl-PL"/>
        </w:rPr>
        <w:t>optional</w:t>
      </w:r>
      <w:r w:rsidR="00664326">
        <w:rPr>
          <w:rFonts w:ascii="Arial" w:eastAsia="Times New Roman" w:hAnsi="Arial" w:cs="Arial"/>
          <w:i/>
          <w:color w:val="E36C0A" w:themeColor="accent6" w:themeShade="BF"/>
          <w:sz w:val="20"/>
          <w:lang w:val="en-US" w:eastAsia="pl-PL"/>
        </w:rPr>
        <w:t xml:space="preserve"> – </w:t>
      </w:r>
      <w:r w:rsidR="00906F56" w:rsidRPr="004B3A7E">
        <w:rPr>
          <w:rFonts w:ascii="Arial" w:hAnsi="Arial" w:cs="Arial"/>
          <w:i/>
          <w:color w:val="E36C0A" w:themeColor="accent6" w:themeShade="BF"/>
          <w:sz w:val="20"/>
          <w:lang w:val="en-US"/>
        </w:rPr>
        <w:t xml:space="preserve">to be applied obligatorily in the event </w:t>
      </w:r>
      <w:r w:rsidRPr="004B3A7E">
        <w:rPr>
          <w:rFonts w:ascii="Arial" w:eastAsia="Times New Roman" w:hAnsi="Arial" w:cs="Arial"/>
          <w:i/>
          <w:color w:val="E36C0A" w:themeColor="accent6" w:themeShade="BF"/>
          <w:sz w:val="20"/>
          <w:lang w:val="en-US" w:eastAsia="pl-PL"/>
        </w:rPr>
        <w:t>that</w:t>
      </w:r>
      <w:r w:rsidR="00B669CC">
        <w:rPr>
          <w:rFonts w:ascii="Arial" w:eastAsia="Times New Roman" w:hAnsi="Arial" w:cs="Arial"/>
          <w:i/>
          <w:color w:val="E36C0A" w:themeColor="accent6" w:themeShade="BF"/>
          <w:sz w:val="20"/>
          <w:lang w:val="en-US" w:eastAsia="pl-PL"/>
        </w:rPr>
        <w:t>,</w:t>
      </w:r>
      <w:r w:rsidR="00B669CC" w:rsidRPr="004B3A7E">
        <w:rPr>
          <w:rFonts w:ascii="Arial" w:eastAsia="Times New Roman" w:hAnsi="Arial" w:cs="Arial"/>
          <w:i/>
          <w:color w:val="E36C0A" w:themeColor="accent6" w:themeShade="BF"/>
          <w:sz w:val="20"/>
          <w:lang w:val="en-US" w:eastAsia="pl-PL"/>
        </w:rPr>
        <w:t xml:space="preserve"> under the Contract</w:t>
      </w:r>
      <w:r w:rsidR="00B669CC" w:rsidRPr="00AD5054">
        <w:rPr>
          <w:rFonts w:ascii="Arial" w:eastAsia="Times New Roman" w:hAnsi="Arial" w:cs="Arial"/>
          <w:i/>
          <w:color w:val="E36C0A" w:themeColor="accent6" w:themeShade="BF"/>
          <w:sz w:val="20"/>
          <w:lang w:val="en-US" w:eastAsia="pl-PL"/>
        </w:rPr>
        <w:t xml:space="preserve"> </w:t>
      </w:r>
      <w:r w:rsidR="00B669CC">
        <w:rPr>
          <w:rFonts w:ascii="Arial" w:eastAsia="Times New Roman" w:hAnsi="Arial" w:cs="Arial"/>
          <w:i/>
          <w:color w:val="E36C0A" w:themeColor="accent6" w:themeShade="BF"/>
          <w:sz w:val="20"/>
          <w:lang w:val="en-US" w:eastAsia="pl-PL"/>
        </w:rPr>
        <w:t xml:space="preserve">and </w:t>
      </w:r>
      <w:r w:rsidR="00B669CC" w:rsidRPr="004B3A7E">
        <w:rPr>
          <w:rFonts w:ascii="Arial" w:eastAsia="Times New Roman" w:hAnsi="Arial" w:cs="Arial"/>
          <w:i/>
          <w:color w:val="E36C0A" w:themeColor="accent6" w:themeShade="BF"/>
          <w:sz w:val="20"/>
          <w:lang w:val="en-US" w:eastAsia="pl-PL"/>
        </w:rPr>
        <w:t>as of the date of its conclusion,</w:t>
      </w:r>
      <w:r w:rsidR="00B669CC">
        <w:rPr>
          <w:rFonts w:ascii="Arial" w:eastAsia="Times New Roman" w:hAnsi="Arial" w:cs="Arial"/>
          <w:i/>
          <w:color w:val="E36C0A" w:themeColor="accent6" w:themeShade="BF"/>
          <w:sz w:val="20"/>
          <w:lang w:val="en-US" w:eastAsia="pl-PL"/>
        </w:rPr>
        <w:t xml:space="preserve"> </w:t>
      </w:r>
      <w:r w:rsidR="00B669CC" w:rsidRPr="004B3A7E">
        <w:rPr>
          <w:rFonts w:ascii="Arial" w:eastAsia="Times New Roman" w:hAnsi="Arial" w:cs="Arial"/>
          <w:i/>
          <w:color w:val="E36C0A" w:themeColor="accent6" w:themeShade="BF"/>
          <w:sz w:val="20"/>
          <w:lang w:val="en-US" w:eastAsia="pl-PL"/>
        </w:rPr>
        <w:t xml:space="preserve">PSG acquires </w:t>
      </w:r>
      <w:r w:rsidRPr="004B3A7E">
        <w:rPr>
          <w:rFonts w:ascii="Arial" w:eastAsia="Times New Roman" w:hAnsi="Arial" w:cs="Arial"/>
          <w:i/>
          <w:color w:val="E36C0A" w:themeColor="accent6" w:themeShade="BF"/>
          <w:sz w:val="20"/>
          <w:lang w:val="en-US" w:eastAsia="pl-PL"/>
        </w:rPr>
        <w:t xml:space="preserve">the right to an invention, </w:t>
      </w:r>
      <w:r w:rsidR="00B669CC">
        <w:rPr>
          <w:rFonts w:ascii="Arial" w:eastAsia="Times New Roman" w:hAnsi="Arial" w:cs="Arial"/>
          <w:i/>
          <w:color w:val="E36C0A" w:themeColor="accent6" w:themeShade="BF"/>
          <w:sz w:val="20"/>
          <w:lang w:val="en-US" w:eastAsia="pl-PL"/>
        </w:rPr>
        <w:t xml:space="preserve">a </w:t>
      </w:r>
      <w:r w:rsidRPr="004B3A7E">
        <w:rPr>
          <w:rFonts w:ascii="Arial" w:eastAsia="Times New Roman" w:hAnsi="Arial" w:cs="Arial"/>
          <w:i/>
          <w:color w:val="E36C0A" w:themeColor="accent6" w:themeShade="BF"/>
          <w:sz w:val="20"/>
          <w:lang w:val="en-US" w:eastAsia="pl-PL"/>
        </w:rPr>
        <w:t>utility model or</w:t>
      </w:r>
      <w:r w:rsidR="00B669CC">
        <w:rPr>
          <w:rFonts w:ascii="Arial" w:eastAsia="Times New Roman" w:hAnsi="Arial" w:cs="Arial"/>
          <w:i/>
          <w:color w:val="E36C0A" w:themeColor="accent6" w:themeShade="BF"/>
          <w:sz w:val="20"/>
          <w:lang w:val="en-US" w:eastAsia="pl-PL"/>
        </w:rPr>
        <w:t xml:space="preserve"> an</w:t>
      </w:r>
      <w:r w:rsidRPr="004B3A7E">
        <w:rPr>
          <w:rFonts w:ascii="Arial" w:eastAsia="Times New Roman" w:hAnsi="Arial" w:cs="Arial"/>
          <w:i/>
          <w:color w:val="E36C0A" w:themeColor="accent6" w:themeShade="BF"/>
          <w:sz w:val="20"/>
          <w:lang w:val="en-US" w:eastAsia="pl-PL"/>
        </w:rPr>
        <w:t xml:space="preserve"> industrial design, the right to obtain a</w:t>
      </w:r>
      <w:r w:rsidR="00B669CC">
        <w:rPr>
          <w:rFonts w:ascii="Arial" w:eastAsia="Times New Roman" w:hAnsi="Arial" w:cs="Arial"/>
          <w:i/>
          <w:color w:val="E36C0A" w:themeColor="accent6" w:themeShade="BF"/>
          <w:sz w:val="20"/>
          <w:lang w:val="en-US" w:eastAsia="pl-PL"/>
        </w:rPr>
        <w:t>n invention</w:t>
      </w:r>
      <w:r w:rsidRPr="004B3A7E">
        <w:rPr>
          <w:rFonts w:ascii="Arial" w:eastAsia="Times New Roman" w:hAnsi="Arial" w:cs="Arial"/>
          <w:i/>
          <w:color w:val="E36C0A" w:themeColor="accent6" w:themeShade="BF"/>
          <w:sz w:val="20"/>
          <w:lang w:val="en-US" w:eastAsia="pl-PL"/>
        </w:rPr>
        <w:t xml:space="preserve"> patent or the right of protection for </w:t>
      </w:r>
      <w:r w:rsidR="00B669CC">
        <w:rPr>
          <w:rFonts w:ascii="Arial" w:eastAsia="Times New Roman" w:hAnsi="Arial" w:cs="Arial"/>
          <w:i/>
          <w:color w:val="E36C0A" w:themeColor="accent6" w:themeShade="BF"/>
          <w:sz w:val="20"/>
          <w:lang w:val="en-US" w:eastAsia="pl-PL"/>
        </w:rPr>
        <w:t>a</w:t>
      </w:r>
      <w:r w:rsidRPr="004B3A7E">
        <w:rPr>
          <w:rFonts w:ascii="Arial" w:eastAsia="Times New Roman" w:hAnsi="Arial" w:cs="Arial"/>
          <w:i/>
          <w:color w:val="E36C0A" w:themeColor="accent6" w:themeShade="BF"/>
          <w:sz w:val="20"/>
          <w:lang w:val="en-US" w:eastAsia="pl-PL"/>
        </w:rPr>
        <w:t xml:space="preserve"> utility model or the right to register </w:t>
      </w:r>
      <w:r w:rsidR="00B669CC">
        <w:rPr>
          <w:rFonts w:ascii="Arial" w:eastAsia="Times New Roman" w:hAnsi="Arial" w:cs="Arial"/>
          <w:i/>
          <w:color w:val="E36C0A" w:themeColor="accent6" w:themeShade="BF"/>
          <w:sz w:val="20"/>
          <w:lang w:val="en-US" w:eastAsia="pl-PL"/>
        </w:rPr>
        <w:t>an</w:t>
      </w:r>
      <w:r w:rsidRPr="004B3A7E">
        <w:rPr>
          <w:rFonts w:ascii="Arial" w:eastAsia="Times New Roman" w:hAnsi="Arial" w:cs="Arial"/>
          <w:i/>
          <w:color w:val="E36C0A" w:themeColor="accent6" w:themeShade="BF"/>
          <w:sz w:val="20"/>
          <w:lang w:val="en-US" w:eastAsia="pl-PL"/>
        </w:rPr>
        <w:t xml:space="preserve"> industrial design </w:t>
      </w:r>
      <w:r w:rsidR="00B669CC">
        <w:rPr>
          <w:rFonts w:ascii="Arial" w:eastAsia="Times New Roman" w:hAnsi="Arial" w:cs="Arial"/>
          <w:i/>
          <w:color w:val="E36C0A" w:themeColor="accent6" w:themeShade="BF"/>
          <w:sz w:val="20"/>
          <w:lang w:val="en-US" w:eastAsia="pl-PL"/>
        </w:rPr>
        <w:t>created</w:t>
      </w:r>
      <w:r w:rsidRPr="004B3A7E">
        <w:rPr>
          <w:rFonts w:ascii="Arial" w:eastAsia="Times New Roman" w:hAnsi="Arial" w:cs="Arial"/>
          <w:i/>
          <w:color w:val="E36C0A" w:themeColor="accent6" w:themeShade="BF"/>
          <w:sz w:val="20"/>
          <w:lang w:val="en-US" w:eastAsia="pl-PL"/>
        </w:rPr>
        <w:t xml:space="preserve"> prior to the conclusion of the </w:t>
      </w:r>
      <w:r w:rsidR="00517023" w:rsidRPr="004B3A7E">
        <w:rPr>
          <w:rFonts w:ascii="Arial" w:eastAsia="Times New Roman" w:hAnsi="Arial" w:cs="Arial"/>
          <w:i/>
          <w:color w:val="E36C0A" w:themeColor="accent6" w:themeShade="BF"/>
          <w:sz w:val="20"/>
          <w:lang w:val="en-US" w:eastAsia="pl-PL"/>
        </w:rPr>
        <w:t>Contract</w:t>
      </w:r>
      <w:r w:rsidR="00887471">
        <w:rPr>
          <w:rFonts w:ascii="Arial" w:eastAsia="Times New Roman" w:hAnsi="Arial" w:cs="Arial"/>
          <w:i/>
          <w:color w:val="E36C0A" w:themeColor="accent6" w:themeShade="BF"/>
          <w:sz w:val="20"/>
          <w:lang w:val="en-US" w:eastAsia="pl-PL"/>
        </w:rPr>
        <w:t>:]</w:t>
      </w:r>
    </w:p>
    <w:p w14:paraId="2C94B943" w14:textId="3C6AC886" w:rsidR="00B2422C" w:rsidRPr="004B3A7E" w:rsidRDefault="00C87F7B" w:rsidP="001261AA">
      <w:pPr>
        <w:pStyle w:val="Ustp"/>
        <w:numPr>
          <w:ilvl w:val="1"/>
          <w:numId w:val="33"/>
        </w:numPr>
        <w:ind w:left="0" w:firstLine="0"/>
        <w:rPr>
          <w:rFonts w:ascii="Arial" w:hAnsi="Arial" w:cs="Arial"/>
          <w:i/>
          <w:iCs/>
          <w:sz w:val="20"/>
          <w:szCs w:val="20"/>
          <w:lang w:val="en-US"/>
        </w:rPr>
      </w:pPr>
      <w:r w:rsidRPr="004B3A7E">
        <w:rPr>
          <w:rFonts w:ascii="Arial" w:hAnsi="Arial" w:cs="Arial"/>
          <w:i/>
          <w:iCs/>
          <w:sz w:val="20"/>
          <w:szCs w:val="20"/>
          <w:lang w:val="en-US"/>
        </w:rPr>
        <w:t xml:space="preserve">As of the date of conclusion of the </w:t>
      </w:r>
      <w:r w:rsidR="00517023" w:rsidRPr="004B3A7E">
        <w:rPr>
          <w:rFonts w:ascii="Arial" w:hAnsi="Arial" w:cs="Arial"/>
          <w:i/>
          <w:iCs/>
          <w:sz w:val="20"/>
          <w:szCs w:val="20"/>
          <w:lang w:val="en-US"/>
        </w:rPr>
        <w:t xml:space="preserve">Contract, the </w:t>
      </w:r>
      <w:r w:rsidR="00831BB1" w:rsidRPr="004B3A7E">
        <w:rPr>
          <w:rFonts w:ascii="Arial" w:hAnsi="Arial" w:cs="Arial"/>
          <w:i/>
          <w:iCs/>
          <w:sz w:val="20"/>
          <w:szCs w:val="20"/>
          <w:lang w:val="en-US"/>
        </w:rPr>
        <w:t xml:space="preserve">Contractor shall </w:t>
      </w:r>
      <w:r w:rsidRPr="004B3A7E">
        <w:rPr>
          <w:rFonts w:ascii="Arial" w:hAnsi="Arial" w:cs="Arial"/>
          <w:i/>
          <w:iCs/>
          <w:sz w:val="20"/>
          <w:szCs w:val="20"/>
          <w:lang w:val="en-US"/>
        </w:rPr>
        <w:t xml:space="preserve">transfer to the </w:t>
      </w:r>
      <w:r w:rsidR="00831BB1" w:rsidRPr="004B3A7E">
        <w:rPr>
          <w:rFonts w:ascii="Arial" w:hAnsi="Arial" w:cs="Arial"/>
          <w:i/>
          <w:iCs/>
          <w:sz w:val="20"/>
          <w:szCs w:val="20"/>
          <w:lang w:val="en-US"/>
        </w:rPr>
        <w:t xml:space="preserve">Contracting Authority </w:t>
      </w:r>
      <w:r w:rsidRPr="004B3A7E">
        <w:rPr>
          <w:rFonts w:ascii="Arial" w:hAnsi="Arial" w:cs="Arial"/>
          <w:i/>
          <w:iCs/>
          <w:sz w:val="20"/>
          <w:szCs w:val="20"/>
          <w:lang w:val="en-US"/>
        </w:rPr>
        <w:t xml:space="preserve">all </w:t>
      </w:r>
      <w:r w:rsidR="00EA74C2">
        <w:rPr>
          <w:rFonts w:ascii="Arial" w:hAnsi="Arial" w:cs="Arial"/>
          <w:i/>
          <w:iCs/>
          <w:sz w:val="20"/>
          <w:szCs w:val="20"/>
          <w:lang w:val="en-US"/>
        </w:rPr>
        <w:t>hi</w:t>
      </w:r>
      <w:r w:rsidRPr="004B3A7E">
        <w:rPr>
          <w:rFonts w:ascii="Arial" w:hAnsi="Arial" w:cs="Arial"/>
          <w:i/>
          <w:iCs/>
          <w:sz w:val="20"/>
          <w:szCs w:val="20"/>
          <w:lang w:val="en-US"/>
        </w:rPr>
        <w:t xml:space="preserve">s rights </w:t>
      </w:r>
      <w:r w:rsidR="00EA74C2">
        <w:rPr>
          <w:rFonts w:ascii="Arial" w:hAnsi="Arial" w:cs="Arial"/>
          <w:i/>
          <w:iCs/>
          <w:sz w:val="20"/>
          <w:szCs w:val="20"/>
          <w:lang w:val="en-US"/>
        </w:rPr>
        <w:t>in or to any</w:t>
      </w:r>
      <w:r w:rsidRPr="004B3A7E">
        <w:rPr>
          <w:rFonts w:ascii="Arial" w:hAnsi="Arial" w:cs="Arial"/>
          <w:i/>
          <w:iCs/>
          <w:sz w:val="20"/>
          <w:szCs w:val="20"/>
          <w:lang w:val="en-US"/>
        </w:rPr>
        <w:t xml:space="preserve"> invention, utility model or industrial design, the right to obtain a patent for </w:t>
      </w:r>
      <w:r w:rsidR="00EA74C2">
        <w:rPr>
          <w:rFonts w:ascii="Arial" w:hAnsi="Arial" w:cs="Arial"/>
          <w:i/>
          <w:iCs/>
          <w:sz w:val="20"/>
          <w:szCs w:val="20"/>
          <w:lang w:val="en-US"/>
        </w:rPr>
        <w:t>any</w:t>
      </w:r>
      <w:r w:rsidRPr="004B3A7E">
        <w:rPr>
          <w:rFonts w:ascii="Arial" w:hAnsi="Arial" w:cs="Arial"/>
          <w:i/>
          <w:iCs/>
          <w:sz w:val="20"/>
          <w:szCs w:val="20"/>
          <w:lang w:val="en-US"/>
        </w:rPr>
        <w:t xml:space="preserve"> invention or the right of protection for </w:t>
      </w:r>
      <w:r w:rsidR="00EA74C2">
        <w:rPr>
          <w:rFonts w:ascii="Arial" w:hAnsi="Arial" w:cs="Arial"/>
          <w:i/>
          <w:iCs/>
          <w:sz w:val="20"/>
          <w:szCs w:val="20"/>
          <w:lang w:val="en-US"/>
        </w:rPr>
        <w:t xml:space="preserve">any </w:t>
      </w:r>
      <w:r w:rsidRPr="004B3A7E">
        <w:rPr>
          <w:rFonts w:ascii="Arial" w:hAnsi="Arial" w:cs="Arial"/>
          <w:i/>
          <w:iCs/>
          <w:sz w:val="20"/>
          <w:szCs w:val="20"/>
          <w:lang w:val="en-US"/>
        </w:rPr>
        <w:t xml:space="preserve">utility model or the right to register </w:t>
      </w:r>
      <w:r w:rsidR="00EA74C2">
        <w:rPr>
          <w:rFonts w:ascii="Arial" w:hAnsi="Arial" w:cs="Arial"/>
          <w:i/>
          <w:iCs/>
          <w:sz w:val="20"/>
          <w:szCs w:val="20"/>
          <w:lang w:val="en-US"/>
        </w:rPr>
        <w:t>any</w:t>
      </w:r>
      <w:r w:rsidRPr="004B3A7E">
        <w:rPr>
          <w:rFonts w:ascii="Arial" w:hAnsi="Arial" w:cs="Arial"/>
          <w:i/>
          <w:iCs/>
          <w:sz w:val="20"/>
          <w:szCs w:val="20"/>
          <w:lang w:val="en-US"/>
        </w:rPr>
        <w:t xml:space="preserve"> industrial design</w:t>
      </w:r>
      <w:r w:rsidR="00EA74C2">
        <w:rPr>
          <w:rFonts w:ascii="Arial" w:hAnsi="Arial" w:cs="Arial"/>
          <w:i/>
          <w:iCs/>
          <w:sz w:val="20"/>
          <w:szCs w:val="20"/>
          <w:lang w:val="en-US"/>
        </w:rPr>
        <w:t xml:space="preserve"> created prior to</w:t>
      </w:r>
      <w:r w:rsidRPr="004B3A7E">
        <w:rPr>
          <w:rFonts w:ascii="Arial" w:hAnsi="Arial" w:cs="Arial"/>
          <w:i/>
          <w:iCs/>
          <w:sz w:val="20"/>
          <w:szCs w:val="20"/>
          <w:lang w:val="en-US"/>
        </w:rPr>
        <w:t xml:space="preserve"> the conclusion of the </w:t>
      </w:r>
      <w:r w:rsidR="00517023" w:rsidRPr="004B3A7E">
        <w:rPr>
          <w:rFonts w:ascii="Arial" w:hAnsi="Arial" w:cs="Arial"/>
          <w:i/>
          <w:iCs/>
          <w:sz w:val="20"/>
          <w:szCs w:val="20"/>
          <w:lang w:val="en-US"/>
        </w:rPr>
        <w:t>Contract</w:t>
      </w:r>
      <w:r w:rsidR="00EA74C2">
        <w:rPr>
          <w:rFonts w:ascii="Arial" w:hAnsi="Arial" w:cs="Arial"/>
          <w:i/>
          <w:iCs/>
          <w:sz w:val="20"/>
          <w:szCs w:val="20"/>
          <w:lang w:val="en-US"/>
        </w:rPr>
        <w:t>,</w:t>
      </w:r>
      <w:r w:rsidR="00517023" w:rsidRPr="004B3A7E">
        <w:rPr>
          <w:rFonts w:ascii="Arial" w:hAnsi="Arial" w:cs="Arial"/>
          <w:i/>
          <w:iCs/>
          <w:sz w:val="20"/>
          <w:szCs w:val="20"/>
          <w:lang w:val="en-US"/>
        </w:rPr>
        <w:t xml:space="preserve"> subject to the </w:t>
      </w:r>
      <w:r w:rsidRPr="004B3A7E">
        <w:rPr>
          <w:rFonts w:ascii="Arial" w:hAnsi="Arial" w:cs="Arial"/>
          <w:i/>
          <w:iCs/>
          <w:sz w:val="20"/>
          <w:szCs w:val="20"/>
          <w:lang w:val="en-US"/>
        </w:rPr>
        <w:t>provisions of the following paragraphs</w:t>
      </w:r>
      <w:r w:rsidR="00F76932" w:rsidRPr="004B3A7E">
        <w:rPr>
          <w:rFonts w:ascii="Arial" w:hAnsi="Arial" w:cs="Arial"/>
          <w:i/>
          <w:iCs/>
          <w:sz w:val="20"/>
          <w:szCs w:val="20"/>
          <w:lang w:val="en-US"/>
        </w:rPr>
        <w:t>.</w:t>
      </w:r>
    </w:p>
    <w:p w14:paraId="60940F96" w14:textId="5F59DAAF" w:rsidR="00B2422C" w:rsidRPr="004B3A7E" w:rsidRDefault="00EA74C2" w:rsidP="001261AA">
      <w:pPr>
        <w:pStyle w:val="Ustp"/>
        <w:numPr>
          <w:ilvl w:val="1"/>
          <w:numId w:val="33"/>
        </w:numPr>
        <w:ind w:left="0" w:firstLine="0"/>
        <w:rPr>
          <w:rFonts w:ascii="Arial" w:hAnsi="Arial" w:cs="Arial"/>
          <w:i/>
          <w:sz w:val="20"/>
          <w:lang w:val="en-US"/>
        </w:rPr>
      </w:pPr>
      <w:r>
        <w:rPr>
          <w:rFonts w:ascii="Arial" w:hAnsi="Arial" w:cs="Arial"/>
          <w:i/>
          <w:sz w:val="20"/>
          <w:szCs w:val="22"/>
          <w:lang w:val="en-US"/>
        </w:rPr>
        <w:t>Along</w:t>
      </w:r>
      <w:r w:rsidR="00C87F7B" w:rsidRPr="004B3A7E">
        <w:rPr>
          <w:rFonts w:ascii="Arial" w:hAnsi="Arial" w:cs="Arial"/>
          <w:i/>
          <w:sz w:val="20"/>
          <w:szCs w:val="22"/>
          <w:lang w:val="en-US"/>
        </w:rPr>
        <w:t xml:space="preserve"> with the transfer of the above industrial property rights, </w:t>
      </w:r>
      <w:r>
        <w:rPr>
          <w:rFonts w:ascii="Arial" w:hAnsi="Arial" w:cs="Arial"/>
          <w:i/>
          <w:sz w:val="20"/>
          <w:szCs w:val="22"/>
          <w:lang w:val="en-US"/>
        </w:rPr>
        <w:t xml:space="preserve">under the </w:t>
      </w:r>
      <w:r w:rsidR="00826026">
        <w:rPr>
          <w:rFonts w:ascii="Arial" w:hAnsi="Arial" w:cs="Arial"/>
          <w:i/>
          <w:sz w:val="20"/>
          <w:szCs w:val="22"/>
          <w:lang w:val="en-US"/>
        </w:rPr>
        <w:t>remuneration</w:t>
      </w:r>
      <w:r>
        <w:rPr>
          <w:rFonts w:ascii="Arial" w:hAnsi="Arial" w:cs="Arial"/>
          <w:i/>
          <w:sz w:val="20"/>
          <w:szCs w:val="22"/>
          <w:lang w:val="en-US"/>
        </w:rPr>
        <w:t xml:space="preserve"> specified in the Contract, </w:t>
      </w:r>
      <w:r w:rsidR="00C87F7B" w:rsidRPr="004B3A7E">
        <w:rPr>
          <w:rFonts w:ascii="Arial" w:hAnsi="Arial" w:cs="Arial"/>
          <w:i/>
          <w:sz w:val="20"/>
          <w:szCs w:val="22"/>
          <w:lang w:val="en-US"/>
        </w:rPr>
        <w:t xml:space="preserve">the </w:t>
      </w:r>
      <w:r w:rsidR="00831BB1" w:rsidRPr="004B3A7E">
        <w:rPr>
          <w:rFonts w:ascii="Arial" w:hAnsi="Arial" w:cs="Arial"/>
          <w:i/>
          <w:sz w:val="20"/>
          <w:szCs w:val="22"/>
          <w:lang w:val="en-US"/>
        </w:rPr>
        <w:t xml:space="preserve">Contractor </w:t>
      </w:r>
      <w:r>
        <w:rPr>
          <w:rFonts w:ascii="Arial" w:hAnsi="Arial" w:cs="Arial"/>
          <w:i/>
          <w:sz w:val="20"/>
          <w:szCs w:val="22"/>
          <w:lang w:val="en-US"/>
        </w:rPr>
        <w:t xml:space="preserve">shall </w:t>
      </w:r>
      <w:r w:rsidR="00C87F7B" w:rsidRPr="004B3A7E">
        <w:rPr>
          <w:rFonts w:ascii="Arial" w:hAnsi="Arial" w:cs="Arial"/>
          <w:i/>
          <w:sz w:val="20"/>
          <w:szCs w:val="22"/>
          <w:lang w:val="en-US"/>
        </w:rPr>
        <w:t xml:space="preserve">to the </w:t>
      </w:r>
      <w:r w:rsidR="00831BB1" w:rsidRPr="004B3A7E">
        <w:rPr>
          <w:rFonts w:ascii="Arial" w:hAnsi="Arial" w:cs="Arial"/>
          <w:i/>
          <w:sz w:val="20"/>
          <w:szCs w:val="22"/>
          <w:lang w:val="en-US"/>
        </w:rPr>
        <w:t>Contracting Authority</w:t>
      </w:r>
      <w:r w:rsidR="00C87F7B" w:rsidRPr="004B3A7E">
        <w:rPr>
          <w:rFonts w:ascii="Arial" w:hAnsi="Arial" w:cs="Arial"/>
          <w:i/>
          <w:sz w:val="20"/>
          <w:szCs w:val="22"/>
          <w:lang w:val="en-US"/>
        </w:rPr>
        <w:t xml:space="preserve"> the right to all know-how (</w:t>
      </w:r>
      <w:r>
        <w:rPr>
          <w:rFonts w:ascii="Arial" w:hAnsi="Arial" w:cs="Arial"/>
          <w:i/>
          <w:sz w:val="20"/>
          <w:szCs w:val="22"/>
          <w:lang w:val="en-US"/>
        </w:rPr>
        <w:t xml:space="preserve">including, but not limited to, </w:t>
      </w:r>
      <w:r w:rsidR="00C87F7B" w:rsidRPr="004B3A7E">
        <w:rPr>
          <w:rFonts w:ascii="Arial" w:hAnsi="Arial" w:cs="Arial"/>
          <w:i/>
          <w:sz w:val="20"/>
          <w:szCs w:val="22"/>
          <w:lang w:val="en-US"/>
        </w:rPr>
        <w:t xml:space="preserve">within the meaning of the provisions of the Directive of the European Parliament and of </w:t>
      </w:r>
      <w:r w:rsidR="00C87F7B" w:rsidRPr="004B3A7E">
        <w:rPr>
          <w:rFonts w:ascii="Arial" w:hAnsi="Arial" w:cs="Arial"/>
          <w:i/>
          <w:sz w:val="20"/>
          <w:szCs w:val="22"/>
          <w:lang w:val="en-US"/>
        </w:rPr>
        <w:lastRenderedPageBreak/>
        <w:t xml:space="preserve">the Council of </w:t>
      </w:r>
      <w:r>
        <w:rPr>
          <w:rFonts w:ascii="Arial" w:hAnsi="Arial" w:cs="Arial"/>
          <w:i/>
          <w:sz w:val="20"/>
          <w:szCs w:val="22"/>
          <w:lang w:val="en-US"/>
        </w:rPr>
        <w:t xml:space="preserve">8 </w:t>
      </w:r>
      <w:r w:rsidR="00C87F7B" w:rsidRPr="004B3A7E">
        <w:rPr>
          <w:rFonts w:ascii="Arial" w:hAnsi="Arial" w:cs="Arial"/>
          <w:i/>
          <w:sz w:val="20"/>
          <w:szCs w:val="22"/>
          <w:lang w:val="en-US"/>
        </w:rPr>
        <w:t xml:space="preserve">June 2016 </w:t>
      </w:r>
      <w:r w:rsidR="00C87F7B" w:rsidRPr="004B3A7E">
        <w:rPr>
          <w:rFonts w:ascii="Arial" w:hAnsi="Arial" w:cs="Arial"/>
          <w:bCs/>
          <w:i/>
          <w:sz w:val="20"/>
          <w:szCs w:val="22"/>
          <w:lang w:val="en-US"/>
        </w:rPr>
        <w:t>on the protection of secret know-how and undisclosed commercial information (business secrets) against their unlawful acquisition, use and disclosure)</w:t>
      </w:r>
      <w:r w:rsidR="00C87F7B" w:rsidRPr="004B3A7E">
        <w:rPr>
          <w:rFonts w:ascii="Arial" w:hAnsi="Arial" w:cs="Arial"/>
          <w:i/>
          <w:sz w:val="20"/>
          <w:szCs w:val="22"/>
          <w:lang w:val="en-US"/>
        </w:rPr>
        <w:t xml:space="preserve">, including technical data, documents, drawings, maps, designs, photographs, technical, technological, operational, financial, marketing information, concerning the effects of </w:t>
      </w:r>
      <w:r w:rsidR="00153AC1" w:rsidRPr="004B3A7E">
        <w:rPr>
          <w:rFonts w:ascii="Arial" w:hAnsi="Arial" w:cs="Arial"/>
          <w:i/>
          <w:sz w:val="20"/>
          <w:szCs w:val="22"/>
          <w:lang w:val="en-US"/>
        </w:rPr>
        <w:t>Project</w:t>
      </w:r>
      <w:r>
        <w:rPr>
          <w:rFonts w:ascii="Arial" w:hAnsi="Arial" w:cs="Arial"/>
          <w:i/>
          <w:sz w:val="20"/>
          <w:szCs w:val="22"/>
          <w:lang w:val="en-US"/>
        </w:rPr>
        <w:t xml:space="preserve"> implementation</w:t>
      </w:r>
      <w:r w:rsidR="00153AC1" w:rsidRPr="004B3A7E">
        <w:rPr>
          <w:rFonts w:ascii="Arial" w:hAnsi="Arial" w:cs="Arial"/>
          <w:i/>
          <w:sz w:val="20"/>
          <w:szCs w:val="22"/>
          <w:lang w:val="en-US"/>
        </w:rPr>
        <w:t xml:space="preserve"> </w:t>
      </w:r>
      <w:r w:rsidR="00C87F7B" w:rsidRPr="004B3A7E">
        <w:rPr>
          <w:rFonts w:ascii="Arial" w:hAnsi="Arial" w:cs="Arial"/>
          <w:i/>
          <w:sz w:val="20"/>
          <w:szCs w:val="22"/>
          <w:lang w:val="en-US"/>
        </w:rPr>
        <w:t xml:space="preserve">created in the performance of the </w:t>
      </w:r>
      <w:r w:rsidR="00517023" w:rsidRPr="004B3A7E">
        <w:rPr>
          <w:rFonts w:ascii="Arial" w:hAnsi="Arial" w:cs="Arial"/>
          <w:i/>
          <w:sz w:val="20"/>
          <w:szCs w:val="22"/>
          <w:lang w:val="en-US"/>
        </w:rPr>
        <w:t>Contract</w:t>
      </w:r>
      <w:r w:rsidR="00C87F7B" w:rsidRPr="004B3A7E">
        <w:rPr>
          <w:rFonts w:ascii="Arial" w:hAnsi="Arial" w:cs="Arial"/>
          <w:i/>
          <w:sz w:val="20"/>
          <w:szCs w:val="22"/>
          <w:lang w:val="en-US"/>
        </w:rPr>
        <w:t xml:space="preserve">. </w:t>
      </w:r>
      <w:r>
        <w:rPr>
          <w:rFonts w:ascii="Arial" w:hAnsi="Arial" w:cs="Arial"/>
          <w:i/>
          <w:sz w:val="20"/>
          <w:szCs w:val="22"/>
          <w:lang w:val="en-US"/>
        </w:rPr>
        <w:t>Concurrently</w:t>
      </w:r>
      <w:r w:rsidR="00C87F7B"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the Contractor </w:t>
      </w:r>
      <w:r>
        <w:rPr>
          <w:rFonts w:ascii="Arial" w:hAnsi="Arial" w:cs="Arial"/>
          <w:i/>
          <w:sz w:val="20"/>
          <w:szCs w:val="22"/>
          <w:lang w:val="en-US"/>
        </w:rPr>
        <w:t>undertake</w:t>
      </w:r>
      <w:r w:rsidR="00831BB1" w:rsidRPr="004B3A7E">
        <w:rPr>
          <w:rFonts w:ascii="Arial" w:hAnsi="Arial" w:cs="Arial"/>
          <w:i/>
          <w:sz w:val="20"/>
          <w:szCs w:val="22"/>
          <w:lang w:val="en-US"/>
        </w:rPr>
        <w:t xml:space="preserve">s </w:t>
      </w:r>
      <w:r w:rsidR="00C87F7B" w:rsidRPr="004B3A7E">
        <w:rPr>
          <w:rFonts w:ascii="Arial" w:hAnsi="Arial" w:cs="Arial"/>
          <w:i/>
          <w:sz w:val="20"/>
          <w:szCs w:val="22"/>
          <w:lang w:val="en-US"/>
        </w:rPr>
        <w:t xml:space="preserve">not to use any know-how concerning the effects of </w:t>
      </w:r>
      <w:r w:rsidR="00153AC1" w:rsidRPr="004B3A7E">
        <w:rPr>
          <w:rFonts w:ascii="Arial" w:hAnsi="Arial" w:cs="Arial"/>
          <w:i/>
          <w:sz w:val="20"/>
          <w:szCs w:val="22"/>
          <w:lang w:val="en-US"/>
        </w:rPr>
        <w:t>Project</w:t>
      </w:r>
      <w:r>
        <w:rPr>
          <w:rFonts w:ascii="Arial" w:hAnsi="Arial" w:cs="Arial"/>
          <w:i/>
          <w:sz w:val="20"/>
          <w:szCs w:val="22"/>
          <w:lang w:val="en-US"/>
        </w:rPr>
        <w:t xml:space="preserve"> implementation.</w:t>
      </w:r>
    </w:p>
    <w:p w14:paraId="5B252A31" w14:textId="77777777" w:rsidR="00EA74C2" w:rsidRPr="004B3A7E" w:rsidRDefault="00EA74C2" w:rsidP="001261AA">
      <w:pPr>
        <w:pStyle w:val="Ustp"/>
        <w:numPr>
          <w:ilvl w:val="1"/>
          <w:numId w:val="33"/>
        </w:numPr>
        <w:ind w:left="0" w:firstLine="0"/>
        <w:rPr>
          <w:rFonts w:ascii="Arial" w:hAnsi="Arial" w:cs="Arial"/>
          <w:i/>
          <w:sz w:val="20"/>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w:t>
      </w:r>
      <w:r w:rsidRPr="004B3A7E">
        <w:rPr>
          <w:rFonts w:ascii="Arial" w:hAnsi="Arial" w:cs="Arial"/>
          <w:i/>
          <w:sz w:val="20"/>
          <w:szCs w:val="22"/>
          <w:lang w:val="en-US"/>
        </w:rPr>
        <w:t xml:space="preserve">s to cooperate with the Contracting Authority in the filing of the objects of industrial property rights with the competent office, including </w:t>
      </w:r>
      <w:r>
        <w:rPr>
          <w:rFonts w:ascii="Arial" w:hAnsi="Arial" w:cs="Arial"/>
          <w:i/>
          <w:sz w:val="20"/>
          <w:szCs w:val="22"/>
          <w:lang w:val="en-US"/>
        </w:rPr>
        <w:t>to provide</w:t>
      </w:r>
      <w:r w:rsidRPr="004B3A7E">
        <w:rPr>
          <w:rFonts w:ascii="Arial" w:hAnsi="Arial" w:cs="Arial"/>
          <w:i/>
          <w:sz w:val="20"/>
          <w:szCs w:val="22"/>
          <w:lang w:val="en-US"/>
        </w:rPr>
        <w:t xml:space="preserve"> the Contracting Authority with the documents and information necessary for </w:t>
      </w:r>
      <w:r>
        <w:rPr>
          <w:rFonts w:ascii="Arial" w:hAnsi="Arial" w:cs="Arial"/>
          <w:i/>
          <w:sz w:val="20"/>
          <w:szCs w:val="22"/>
          <w:lang w:val="en-US"/>
        </w:rPr>
        <w:t>preparing</w:t>
      </w:r>
      <w:r w:rsidRPr="004B3A7E">
        <w:rPr>
          <w:rFonts w:ascii="Arial" w:hAnsi="Arial" w:cs="Arial"/>
          <w:i/>
          <w:sz w:val="20"/>
          <w:szCs w:val="22"/>
          <w:lang w:val="en-US"/>
        </w:rPr>
        <w:t xml:space="preserve"> the descriptions contained in the application.</w:t>
      </w:r>
    </w:p>
    <w:p w14:paraId="3BD0889F" w14:textId="3B6D2E21" w:rsidR="00EA74C2" w:rsidRPr="004B3A7E" w:rsidRDefault="00EA74C2"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The</w:t>
      </w:r>
      <w:r>
        <w:rPr>
          <w:rFonts w:ascii="Arial" w:hAnsi="Arial" w:cs="Arial"/>
          <w:i/>
          <w:sz w:val="20"/>
          <w:szCs w:val="22"/>
          <w:lang w:val="en-US"/>
        </w:rPr>
        <w:t xml:space="preserve"> Contractor shall be obligated to</w:t>
      </w:r>
      <w:r w:rsidRPr="004B3A7E">
        <w:rPr>
          <w:rFonts w:ascii="Arial" w:hAnsi="Arial" w:cs="Arial"/>
          <w:i/>
          <w:sz w:val="20"/>
          <w:szCs w:val="22"/>
          <w:lang w:val="en-US"/>
        </w:rPr>
        <w:t xml:space="preserve"> </w:t>
      </w:r>
      <w:r w:rsidR="00A74FEA">
        <w:rPr>
          <w:rFonts w:ascii="Arial" w:hAnsi="Arial" w:cs="Arial"/>
          <w:i/>
          <w:sz w:val="20"/>
          <w:szCs w:val="22"/>
          <w:lang w:val="en-US"/>
        </w:rPr>
        <w:t xml:space="preserve">pay remuneration </w:t>
      </w:r>
      <w:r w:rsidRPr="004B3A7E">
        <w:rPr>
          <w:rFonts w:ascii="Arial" w:hAnsi="Arial" w:cs="Arial"/>
          <w:i/>
          <w:sz w:val="20"/>
          <w:szCs w:val="22"/>
          <w:lang w:val="en-US"/>
        </w:rPr>
        <w:t xml:space="preserve">for the use of </w:t>
      </w:r>
      <w:r>
        <w:rPr>
          <w:rFonts w:ascii="Arial" w:hAnsi="Arial" w:cs="Arial"/>
          <w:i/>
          <w:sz w:val="20"/>
          <w:szCs w:val="22"/>
          <w:lang w:val="en-US"/>
        </w:rPr>
        <w:t>any relevant</w:t>
      </w:r>
      <w:r w:rsidRPr="004B3A7E">
        <w:rPr>
          <w:rFonts w:ascii="Arial" w:hAnsi="Arial" w:cs="Arial"/>
          <w:i/>
          <w:sz w:val="20"/>
          <w:szCs w:val="22"/>
          <w:lang w:val="en-US"/>
        </w:rPr>
        <w:t xml:space="preserve"> solution subject </w:t>
      </w:r>
      <w:r>
        <w:rPr>
          <w:rFonts w:ascii="Arial" w:hAnsi="Arial" w:cs="Arial"/>
          <w:i/>
          <w:sz w:val="20"/>
          <w:szCs w:val="22"/>
          <w:lang w:val="en-US"/>
        </w:rPr>
        <w:t>to</w:t>
      </w:r>
      <w:r w:rsidRPr="004B3A7E">
        <w:rPr>
          <w:rFonts w:ascii="Arial" w:hAnsi="Arial" w:cs="Arial"/>
          <w:i/>
          <w:sz w:val="20"/>
          <w:szCs w:val="22"/>
          <w:lang w:val="en-US"/>
        </w:rPr>
        <w:t xml:space="preserve"> industrial property rights</w:t>
      </w:r>
      <w:r>
        <w:rPr>
          <w:rFonts w:ascii="Arial" w:hAnsi="Arial" w:cs="Arial"/>
          <w:i/>
          <w:sz w:val="20"/>
          <w:szCs w:val="22"/>
          <w:lang w:val="en-US"/>
        </w:rPr>
        <w:t xml:space="preserve">, to </w:t>
      </w:r>
      <w:r w:rsidRPr="004B3A7E">
        <w:rPr>
          <w:rFonts w:ascii="Arial" w:hAnsi="Arial" w:cs="Arial"/>
          <w:i/>
          <w:sz w:val="20"/>
          <w:szCs w:val="22"/>
          <w:lang w:val="en-US"/>
        </w:rPr>
        <w:t xml:space="preserve">the </w:t>
      </w:r>
      <w:r w:rsidR="00826026">
        <w:rPr>
          <w:rFonts w:ascii="Arial" w:hAnsi="Arial" w:cs="Arial"/>
          <w:i/>
          <w:sz w:val="20"/>
          <w:szCs w:val="22"/>
          <w:lang w:val="en-US"/>
        </w:rPr>
        <w:t>author</w:t>
      </w:r>
      <w:r w:rsidRPr="004B3A7E">
        <w:rPr>
          <w:rFonts w:ascii="Arial" w:hAnsi="Arial" w:cs="Arial"/>
          <w:i/>
          <w:sz w:val="20"/>
          <w:szCs w:val="22"/>
          <w:lang w:val="en-US"/>
        </w:rPr>
        <w:t xml:space="preserve">s of </w:t>
      </w:r>
      <w:r>
        <w:rPr>
          <w:rFonts w:ascii="Arial" w:hAnsi="Arial" w:cs="Arial"/>
          <w:i/>
          <w:sz w:val="20"/>
          <w:szCs w:val="22"/>
          <w:lang w:val="en-US"/>
        </w:rPr>
        <w:t>the said</w:t>
      </w:r>
      <w:r w:rsidRPr="004B3A7E">
        <w:rPr>
          <w:rFonts w:ascii="Arial" w:hAnsi="Arial" w:cs="Arial"/>
          <w:i/>
          <w:sz w:val="20"/>
          <w:szCs w:val="22"/>
          <w:lang w:val="en-US"/>
        </w:rPr>
        <w:t xml:space="preserve"> solution. The Contractor shall indemnify the Contracting Authority from the obligation to pay such remuneration in the event that the </w:t>
      </w:r>
      <w:r w:rsidR="00826026">
        <w:rPr>
          <w:rFonts w:ascii="Arial" w:hAnsi="Arial" w:cs="Arial"/>
          <w:i/>
          <w:sz w:val="20"/>
          <w:szCs w:val="22"/>
          <w:lang w:val="en-US"/>
        </w:rPr>
        <w:t>author</w:t>
      </w:r>
      <w:r w:rsidRPr="004B3A7E">
        <w:rPr>
          <w:rFonts w:ascii="Arial" w:hAnsi="Arial" w:cs="Arial"/>
          <w:i/>
          <w:sz w:val="20"/>
          <w:szCs w:val="22"/>
          <w:lang w:val="en-US"/>
        </w:rPr>
        <w:t>s make such a request to the Contracting Authority.</w:t>
      </w:r>
    </w:p>
    <w:p w14:paraId="4A16080A" w14:textId="64EE1F2E" w:rsidR="00EA74C2" w:rsidRPr="004B3A7E" w:rsidRDefault="00EA74C2"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Contracting Authority </w:t>
      </w:r>
      <w:r>
        <w:rPr>
          <w:rFonts w:ascii="Arial" w:hAnsi="Arial" w:cs="Arial"/>
          <w:i/>
          <w:sz w:val="20"/>
          <w:szCs w:val="22"/>
          <w:lang w:val="en-US"/>
        </w:rPr>
        <w:t>shall be obligated</w:t>
      </w:r>
      <w:r w:rsidRPr="004B3A7E">
        <w:rPr>
          <w:rFonts w:ascii="Arial" w:hAnsi="Arial" w:cs="Arial"/>
          <w:i/>
          <w:sz w:val="20"/>
          <w:szCs w:val="22"/>
          <w:lang w:val="en-US"/>
        </w:rPr>
        <w:t xml:space="preserve"> to bear the full cost of </w:t>
      </w:r>
      <w:r>
        <w:rPr>
          <w:rFonts w:ascii="Arial" w:hAnsi="Arial" w:cs="Arial"/>
          <w:i/>
          <w:sz w:val="20"/>
          <w:szCs w:val="22"/>
          <w:lang w:val="en-US"/>
        </w:rPr>
        <w:t>notifying</w:t>
      </w:r>
      <w:r w:rsidRPr="004B3A7E">
        <w:rPr>
          <w:rFonts w:ascii="Arial" w:hAnsi="Arial" w:cs="Arial"/>
          <w:i/>
          <w:sz w:val="20"/>
          <w:szCs w:val="22"/>
          <w:lang w:val="en-US"/>
        </w:rPr>
        <w:t xml:space="preserve"> the </w:t>
      </w:r>
      <w:r w:rsidR="00A74FEA" w:rsidRPr="00A74FEA">
        <w:rPr>
          <w:rFonts w:ascii="Arial" w:hAnsi="Arial" w:cs="Arial"/>
          <w:i/>
          <w:sz w:val="20"/>
          <w:szCs w:val="22"/>
          <w:lang w:val="en-US"/>
        </w:rPr>
        <w:t>Project deliverables</w:t>
      </w:r>
      <w:r w:rsidRPr="004B3A7E">
        <w:rPr>
          <w:rFonts w:ascii="Arial" w:hAnsi="Arial" w:cs="Arial"/>
          <w:i/>
          <w:sz w:val="20"/>
          <w:szCs w:val="22"/>
          <w:lang w:val="en-US"/>
        </w:rPr>
        <w:t xml:space="preserve"> to the protection authorities and maintaining this protection.</w:t>
      </w:r>
    </w:p>
    <w:p w14:paraId="4A3F3E06" w14:textId="4B322971" w:rsidR="00EA74C2" w:rsidRPr="004B3A7E" w:rsidRDefault="00EA74C2"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To the extent that the </w:t>
      </w:r>
      <w:r w:rsidR="00F23947">
        <w:rPr>
          <w:rFonts w:ascii="Arial" w:hAnsi="Arial" w:cs="Arial"/>
          <w:i/>
          <w:sz w:val="20"/>
          <w:szCs w:val="22"/>
          <w:lang w:val="en-US"/>
        </w:rPr>
        <w:t>C</w:t>
      </w:r>
      <w:r w:rsidRPr="004B3A7E">
        <w:rPr>
          <w:rFonts w:ascii="Arial" w:hAnsi="Arial" w:cs="Arial"/>
          <w:i/>
          <w:sz w:val="20"/>
          <w:szCs w:val="22"/>
          <w:lang w:val="en-US"/>
        </w:rPr>
        <w:t xml:space="preserve">ontracted work </w:t>
      </w:r>
      <w:r w:rsidR="00890D57">
        <w:rPr>
          <w:rFonts w:ascii="Arial" w:hAnsi="Arial" w:cs="Arial"/>
          <w:i/>
          <w:sz w:val="20"/>
          <w:szCs w:val="22"/>
          <w:lang w:val="en-US"/>
        </w:rPr>
        <w:t xml:space="preserve">deliverables </w:t>
      </w:r>
      <w:r w:rsidRPr="004B3A7E">
        <w:rPr>
          <w:rFonts w:ascii="Arial" w:hAnsi="Arial" w:cs="Arial"/>
          <w:i/>
          <w:sz w:val="20"/>
          <w:szCs w:val="22"/>
          <w:lang w:val="en-US"/>
        </w:rPr>
        <w:t xml:space="preserve">constitute databases that are not protected by copyright, the Contracting Authority will be entitled to extract data from the databases and to reuse them </w:t>
      </w:r>
      <w:r>
        <w:rPr>
          <w:rFonts w:ascii="Arial" w:hAnsi="Arial" w:cs="Arial"/>
          <w:i/>
          <w:sz w:val="20"/>
          <w:szCs w:val="22"/>
          <w:lang w:val="en-US"/>
        </w:rPr>
        <w:t xml:space="preserve">against no additional </w:t>
      </w:r>
      <w:r w:rsidR="00826026">
        <w:rPr>
          <w:rFonts w:ascii="Arial" w:hAnsi="Arial" w:cs="Arial"/>
          <w:i/>
          <w:sz w:val="20"/>
          <w:szCs w:val="22"/>
          <w:lang w:val="en-US"/>
        </w:rPr>
        <w:t>remuneration</w:t>
      </w:r>
      <w:r w:rsidR="00BC680F">
        <w:rPr>
          <w:rStyle w:val="Odwoaniedokomentarza"/>
          <w:rFonts w:ascii="Times New Roman" w:eastAsia="Times New Roman" w:hAnsi="Times New Roman"/>
          <w:lang w:eastAsia="pl-PL"/>
        </w:rPr>
        <w:t xml:space="preserve"> </w:t>
      </w:r>
      <w:r w:rsidR="00826026">
        <w:rPr>
          <w:rFonts w:ascii="Arial" w:hAnsi="Arial" w:cs="Arial"/>
          <w:i/>
          <w:sz w:val="20"/>
          <w:szCs w:val="22"/>
          <w:lang w:val="en-US"/>
        </w:rPr>
        <w:t>for</w:t>
      </w:r>
      <w:r w:rsidRPr="004B3A7E">
        <w:rPr>
          <w:rFonts w:ascii="Arial" w:hAnsi="Arial" w:cs="Arial"/>
          <w:i/>
          <w:sz w:val="20"/>
          <w:szCs w:val="22"/>
          <w:lang w:val="en-US"/>
        </w:rPr>
        <w:t xml:space="preserve"> the Contractor on </w:t>
      </w:r>
      <w:r>
        <w:rPr>
          <w:rFonts w:ascii="Arial" w:hAnsi="Arial" w:cs="Arial"/>
          <w:i/>
          <w:sz w:val="20"/>
          <w:szCs w:val="22"/>
          <w:lang w:val="en-US"/>
        </w:rPr>
        <w:t>the said</w:t>
      </w:r>
      <w:r w:rsidRPr="004B3A7E">
        <w:rPr>
          <w:rFonts w:ascii="Arial" w:hAnsi="Arial" w:cs="Arial"/>
          <w:i/>
          <w:sz w:val="20"/>
          <w:szCs w:val="22"/>
          <w:lang w:val="en-US"/>
        </w:rPr>
        <w:t xml:space="preserve"> grounds.</w:t>
      </w:r>
    </w:p>
    <w:p w14:paraId="773B5693" w14:textId="77777777" w:rsidR="00EA74C2" w:rsidRPr="004B3A7E" w:rsidRDefault="00EA74C2"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2"/>
          <w:lang w:val="en-US"/>
        </w:rPr>
        <w:t xml:space="preserve">The Contractor authorizes the Contracting Authority to create </w:t>
      </w:r>
      <w:r w:rsidRPr="006C6D4F">
        <w:rPr>
          <w:rFonts w:ascii="Arial" w:hAnsi="Arial" w:cs="Arial"/>
          <w:i/>
          <w:sz w:val="20"/>
          <w:szCs w:val="22"/>
          <w:lang w:val="en-US"/>
        </w:rPr>
        <w:t xml:space="preserve">output materials </w:t>
      </w:r>
      <w:r>
        <w:rPr>
          <w:rFonts w:ascii="Arial" w:hAnsi="Arial" w:cs="Arial"/>
          <w:i/>
          <w:sz w:val="20"/>
          <w:szCs w:val="22"/>
          <w:lang w:val="en-US"/>
        </w:rPr>
        <w:t xml:space="preserve">for the </w:t>
      </w:r>
      <w:r w:rsidRPr="004B3A7E">
        <w:rPr>
          <w:rFonts w:ascii="Arial" w:hAnsi="Arial" w:cs="Arial"/>
          <w:i/>
          <w:sz w:val="20"/>
          <w:szCs w:val="22"/>
          <w:lang w:val="en-US"/>
        </w:rPr>
        <w:t xml:space="preserve">databases </w:t>
      </w:r>
      <w:r>
        <w:rPr>
          <w:rFonts w:ascii="Arial" w:hAnsi="Arial" w:cs="Arial"/>
          <w:i/>
          <w:sz w:val="20"/>
          <w:szCs w:val="22"/>
          <w:lang w:val="en-US"/>
        </w:rPr>
        <w:t>constituting Project deliverables</w:t>
      </w:r>
      <w:r w:rsidRPr="004B3A7E">
        <w:rPr>
          <w:rFonts w:ascii="Arial" w:hAnsi="Arial" w:cs="Arial"/>
          <w:i/>
          <w:sz w:val="20"/>
          <w:szCs w:val="22"/>
          <w:lang w:val="en-US"/>
        </w:rPr>
        <w:t xml:space="preserve">, subject to protection under copyright law, </w:t>
      </w:r>
      <w:r>
        <w:rPr>
          <w:rFonts w:ascii="Arial" w:hAnsi="Arial" w:cs="Arial"/>
          <w:i/>
          <w:sz w:val="20"/>
          <w:szCs w:val="22"/>
          <w:lang w:val="en-US"/>
        </w:rPr>
        <w:t>and he undertakes not to revoke this authorization under penalty of damages</w:t>
      </w:r>
      <w:r w:rsidRPr="004B3A7E">
        <w:rPr>
          <w:rFonts w:ascii="Arial" w:hAnsi="Arial" w:cs="Arial"/>
          <w:i/>
          <w:sz w:val="20"/>
          <w:szCs w:val="22"/>
          <w:lang w:val="en-US"/>
        </w:rPr>
        <w:t>.</w:t>
      </w:r>
    </w:p>
    <w:p w14:paraId="3A7542E8" w14:textId="076DB58D" w:rsidR="00EA74C2" w:rsidRPr="004B3A7E" w:rsidRDefault="00EA74C2" w:rsidP="001261AA">
      <w:pPr>
        <w:pStyle w:val="Ustp"/>
        <w:numPr>
          <w:ilvl w:val="1"/>
          <w:numId w:val="33"/>
        </w:numPr>
        <w:ind w:left="0" w:firstLine="0"/>
        <w:rPr>
          <w:rFonts w:ascii="Arial" w:hAnsi="Arial" w:cs="Arial"/>
          <w:i/>
          <w:sz w:val="20"/>
          <w:szCs w:val="22"/>
          <w:lang w:val="en-US"/>
        </w:rPr>
      </w:pPr>
      <w:r w:rsidRPr="004B3A7E">
        <w:rPr>
          <w:rFonts w:ascii="Arial" w:hAnsi="Arial" w:cs="Arial"/>
          <w:i/>
          <w:sz w:val="20"/>
          <w:szCs w:val="20"/>
          <w:lang w:val="en-US"/>
        </w:rPr>
        <w:t>The Contracting Authority</w:t>
      </w:r>
      <w:r w:rsidR="00BC680F">
        <w:rPr>
          <w:rFonts w:ascii="Arial" w:hAnsi="Arial" w:cs="Arial"/>
          <w:i/>
          <w:sz w:val="20"/>
          <w:szCs w:val="20"/>
          <w:lang w:val="en-US"/>
        </w:rPr>
        <w:t>’</w:t>
      </w:r>
      <w:r w:rsidRPr="004B3A7E">
        <w:rPr>
          <w:rFonts w:ascii="Arial" w:hAnsi="Arial" w:cs="Arial"/>
          <w:i/>
          <w:sz w:val="20"/>
          <w:szCs w:val="20"/>
          <w:lang w:val="en-US"/>
        </w:rPr>
        <w:t>s legal successor will be entitled to make changes to the works without the author</w:t>
      </w:r>
      <w:r w:rsidR="00BC680F">
        <w:rPr>
          <w:rFonts w:ascii="Arial" w:hAnsi="Arial" w:cs="Arial"/>
          <w:i/>
          <w:sz w:val="20"/>
          <w:szCs w:val="20"/>
          <w:lang w:val="en-US"/>
        </w:rPr>
        <w:t>’</w:t>
      </w:r>
      <w:r w:rsidRPr="004B3A7E">
        <w:rPr>
          <w:rFonts w:ascii="Arial" w:hAnsi="Arial" w:cs="Arial"/>
          <w:i/>
          <w:sz w:val="20"/>
          <w:szCs w:val="20"/>
          <w:lang w:val="en-US"/>
        </w:rPr>
        <w:t>s consent.</w:t>
      </w:r>
    </w:p>
    <w:p w14:paraId="6704FA05" w14:textId="55824CFB" w:rsidR="00B2422C" w:rsidRPr="004B3A7E" w:rsidRDefault="00EA74C2" w:rsidP="001261AA">
      <w:pPr>
        <w:pStyle w:val="Ustp"/>
        <w:numPr>
          <w:ilvl w:val="1"/>
          <w:numId w:val="33"/>
        </w:numPr>
        <w:ind w:left="0" w:firstLine="0"/>
        <w:rPr>
          <w:rFonts w:ascii="Arial" w:hAnsi="Arial" w:cs="Arial"/>
          <w:i/>
          <w:sz w:val="20"/>
          <w:szCs w:val="20"/>
          <w:lang w:val="en-US"/>
        </w:rPr>
      </w:pPr>
      <w:r w:rsidRPr="004B3A7E">
        <w:rPr>
          <w:rFonts w:ascii="Arial" w:hAnsi="Arial" w:cs="Arial"/>
          <w:i/>
          <w:sz w:val="20"/>
          <w:szCs w:val="20"/>
          <w:lang w:val="en-US"/>
        </w:rPr>
        <w:t>The Contracting Authority will recognize the Contractor</w:t>
      </w:r>
      <w:r w:rsidR="00BC680F">
        <w:rPr>
          <w:rFonts w:ascii="Arial" w:hAnsi="Arial" w:cs="Arial"/>
          <w:i/>
          <w:sz w:val="20"/>
          <w:szCs w:val="20"/>
          <w:lang w:val="en-US"/>
        </w:rPr>
        <w:t>’</w:t>
      </w:r>
      <w:r w:rsidRPr="004B3A7E">
        <w:rPr>
          <w:rFonts w:ascii="Arial" w:hAnsi="Arial" w:cs="Arial"/>
          <w:i/>
          <w:sz w:val="20"/>
          <w:szCs w:val="20"/>
          <w:lang w:val="en-US"/>
        </w:rPr>
        <w:t xml:space="preserve">s right to publish </w:t>
      </w:r>
      <w:r>
        <w:rPr>
          <w:rFonts w:ascii="Arial" w:hAnsi="Arial" w:cs="Arial"/>
          <w:i/>
          <w:sz w:val="20"/>
          <w:szCs w:val="20"/>
          <w:lang w:val="en-US"/>
        </w:rPr>
        <w:t>the Contract deliverables</w:t>
      </w:r>
      <w:r w:rsidR="00A74FEA">
        <w:rPr>
          <w:rStyle w:val="Odwoaniedokomentarza"/>
          <w:rFonts w:ascii="Times New Roman" w:eastAsia="Times New Roman" w:hAnsi="Times New Roman"/>
          <w:lang w:eastAsia="pl-PL"/>
        </w:rPr>
        <w:t>,</w:t>
      </w:r>
      <w:r w:rsidRPr="004B3A7E">
        <w:rPr>
          <w:rFonts w:ascii="Arial" w:hAnsi="Arial" w:cs="Arial"/>
          <w:i/>
          <w:sz w:val="20"/>
          <w:szCs w:val="20"/>
          <w:lang w:val="en-US"/>
        </w:rPr>
        <w:t xml:space="preserve"> provided that the publication does not </w:t>
      </w:r>
      <w:r>
        <w:rPr>
          <w:rFonts w:ascii="Arial" w:hAnsi="Arial" w:cs="Arial"/>
          <w:i/>
          <w:sz w:val="20"/>
          <w:szCs w:val="20"/>
          <w:lang w:val="en-US"/>
        </w:rPr>
        <w:t>prejudice</w:t>
      </w:r>
      <w:r w:rsidRPr="004B3A7E">
        <w:rPr>
          <w:rFonts w:ascii="Arial" w:hAnsi="Arial" w:cs="Arial"/>
          <w:i/>
          <w:sz w:val="20"/>
          <w:szCs w:val="20"/>
          <w:lang w:val="en-US"/>
        </w:rPr>
        <w:t xml:space="preserve"> the requirements of patent protection and protective rights, does not </w:t>
      </w:r>
      <w:r>
        <w:rPr>
          <w:rFonts w:ascii="Arial" w:hAnsi="Arial" w:cs="Arial"/>
          <w:i/>
          <w:sz w:val="20"/>
          <w:szCs w:val="20"/>
          <w:lang w:val="en-US"/>
        </w:rPr>
        <w:t>prejudice</w:t>
      </w:r>
      <w:r w:rsidRPr="004B3A7E">
        <w:rPr>
          <w:rFonts w:ascii="Arial" w:hAnsi="Arial" w:cs="Arial"/>
          <w:i/>
          <w:sz w:val="20"/>
          <w:szCs w:val="20"/>
          <w:lang w:val="en-US"/>
        </w:rPr>
        <w:t xml:space="preserve"> the Contracting Authority</w:t>
      </w:r>
      <w:r w:rsidR="00BC680F">
        <w:rPr>
          <w:rFonts w:ascii="Arial" w:hAnsi="Arial" w:cs="Arial"/>
          <w:i/>
          <w:sz w:val="20"/>
          <w:szCs w:val="20"/>
          <w:lang w:val="en-US"/>
        </w:rPr>
        <w:t>’</w:t>
      </w:r>
      <w:r w:rsidRPr="004B3A7E">
        <w:rPr>
          <w:rFonts w:ascii="Arial" w:hAnsi="Arial" w:cs="Arial"/>
          <w:i/>
          <w:sz w:val="20"/>
          <w:szCs w:val="20"/>
          <w:lang w:val="en-US"/>
        </w:rPr>
        <w:t xml:space="preserve">s economic interests, and the publication </w:t>
      </w:r>
      <w:r>
        <w:rPr>
          <w:rFonts w:ascii="Arial" w:hAnsi="Arial" w:cs="Arial"/>
          <w:i/>
          <w:sz w:val="20"/>
          <w:szCs w:val="20"/>
          <w:lang w:val="en-US"/>
        </w:rPr>
        <w:t>is</w:t>
      </w:r>
      <w:r w:rsidRPr="004B3A7E">
        <w:rPr>
          <w:rFonts w:ascii="Arial" w:hAnsi="Arial" w:cs="Arial"/>
          <w:i/>
          <w:sz w:val="20"/>
          <w:szCs w:val="20"/>
          <w:lang w:val="en-US"/>
        </w:rPr>
        <w:t xml:space="preserve"> made </w:t>
      </w:r>
      <w:r>
        <w:rPr>
          <w:rFonts w:ascii="Arial" w:hAnsi="Arial" w:cs="Arial"/>
          <w:i/>
          <w:sz w:val="20"/>
          <w:szCs w:val="20"/>
          <w:lang w:val="en-US"/>
        </w:rPr>
        <w:t>from time to time</w:t>
      </w:r>
      <w:r w:rsidRPr="004B3A7E">
        <w:rPr>
          <w:rFonts w:ascii="Arial" w:hAnsi="Arial" w:cs="Arial"/>
          <w:i/>
          <w:sz w:val="20"/>
          <w:szCs w:val="20"/>
          <w:lang w:val="en-US"/>
        </w:rPr>
        <w:t xml:space="preserve"> with </w:t>
      </w:r>
      <w:r>
        <w:rPr>
          <w:rFonts w:ascii="Arial" w:hAnsi="Arial" w:cs="Arial"/>
          <w:i/>
          <w:sz w:val="20"/>
          <w:szCs w:val="20"/>
          <w:lang w:val="en-US"/>
        </w:rPr>
        <w:t>PGS</w:t>
      </w:r>
      <w:r w:rsidR="00BC680F">
        <w:rPr>
          <w:rFonts w:ascii="Arial" w:hAnsi="Arial" w:cs="Arial"/>
          <w:i/>
          <w:sz w:val="20"/>
          <w:szCs w:val="20"/>
          <w:lang w:val="en-US"/>
        </w:rPr>
        <w:t>’</w:t>
      </w:r>
      <w:r>
        <w:rPr>
          <w:rFonts w:ascii="Arial" w:hAnsi="Arial" w:cs="Arial"/>
          <w:i/>
          <w:sz w:val="20"/>
          <w:szCs w:val="20"/>
          <w:lang w:val="en-US"/>
        </w:rPr>
        <w:t>s</w:t>
      </w:r>
      <w:r w:rsidRPr="004B3A7E">
        <w:rPr>
          <w:rFonts w:ascii="Arial" w:hAnsi="Arial" w:cs="Arial"/>
          <w:i/>
          <w:sz w:val="20"/>
          <w:szCs w:val="20"/>
          <w:lang w:val="en-US"/>
        </w:rPr>
        <w:t xml:space="preserve"> prior written consent</w:t>
      </w:r>
      <w:r w:rsidR="002B72E7" w:rsidRPr="004B3A7E">
        <w:rPr>
          <w:rFonts w:ascii="Arial" w:hAnsi="Arial" w:cs="Arial"/>
          <w:i/>
          <w:sz w:val="20"/>
          <w:szCs w:val="20"/>
          <w:lang w:val="en-US"/>
        </w:rPr>
        <w:t>.</w:t>
      </w:r>
    </w:p>
    <w:p w14:paraId="46230BBA" w14:textId="77777777" w:rsidR="008B07BA" w:rsidRPr="004B3A7E" w:rsidRDefault="008B07BA" w:rsidP="001261AA">
      <w:pPr>
        <w:pStyle w:val="Ustp"/>
        <w:tabs>
          <w:tab w:val="clear" w:pos="1080"/>
        </w:tabs>
        <w:ind w:left="0" w:firstLine="0"/>
        <w:rPr>
          <w:rFonts w:ascii="Arial" w:hAnsi="Arial" w:cs="Arial"/>
          <w:i/>
          <w:sz w:val="20"/>
          <w:szCs w:val="20"/>
          <w:lang w:val="en-US"/>
        </w:rPr>
      </w:pPr>
    </w:p>
    <w:p w14:paraId="44F8843B" w14:textId="2F8ADA83" w:rsidR="00B2422C" w:rsidRPr="004B3A7E" w:rsidRDefault="00C87F7B" w:rsidP="001261AA">
      <w:pPr>
        <w:pStyle w:val="Ustp"/>
        <w:tabs>
          <w:tab w:val="clear" w:pos="1080"/>
        </w:tabs>
        <w:ind w:left="0" w:firstLine="0"/>
        <w:rPr>
          <w:rFonts w:ascii="Arial" w:eastAsia="Times New Roman" w:hAnsi="Arial" w:cs="Arial"/>
          <w:i/>
          <w:color w:val="E36C0A" w:themeColor="accent6" w:themeShade="BF"/>
          <w:sz w:val="20"/>
          <w:lang w:val="en-US" w:eastAsia="pl-PL"/>
        </w:rPr>
      </w:pPr>
      <w:r w:rsidRPr="004B3A7E">
        <w:rPr>
          <w:rFonts w:ascii="Arial" w:eastAsia="Times New Roman" w:hAnsi="Arial" w:cs="Arial"/>
          <w:i/>
          <w:color w:val="E36C0A" w:themeColor="accent6" w:themeShade="BF"/>
          <w:sz w:val="20"/>
          <w:lang w:val="en-US" w:eastAsia="pl-PL"/>
        </w:rPr>
        <w:t>[</w:t>
      </w:r>
      <w:r w:rsidR="00EA74C2">
        <w:rPr>
          <w:rFonts w:ascii="Arial" w:eastAsia="Times New Roman" w:hAnsi="Arial" w:cs="Arial"/>
          <w:i/>
          <w:color w:val="E36C0A" w:themeColor="accent6" w:themeShade="BF"/>
          <w:sz w:val="20"/>
          <w:lang w:val="en-US" w:eastAsia="pl-PL"/>
        </w:rPr>
        <w:t xml:space="preserve">Option </w:t>
      </w:r>
      <w:r w:rsidRPr="004B3A7E">
        <w:rPr>
          <w:rFonts w:ascii="Arial" w:eastAsia="Times New Roman" w:hAnsi="Arial" w:cs="Arial"/>
          <w:i/>
          <w:color w:val="E36C0A" w:themeColor="accent6" w:themeShade="BF"/>
          <w:sz w:val="20"/>
          <w:lang w:val="en-US" w:eastAsia="pl-PL"/>
        </w:rPr>
        <w:t>III</w:t>
      </w:r>
      <w:r w:rsidR="00664326">
        <w:rPr>
          <w:rFonts w:ascii="Arial" w:eastAsia="Times New Roman" w:hAnsi="Arial" w:cs="Arial"/>
          <w:i/>
          <w:color w:val="E36C0A" w:themeColor="accent6" w:themeShade="BF"/>
          <w:sz w:val="20"/>
          <w:lang w:val="en-US" w:eastAsia="pl-PL"/>
        </w:rPr>
        <w:t xml:space="preserve"> – </w:t>
      </w:r>
      <w:r w:rsidRPr="004B3A7E">
        <w:rPr>
          <w:rFonts w:ascii="Arial" w:eastAsia="Times New Roman" w:hAnsi="Arial" w:cs="Arial"/>
          <w:i/>
          <w:color w:val="E36C0A" w:themeColor="accent6" w:themeShade="BF"/>
          <w:sz w:val="20"/>
          <w:lang w:val="en-US" w:eastAsia="pl-PL"/>
        </w:rPr>
        <w:t xml:space="preserve">to be </w:t>
      </w:r>
      <w:r w:rsidR="007B52F1">
        <w:rPr>
          <w:rFonts w:ascii="Arial" w:eastAsia="Times New Roman" w:hAnsi="Arial" w:cs="Arial"/>
          <w:i/>
          <w:color w:val="E36C0A" w:themeColor="accent6" w:themeShade="BF"/>
          <w:sz w:val="20"/>
          <w:lang w:val="en-US" w:eastAsia="pl-PL"/>
        </w:rPr>
        <w:t>applied</w:t>
      </w:r>
      <w:r w:rsidRPr="004B3A7E">
        <w:rPr>
          <w:rFonts w:ascii="Arial" w:eastAsia="Times New Roman" w:hAnsi="Arial" w:cs="Arial"/>
          <w:i/>
          <w:color w:val="E36C0A" w:themeColor="accent6" w:themeShade="BF"/>
          <w:sz w:val="20"/>
          <w:lang w:val="en-US" w:eastAsia="pl-PL"/>
        </w:rPr>
        <w:t xml:space="preserve"> </w:t>
      </w:r>
      <w:r w:rsidR="00957AF3">
        <w:rPr>
          <w:rFonts w:ascii="Arial" w:eastAsia="Times New Roman" w:hAnsi="Arial" w:cs="Arial"/>
          <w:i/>
          <w:color w:val="E36C0A" w:themeColor="accent6" w:themeShade="BF"/>
          <w:sz w:val="20"/>
          <w:lang w:val="en-US" w:eastAsia="pl-PL"/>
        </w:rPr>
        <w:t>in the event that</w:t>
      </w:r>
      <w:r w:rsidRPr="004B3A7E">
        <w:rPr>
          <w:rFonts w:ascii="Arial" w:eastAsia="Times New Roman" w:hAnsi="Arial" w:cs="Arial"/>
          <w:i/>
          <w:color w:val="E36C0A" w:themeColor="accent6" w:themeShade="BF"/>
          <w:sz w:val="20"/>
          <w:lang w:val="en-US" w:eastAsia="pl-PL"/>
        </w:rPr>
        <w:t xml:space="preserve"> </w:t>
      </w:r>
      <w:r w:rsidR="008532A4">
        <w:rPr>
          <w:rFonts w:ascii="Arial" w:eastAsia="Times New Roman" w:hAnsi="Arial" w:cs="Arial"/>
          <w:i/>
          <w:color w:val="E36C0A" w:themeColor="accent6" w:themeShade="BF"/>
          <w:sz w:val="20"/>
          <w:lang w:val="en-US" w:eastAsia="pl-PL"/>
        </w:rPr>
        <w:t xml:space="preserve">the </w:t>
      </w:r>
      <w:r w:rsidR="00C55F51">
        <w:rPr>
          <w:rFonts w:ascii="Arial" w:eastAsia="Times New Roman" w:hAnsi="Arial" w:cs="Arial"/>
          <w:i/>
          <w:color w:val="E36C0A" w:themeColor="accent6" w:themeShade="BF"/>
          <w:sz w:val="20"/>
          <w:lang w:val="en-US" w:eastAsia="pl-PL"/>
        </w:rPr>
        <w:t>C</w:t>
      </w:r>
      <w:r w:rsidR="00CF7AD9">
        <w:rPr>
          <w:rFonts w:ascii="Arial" w:eastAsia="Times New Roman" w:hAnsi="Arial" w:cs="Arial"/>
          <w:i/>
          <w:color w:val="E36C0A" w:themeColor="accent6" w:themeShade="BF"/>
          <w:sz w:val="20"/>
          <w:lang w:val="en-US" w:eastAsia="pl-PL"/>
        </w:rPr>
        <w:t>ontracted work deliverables are to result in the creation of</w:t>
      </w:r>
      <w:r w:rsidR="008532A4" w:rsidRPr="008532A4">
        <w:rPr>
          <w:rFonts w:ascii="Arial" w:eastAsia="Times New Roman" w:hAnsi="Arial" w:cs="Arial"/>
          <w:i/>
          <w:color w:val="E36C0A" w:themeColor="accent6" w:themeShade="BF"/>
          <w:sz w:val="20"/>
          <w:lang w:val="en-US" w:eastAsia="pl-PL"/>
        </w:rPr>
        <w:t xml:space="preserve"> </w:t>
      </w:r>
      <w:r w:rsidRPr="004B3A7E">
        <w:rPr>
          <w:rFonts w:ascii="Arial" w:eastAsia="Times New Roman" w:hAnsi="Arial" w:cs="Arial"/>
          <w:i/>
          <w:color w:val="E36C0A" w:themeColor="accent6" w:themeShade="BF"/>
          <w:sz w:val="20"/>
          <w:lang w:val="en-US" w:eastAsia="pl-PL"/>
        </w:rPr>
        <w:t xml:space="preserve">new works </w:t>
      </w:r>
      <w:r w:rsidR="0017623B">
        <w:rPr>
          <w:rFonts w:ascii="Arial" w:hAnsi="Arial" w:cs="Arial"/>
          <w:i/>
          <w:color w:val="E36C0A" w:themeColor="accent6" w:themeShade="BF"/>
          <w:sz w:val="20"/>
          <w:lang w:val="en-US"/>
        </w:rPr>
        <w:t xml:space="preserve">in and to </w:t>
      </w:r>
      <w:r w:rsidR="007847A0" w:rsidRPr="004B3A7E">
        <w:rPr>
          <w:rFonts w:ascii="Arial" w:hAnsi="Arial" w:cs="Arial"/>
          <w:i/>
          <w:color w:val="E36C0A" w:themeColor="accent6" w:themeShade="BF"/>
          <w:sz w:val="20"/>
          <w:lang w:val="en-US"/>
        </w:rPr>
        <w:t xml:space="preserve">which the </w:t>
      </w:r>
      <w:r w:rsidR="00153AC1" w:rsidRPr="004B3A7E">
        <w:rPr>
          <w:rFonts w:ascii="Arial" w:hAnsi="Arial" w:cs="Arial"/>
          <w:i/>
          <w:color w:val="E36C0A" w:themeColor="accent6" w:themeShade="BF"/>
          <w:sz w:val="20"/>
          <w:lang w:val="en-US"/>
        </w:rPr>
        <w:t xml:space="preserve">Contracting Authority </w:t>
      </w:r>
      <w:r w:rsidR="007847A0" w:rsidRPr="004B3A7E">
        <w:rPr>
          <w:rFonts w:ascii="Arial" w:hAnsi="Arial" w:cs="Arial"/>
          <w:i/>
          <w:color w:val="E36C0A" w:themeColor="accent6" w:themeShade="BF"/>
          <w:sz w:val="20"/>
          <w:lang w:val="en-US"/>
        </w:rPr>
        <w:t xml:space="preserve">and </w:t>
      </w:r>
      <w:r w:rsidR="00831BB1" w:rsidRPr="004B3A7E">
        <w:rPr>
          <w:rFonts w:ascii="Arial" w:hAnsi="Arial" w:cs="Arial"/>
          <w:i/>
          <w:color w:val="E36C0A" w:themeColor="accent6" w:themeShade="BF"/>
          <w:sz w:val="20"/>
          <w:lang w:val="en-US"/>
        </w:rPr>
        <w:t xml:space="preserve">the Contractor </w:t>
      </w:r>
      <w:r w:rsidR="007847A0" w:rsidRPr="004B3A7E">
        <w:rPr>
          <w:rFonts w:ascii="Arial" w:hAnsi="Arial" w:cs="Arial"/>
          <w:i/>
          <w:color w:val="E36C0A" w:themeColor="accent6" w:themeShade="BF"/>
          <w:sz w:val="20"/>
          <w:lang w:val="en-US"/>
        </w:rPr>
        <w:t xml:space="preserve">jointly acquire </w:t>
      </w:r>
      <w:r w:rsidR="0017623B">
        <w:rPr>
          <w:rFonts w:ascii="Arial" w:hAnsi="Arial" w:cs="Arial"/>
          <w:i/>
          <w:color w:val="E36C0A" w:themeColor="accent6" w:themeShade="BF"/>
          <w:sz w:val="20"/>
          <w:lang w:val="en-US"/>
        </w:rPr>
        <w:t xml:space="preserve">the </w:t>
      </w:r>
      <w:r w:rsidR="003567C4">
        <w:rPr>
          <w:rFonts w:ascii="Arial" w:hAnsi="Arial" w:cs="Arial"/>
          <w:i/>
          <w:color w:val="E36C0A" w:themeColor="accent6" w:themeShade="BF"/>
          <w:sz w:val="20"/>
          <w:lang w:val="en-US"/>
        </w:rPr>
        <w:t>author</w:t>
      </w:r>
      <w:r w:rsidR="00BC680F">
        <w:rPr>
          <w:rFonts w:ascii="Arial" w:hAnsi="Arial" w:cs="Arial"/>
          <w:i/>
          <w:color w:val="E36C0A" w:themeColor="accent6" w:themeShade="BF"/>
          <w:sz w:val="20"/>
          <w:lang w:val="en-US"/>
        </w:rPr>
        <w:t>’</w:t>
      </w:r>
      <w:r w:rsidR="003567C4">
        <w:rPr>
          <w:rFonts w:ascii="Arial" w:hAnsi="Arial" w:cs="Arial"/>
          <w:i/>
          <w:color w:val="E36C0A" w:themeColor="accent6" w:themeShade="BF"/>
          <w:sz w:val="20"/>
          <w:lang w:val="en-US"/>
        </w:rPr>
        <w:t>s economic rights</w:t>
      </w:r>
      <w:r w:rsidRPr="004B3A7E">
        <w:rPr>
          <w:rFonts w:ascii="Arial" w:eastAsia="Times New Roman" w:hAnsi="Arial" w:cs="Arial"/>
          <w:i/>
          <w:color w:val="E36C0A" w:themeColor="accent6" w:themeShade="BF"/>
          <w:sz w:val="20"/>
          <w:lang w:val="en-US" w:eastAsia="pl-PL"/>
        </w:rPr>
        <w:t xml:space="preserve">, and </w:t>
      </w:r>
      <w:r w:rsidR="0017623B">
        <w:rPr>
          <w:rFonts w:ascii="Arial" w:eastAsia="Times New Roman" w:hAnsi="Arial" w:cs="Arial"/>
          <w:i/>
          <w:color w:val="E36C0A" w:themeColor="accent6" w:themeShade="BF"/>
          <w:sz w:val="20"/>
          <w:lang w:val="en-US" w:eastAsia="pl-PL"/>
        </w:rPr>
        <w:t>furthermore</w:t>
      </w:r>
      <w:r w:rsidRPr="004B3A7E">
        <w:rPr>
          <w:rFonts w:ascii="Arial" w:eastAsia="Times New Roman" w:hAnsi="Arial" w:cs="Arial"/>
          <w:i/>
          <w:color w:val="E36C0A" w:themeColor="accent6" w:themeShade="BF"/>
          <w:sz w:val="20"/>
          <w:lang w:val="en-US" w:eastAsia="pl-PL"/>
        </w:rPr>
        <w:t xml:space="preserve">, under the </w:t>
      </w:r>
      <w:r w:rsidR="00517023" w:rsidRPr="004B3A7E">
        <w:rPr>
          <w:rFonts w:ascii="Arial" w:eastAsia="Times New Roman" w:hAnsi="Arial" w:cs="Arial"/>
          <w:i/>
          <w:color w:val="E36C0A" w:themeColor="accent6" w:themeShade="BF"/>
          <w:sz w:val="20"/>
          <w:lang w:val="en-US" w:eastAsia="pl-PL"/>
        </w:rPr>
        <w:t>Contract</w:t>
      </w:r>
      <w:r w:rsidR="0017623B" w:rsidRPr="0017623B">
        <w:rPr>
          <w:rFonts w:ascii="Arial" w:eastAsia="Times New Roman" w:hAnsi="Arial" w:cs="Arial"/>
          <w:i/>
          <w:color w:val="E36C0A" w:themeColor="accent6" w:themeShade="BF"/>
          <w:sz w:val="20"/>
          <w:lang w:val="en-US" w:eastAsia="pl-PL"/>
        </w:rPr>
        <w:t xml:space="preserve"> </w:t>
      </w:r>
      <w:r w:rsidR="0017623B">
        <w:rPr>
          <w:rFonts w:ascii="Arial" w:eastAsia="Times New Roman" w:hAnsi="Arial" w:cs="Arial"/>
          <w:i/>
          <w:color w:val="E36C0A" w:themeColor="accent6" w:themeShade="BF"/>
          <w:sz w:val="20"/>
          <w:lang w:val="en-US" w:eastAsia="pl-PL"/>
        </w:rPr>
        <w:t xml:space="preserve">and </w:t>
      </w:r>
      <w:r w:rsidR="0017623B" w:rsidRPr="004B3A7E">
        <w:rPr>
          <w:rFonts w:ascii="Arial" w:eastAsia="Times New Roman" w:hAnsi="Arial" w:cs="Arial"/>
          <w:i/>
          <w:color w:val="E36C0A" w:themeColor="accent6" w:themeShade="BF"/>
          <w:sz w:val="20"/>
          <w:lang w:val="en-US" w:eastAsia="pl-PL"/>
        </w:rPr>
        <w:t>as of the date of the Contract</w:t>
      </w:r>
      <w:r w:rsidR="00517023" w:rsidRPr="004B3A7E">
        <w:rPr>
          <w:rFonts w:ascii="Arial" w:eastAsia="Times New Roman" w:hAnsi="Arial" w:cs="Arial"/>
          <w:i/>
          <w:color w:val="E36C0A" w:themeColor="accent6" w:themeShade="BF"/>
          <w:sz w:val="20"/>
          <w:lang w:val="en-US" w:eastAsia="pl-PL"/>
        </w:rPr>
        <w:t xml:space="preserve">, </w:t>
      </w:r>
      <w:r w:rsidRPr="004B3A7E">
        <w:rPr>
          <w:rFonts w:ascii="Arial" w:eastAsia="Times New Roman" w:hAnsi="Arial" w:cs="Arial"/>
          <w:i/>
          <w:color w:val="E36C0A" w:themeColor="accent6" w:themeShade="BF"/>
          <w:sz w:val="20"/>
          <w:lang w:val="en-US" w:eastAsia="pl-PL"/>
        </w:rPr>
        <w:t>PSG acquire</w:t>
      </w:r>
      <w:r w:rsidR="0017623B">
        <w:rPr>
          <w:rFonts w:ascii="Arial" w:eastAsia="Times New Roman" w:hAnsi="Arial" w:cs="Arial"/>
          <w:i/>
          <w:color w:val="E36C0A" w:themeColor="accent6" w:themeShade="BF"/>
          <w:sz w:val="20"/>
          <w:lang w:val="en-US" w:eastAsia="pl-PL"/>
        </w:rPr>
        <w:t xml:space="preserve">s the </w:t>
      </w:r>
      <w:r w:rsidR="003567C4">
        <w:rPr>
          <w:rFonts w:ascii="Arial" w:eastAsia="Times New Roman" w:hAnsi="Arial" w:cs="Arial"/>
          <w:i/>
          <w:color w:val="E36C0A" w:themeColor="accent6" w:themeShade="BF"/>
          <w:sz w:val="20"/>
          <w:lang w:val="en-US" w:eastAsia="pl-PL"/>
        </w:rPr>
        <w:t>author</w:t>
      </w:r>
      <w:r w:rsidR="00BC680F">
        <w:rPr>
          <w:rFonts w:ascii="Arial" w:eastAsia="Times New Roman" w:hAnsi="Arial" w:cs="Arial"/>
          <w:i/>
          <w:color w:val="E36C0A" w:themeColor="accent6" w:themeShade="BF"/>
          <w:sz w:val="20"/>
          <w:lang w:val="en-US" w:eastAsia="pl-PL"/>
        </w:rPr>
        <w:t>’</w:t>
      </w:r>
      <w:r w:rsidR="003567C4">
        <w:rPr>
          <w:rFonts w:ascii="Arial" w:eastAsia="Times New Roman" w:hAnsi="Arial" w:cs="Arial"/>
          <w:i/>
          <w:color w:val="E36C0A" w:themeColor="accent6" w:themeShade="BF"/>
          <w:sz w:val="20"/>
          <w:lang w:val="en-US" w:eastAsia="pl-PL"/>
        </w:rPr>
        <w:t>s economic rights</w:t>
      </w:r>
      <w:r w:rsidRPr="004B3A7E">
        <w:rPr>
          <w:rFonts w:ascii="Arial" w:eastAsia="Times New Roman" w:hAnsi="Arial" w:cs="Arial"/>
          <w:i/>
          <w:color w:val="E36C0A" w:themeColor="accent6" w:themeShade="BF"/>
          <w:sz w:val="20"/>
          <w:lang w:val="en-US" w:eastAsia="pl-PL"/>
        </w:rPr>
        <w:t xml:space="preserve"> in</w:t>
      </w:r>
      <w:r w:rsidR="0017623B">
        <w:rPr>
          <w:rFonts w:ascii="Arial" w:eastAsia="Times New Roman" w:hAnsi="Arial" w:cs="Arial"/>
          <w:i/>
          <w:color w:val="E36C0A" w:themeColor="accent6" w:themeShade="BF"/>
          <w:sz w:val="20"/>
          <w:lang w:val="en-US" w:eastAsia="pl-PL"/>
        </w:rPr>
        <w:t xml:space="preserve"> and to</w:t>
      </w:r>
      <w:r w:rsidRPr="004B3A7E">
        <w:rPr>
          <w:rFonts w:ascii="Arial" w:eastAsia="Times New Roman" w:hAnsi="Arial" w:cs="Arial"/>
          <w:i/>
          <w:color w:val="E36C0A" w:themeColor="accent6" w:themeShade="BF"/>
          <w:sz w:val="20"/>
          <w:lang w:val="en-US" w:eastAsia="pl-PL"/>
        </w:rPr>
        <w:t xml:space="preserve"> works created prior to its conclusion:]</w:t>
      </w:r>
    </w:p>
    <w:p w14:paraId="0CF5B34A" w14:textId="77777777" w:rsidR="00B2422C" w:rsidRPr="004B3A7E" w:rsidRDefault="00C87F7B" w:rsidP="001261AA">
      <w:pPr>
        <w:pStyle w:val="Akapitzlist"/>
        <w:numPr>
          <w:ilvl w:val="0"/>
          <w:numId w:val="13"/>
        </w:numPr>
        <w:tabs>
          <w:tab w:val="num" w:pos="709"/>
        </w:tabs>
        <w:spacing w:after="120"/>
        <w:ind w:left="0" w:firstLine="0"/>
        <w:jc w:val="both"/>
        <w:rPr>
          <w:rFonts w:ascii="Arial" w:hAnsi="Arial" w:cs="Arial"/>
          <w:b/>
          <w:i/>
          <w:sz w:val="20"/>
          <w:lang w:val="en-US"/>
        </w:rPr>
      </w:pPr>
      <w:r w:rsidRPr="004B3A7E">
        <w:rPr>
          <w:rFonts w:ascii="Arial" w:hAnsi="Arial" w:cs="Arial"/>
          <w:b/>
          <w:i/>
          <w:sz w:val="20"/>
          <w:lang w:val="en-US"/>
        </w:rPr>
        <w:t>COPYRIGHTS</w:t>
      </w:r>
    </w:p>
    <w:p w14:paraId="48EBC7EB" w14:textId="425F09AA" w:rsidR="00B2422C" w:rsidRPr="004B3A7E" w:rsidRDefault="0017623B" w:rsidP="001261AA">
      <w:pPr>
        <w:pStyle w:val="Ustp"/>
        <w:numPr>
          <w:ilvl w:val="1"/>
          <w:numId w:val="34"/>
        </w:numPr>
        <w:tabs>
          <w:tab w:val="clear" w:pos="709"/>
          <w:tab w:val="num" w:pos="567"/>
        </w:tabs>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Pr>
          <w:rFonts w:ascii="Arial" w:hAnsi="Arial" w:cs="Arial"/>
          <w:i/>
          <w:sz w:val="20"/>
          <w:szCs w:val="22"/>
          <w:lang w:val="en-US"/>
        </w:rPr>
        <w:t>represents</w:t>
      </w:r>
      <w:r w:rsidRPr="004B3A7E">
        <w:rPr>
          <w:rFonts w:ascii="Arial" w:hAnsi="Arial" w:cs="Arial"/>
          <w:i/>
          <w:sz w:val="20"/>
          <w:szCs w:val="22"/>
          <w:lang w:val="en-US"/>
        </w:rPr>
        <w:t xml:space="preserve"> that </w:t>
      </w:r>
      <w:r>
        <w:rPr>
          <w:rFonts w:ascii="Arial" w:hAnsi="Arial" w:cs="Arial"/>
          <w:i/>
          <w:sz w:val="20"/>
          <w:szCs w:val="22"/>
          <w:lang w:val="en-US"/>
        </w:rPr>
        <w:t xml:space="preserve">there were </w:t>
      </w:r>
      <w:r w:rsidRPr="004B3A7E">
        <w:rPr>
          <w:rFonts w:ascii="Arial" w:hAnsi="Arial" w:cs="Arial"/>
          <w:i/>
          <w:sz w:val="20"/>
          <w:szCs w:val="22"/>
          <w:lang w:val="en-US"/>
        </w:rPr>
        <w:t xml:space="preserve">works within the meaning of the Copyright and Related Rights Act of </w:t>
      </w:r>
      <w:r>
        <w:rPr>
          <w:rFonts w:ascii="Arial" w:hAnsi="Arial" w:cs="Arial"/>
          <w:i/>
          <w:sz w:val="20"/>
          <w:szCs w:val="22"/>
          <w:lang w:val="en-US"/>
        </w:rPr>
        <w:t xml:space="preserve">4 </w:t>
      </w:r>
      <w:r w:rsidRPr="004B3A7E">
        <w:rPr>
          <w:rFonts w:ascii="Arial" w:hAnsi="Arial" w:cs="Arial"/>
          <w:i/>
          <w:sz w:val="20"/>
          <w:szCs w:val="22"/>
          <w:lang w:val="en-US"/>
        </w:rPr>
        <w:t>February 1994</w:t>
      </w:r>
      <w:r>
        <w:rPr>
          <w:rFonts w:ascii="Arial" w:hAnsi="Arial" w:cs="Arial"/>
          <w:i/>
          <w:sz w:val="20"/>
          <w:szCs w:val="22"/>
          <w:lang w:val="en-US"/>
        </w:rPr>
        <w:t xml:space="preserve">, </w:t>
      </w:r>
      <w:r w:rsidRPr="004B3A7E">
        <w:rPr>
          <w:rFonts w:ascii="Arial" w:hAnsi="Arial" w:cs="Arial"/>
          <w:i/>
          <w:sz w:val="20"/>
          <w:szCs w:val="22"/>
          <w:lang w:val="en-US"/>
        </w:rPr>
        <w:t>created as part of the work on the Project prior to the conclusion of the Contract. As of the date of this Contract, the Contractor transfers to the Contracting Authority the share in the author</w:t>
      </w:r>
      <w:r w:rsidR="00BC680F">
        <w:rPr>
          <w:rFonts w:ascii="Arial" w:hAnsi="Arial" w:cs="Arial"/>
          <w:i/>
          <w:sz w:val="20"/>
          <w:szCs w:val="22"/>
          <w:lang w:val="en-US"/>
        </w:rPr>
        <w:t>’</w:t>
      </w:r>
      <w:r w:rsidRPr="004B3A7E">
        <w:rPr>
          <w:rFonts w:ascii="Arial" w:hAnsi="Arial" w:cs="Arial"/>
          <w:i/>
          <w:sz w:val="20"/>
          <w:szCs w:val="22"/>
          <w:lang w:val="en-US"/>
        </w:rPr>
        <w:t xml:space="preserve">s economic right </w:t>
      </w:r>
      <w:r>
        <w:rPr>
          <w:rFonts w:ascii="Arial" w:hAnsi="Arial" w:cs="Arial"/>
          <w:i/>
          <w:sz w:val="20"/>
          <w:szCs w:val="22"/>
          <w:lang w:val="en-US"/>
        </w:rPr>
        <w:t xml:space="preserve">in or </w:t>
      </w:r>
      <w:r w:rsidRPr="004B3A7E">
        <w:rPr>
          <w:rFonts w:ascii="Arial" w:hAnsi="Arial" w:cs="Arial"/>
          <w:i/>
          <w:sz w:val="20"/>
          <w:szCs w:val="22"/>
          <w:lang w:val="en-US"/>
        </w:rPr>
        <w:t>to th</w:t>
      </w:r>
      <w:r>
        <w:rPr>
          <w:rFonts w:ascii="Arial" w:hAnsi="Arial" w:cs="Arial"/>
          <w:i/>
          <w:sz w:val="20"/>
          <w:szCs w:val="22"/>
          <w:lang w:val="en-US"/>
        </w:rPr>
        <w:t>e said</w:t>
      </w:r>
      <w:r w:rsidRPr="004B3A7E">
        <w:rPr>
          <w:rFonts w:ascii="Arial" w:hAnsi="Arial" w:cs="Arial"/>
          <w:i/>
          <w:sz w:val="20"/>
          <w:szCs w:val="22"/>
          <w:lang w:val="en-US"/>
        </w:rPr>
        <w:t xml:space="preserve"> works in the fields of exploitation specified in paragraph 2 below, as well as in the ownership of the </w:t>
      </w:r>
      <w:r w:rsidR="001713A4">
        <w:rPr>
          <w:rFonts w:ascii="Arial" w:hAnsi="Arial" w:cs="Arial"/>
          <w:i/>
          <w:sz w:val="20"/>
          <w:szCs w:val="22"/>
          <w:lang w:val="en-US"/>
        </w:rPr>
        <w:t>carriers</w:t>
      </w:r>
      <w:r w:rsidRPr="004B3A7E">
        <w:rPr>
          <w:rFonts w:ascii="Arial" w:hAnsi="Arial" w:cs="Arial"/>
          <w:i/>
          <w:sz w:val="20"/>
          <w:szCs w:val="22"/>
          <w:lang w:val="en-US"/>
        </w:rPr>
        <w:t xml:space="preserve"> on which the</w:t>
      </w:r>
      <w:r>
        <w:rPr>
          <w:rFonts w:ascii="Arial" w:hAnsi="Arial" w:cs="Arial"/>
          <w:i/>
          <w:sz w:val="20"/>
          <w:szCs w:val="22"/>
          <w:lang w:val="en-US"/>
        </w:rPr>
        <w:t xml:space="preserve"> said</w:t>
      </w:r>
      <w:r w:rsidRPr="004B3A7E">
        <w:rPr>
          <w:rFonts w:ascii="Arial" w:hAnsi="Arial" w:cs="Arial"/>
          <w:i/>
          <w:sz w:val="20"/>
          <w:szCs w:val="22"/>
          <w:lang w:val="en-US"/>
        </w:rPr>
        <w:t xml:space="preserve"> works </w:t>
      </w:r>
      <w:r>
        <w:rPr>
          <w:rFonts w:ascii="Arial" w:hAnsi="Arial" w:cs="Arial"/>
          <w:i/>
          <w:sz w:val="20"/>
          <w:szCs w:val="22"/>
          <w:lang w:val="en-US"/>
        </w:rPr>
        <w:t>are</w:t>
      </w:r>
      <w:r w:rsidRPr="004B3A7E">
        <w:rPr>
          <w:rFonts w:ascii="Arial" w:hAnsi="Arial" w:cs="Arial"/>
          <w:i/>
          <w:sz w:val="20"/>
          <w:szCs w:val="22"/>
          <w:lang w:val="en-US"/>
        </w:rPr>
        <w:t xml:space="preserve"> recorded, in [***] part</w:t>
      </w:r>
      <w:r w:rsidR="002B72E7" w:rsidRPr="004B3A7E">
        <w:rPr>
          <w:rFonts w:ascii="Arial" w:hAnsi="Arial" w:cs="Arial"/>
          <w:i/>
          <w:sz w:val="20"/>
          <w:szCs w:val="22"/>
          <w:lang w:val="en-US"/>
        </w:rPr>
        <w:t xml:space="preserve">. </w:t>
      </w:r>
      <w:r w:rsidR="00B906C7">
        <w:rPr>
          <w:rFonts w:ascii="Arial" w:hAnsi="Arial" w:cs="Arial"/>
          <w:i/>
          <w:sz w:val="20"/>
          <w:szCs w:val="22"/>
          <w:lang w:val="en-US"/>
        </w:rPr>
        <w:t>Furthermore</w:t>
      </w:r>
      <w:r w:rsidR="002B72E7" w:rsidRPr="004B3A7E">
        <w:rPr>
          <w:rFonts w:ascii="Arial" w:hAnsi="Arial" w:cs="Arial"/>
          <w:i/>
          <w:sz w:val="20"/>
          <w:szCs w:val="22"/>
          <w:lang w:val="en-US"/>
        </w:rPr>
        <w:t xml:space="preserve">, if </w:t>
      </w:r>
      <w:r>
        <w:rPr>
          <w:rFonts w:ascii="Arial" w:hAnsi="Arial" w:cs="Arial"/>
          <w:i/>
          <w:sz w:val="20"/>
          <w:szCs w:val="22"/>
          <w:lang w:val="en-US"/>
        </w:rPr>
        <w:t xml:space="preserve">the </w:t>
      </w:r>
      <w:r w:rsidR="00C55F51" w:rsidRPr="00C55F51">
        <w:rPr>
          <w:rFonts w:ascii="Arial" w:hAnsi="Arial" w:cs="Arial"/>
          <w:i/>
          <w:sz w:val="20"/>
          <w:szCs w:val="22"/>
          <w:lang w:val="en-US"/>
        </w:rPr>
        <w:t xml:space="preserve">Contracted work deliverables </w:t>
      </w:r>
      <w:r>
        <w:rPr>
          <w:rFonts w:ascii="Arial" w:hAnsi="Arial" w:cs="Arial"/>
          <w:i/>
          <w:sz w:val="20"/>
          <w:szCs w:val="22"/>
          <w:lang w:val="en-US"/>
        </w:rPr>
        <w:t>result</w:t>
      </w:r>
      <w:r w:rsidR="002B72E7" w:rsidRPr="004B3A7E">
        <w:rPr>
          <w:rFonts w:ascii="Arial" w:hAnsi="Arial" w:cs="Arial"/>
          <w:i/>
          <w:sz w:val="20"/>
          <w:szCs w:val="22"/>
          <w:lang w:val="en-US"/>
        </w:rPr>
        <w:t xml:space="preserve"> in the creation of a work </w:t>
      </w:r>
      <w:r w:rsidRPr="004B3A7E">
        <w:rPr>
          <w:rFonts w:ascii="Arial" w:hAnsi="Arial" w:cs="Arial"/>
          <w:i/>
          <w:sz w:val="20"/>
          <w:szCs w:val="22"/>
          <w:lang w:val="en-US"/>
        </w:rPr>
        <w:t xml:space="preserve">within the meaning of the Copyright and Related Rights Act of </w:t>
      </w:r>
      <w:r>
        <w:rPr>
          <w:rFonts w:ascii="Arial" w:hAnsi="Arial" w:cs="Arial"/>
          <w:i/>
          <w:sz w:val="20"/>
          <w:szCs w:val="22"/>
          <w:lang w:val="en-US"/>
        </w:rPr>
        <w:t xml:space="preserve">4 </w:t>
      </w:r>
      <w:r w:rsidRPr="004B3A7E">
        <w:rPr>
          <w:rFonts w:ascii="Arial" w:hAnsi="Arial" w:cs="Arial"/>
          <w:i/>
          <w:sz w:val="20"/>
          <w:szCs w:val="22"/>
          <w:lang w:val="en-US"/>
        </w:rPr>
        <w:t>February 1994</w:t>
      </w:r>
      <w:r w:rsidR="002B72E7" w:rsidRPr="004B3A7E">
        <w:rPr>
          <w:rFonts w:ascii="Arial" w:hAnsi="Arial" w:cs="Arial"/>
          <w:i/>
          <w:sz w:val="20"/>
          <w:szCs w:val="22"/>
          <w:lang w:val="en-US"/>
        </w:rPr>
        <w:t xml:space="preserve">, the Contractor and the </w:t>
      </w:r>
      <w:r w:rsidR="00C87F7B" w:rsidRPr="004B3A7E">
        <w:rPr>
          <w:rFonts w:ascii="Arial" w:hAnsi="Arial" w:cs="Arial"/>
          <w:i/>
          <w:sz w:val="20"/>
          <w:szCs w:val="22"/>
          <w:lang w:val="en-US"/>
        </w:rPr>
        <w:t>Contracting Authority</w:t>
      </w:r>
      <w:r>
        <w:rPr>
          <w:rFonts w:ascii="Arial" w:hAnsi="Arial" w:cs="Arial"/>
          <w:i/>
          <w:sz w:val="20"/>
          <w:szCs w:val="22"/>
          <w:lang w:val="en-US"/>
        </w:rPr>
        <w:t xml:space="preserve"> shall</w:t>
      </w:r>
      <w:r w:rsidR="00C87F7B" w:rsidRPr="004B3A7E">
        <w:rPr>
          <w:rFonts w:ascii="Arial" w:hAnsi="Arial" w:cs="Arial"/>
          <w:i/>
          <w:sz w:val="20"/>
          <w:szCs w:val="22"/>
          <w:lang w:val="en-US"/>
        </w:rPr>
        <w:t xml:space="preserve"> </w:t>
      </w:r>
      <w:r w:rsidR="002B72E7" w:rsidRPr="004B3A7E">
        <w:rPr>
          <w:rFonts w:ascii="Arial" w:hAnsi="Arial" w:cs="Arial"/>
          <w:i/>
          <w:sz w:val="20"/>
          <w:szCs w:val="22"/>
          <w:lang w:val="en-US"/>
        </w:rPr>
        <w:t xml:space="preserve">jointly </w:t>
      </w:r>
      <w:r w:rsidR="00B64F9E">
        <w:rPr>
          <w:rFonts w:ascii="Arial" w:hAnsi="Arial" w:cs="Arial"/>
          <w:i/>
          <w:sz w:val="20"/>
          <w:szCs w:val="22"/>
          <w:lang w:val="en-US"/>
        </w:rPr>
        <w:t>hold</w:t>
      </w:r>
      <w:r w:rsidR="002B72E7" w:rsidRPr="004B3A7E">
        <w:rPr>
          <w:rFonts w:ascii="Arial" w:hAnsi="Arial" w:cs="Arial"/>
          <w:i/>
          <w:sz w:val="20"/>
          <w:szCs w:val="22"/>
          <w:lang w:val="en-US"/>
        </w:rPr>
        <w:t xml:space="preserve"> the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w:t>
      </w:r>
      <w:r w:rsidR="002B72E7" w:rsidRPr="004B3A7E">
        <w:rPr>
          <w:rFonts w:ascii="Arial" w:hAnsi="Arial" w:cs="Arial"/>
          <w:i/>
          <w:sz w:val="20"/>
          <w:szCs w:val="22"/>
          <w:lang w:val="en-US"/>
        </w:rPr>
        <w:t xml:space="preserve"> in</w:t>
      </w:r>
      <w:r>
        <w:rPr>
          <w:rFonts w:ascii="Arial" w:hAnsi="Arial" w:cs="Arial"/>
          <w:i/>
          <w:sz w:val="20"/>
          <w:szCs w:val="22"/>
          <w:lang w:val="en-US"/>
        </w:rPr>
        <w:t xml:space="preserve"> or to</w:t>
      </w:r>
      <w:r w:rsidR="002B72E7" w:rsidRPr="004B3A7E">
        <w:rPr>
          <w:rFonts w:ascii="Arial" w:hAnsi="Arial" w:cs="Arial"/>
          <w:i/>
          <w:sz w:val="20"/>
          <w:szCs w:val="22"/>
          <w:lang w:val="en-US"/>
        </w:rPr>
        <w:t xml:space="preserve"> the work and the ownership </w:t>
      </w:r>
      <w:r w:rsidR="001713A4">
        <w:rPr>
          <w:rFonts w:ascii="Arial" w:hAnsi="Arial" w:cs="Arial"/>
          <w:i/>
          <w:sz w:val="20"/>
          <w:szCs w:val="22"/>
          <w:lang w:val="en-US"/>
        </w:rPr>
        <w:t xml:space="preserve">of the carriers </w:t>
      </w:r>
      <w:r w:rsidR="002B72E7" w:rsidRPr="004B3A7E">
        <w:rPr>
          <w:rFonts w:ascii="Arial" w:hAnsi="Arial" w:cs="Arial"/>
          <w:i/>
          <w:sz w:val="20"/>
          <w:szCs w:val="22"/>
          <w:lang w:val="en-US"/>
        </w:rPr>
        <w:t xml:space="preserve">on which the work </w:t>
      </w:r>
      <w:r>
        <w:rPr>
          <w:rFonts w:ascii="Arial" w:hAnsi="Arial" w:cs="Arial"/>
          <w:i/>
          <w:sz w:val="20"/>
          <w:szCs w:val="22"/>
          <w:lang w:val="en-US"/>
        </w:rPr>
        <w:t>i</w:t>
      </w:r>
      <w:r w:rsidR="002B72E7" w:rsidRPr="004B3A7E">
        <w:rPr>
          <w:rFonts w:ascii="Arial" w:hAnsi="Arial" w:cs="Arial"/>
          <w:i/>
          <w:sz w:val="20"/>
          <w:szCs w:val="22"/>
          <w:lang w:val="en-US"/>
        </w:rPr>
        <w:t xml:space="preserve">s recorded, with the </w:t>
      </w:r>
      <w:r w:rsidR="00C87F7B" w:rsidRPr="004B3A7E">
        <w:rPr>
          <w:rFonts w:ascii="Arial" w:hAnsi="Arial" w:cs="Arial"/>
          <w:i/>
          <w:sz w:val="20"/>
          <w:szCs w:val="22"/>
          <w:lang w:val="en-US"/>
        </w:rPr>
        <w:t xml:space="preserve">Contracting Authority </w:t>
      </w:r>
      <w:r w:rsidR="001713A4" w:rsidRPr="001713A4">
        <w:rPr>
          <w:rFonts w:ascii="Arial" w:hAnsi="Arial" w:cs="Arial"/>
          <w:i/>
          <w:sz w:val="20"/>
          <w:szCs w:val="22"/>
          <w:lang w:val="en-US"/>
        </w:rPr>
        <w:t>holding interest</w:t>
      </w:r>
      <w:r w:rsidR="00BC680F">
        <w:rPr>
          <w:rFonts w:ascii="Arial" w:hAnsi="Arial" w:cs="Arial"/>
          <w:i/>
          <w:sz w:val="20"/>
          <w:szCs w:val="22"/>
          <w:lang w:val="en-US"/>
        </w:rPr>
        <w:t xml:space="preserve"> </w:t>
      </w:r>
      <w:r w:rsidR="00C87F7B" w:rsidRPr="004B3A7E">
        <w:rPr>
          <w:rFonts w:ascii="Arial" w:hAnsi="Arial" w:cs="Arial"/>
          <w:i/>
          <w:sz w:val="20"/>
          <w:szCs w:val="22"/>
          <w:lang w:val="en-US"/>
        </w:rPr>
        <w:t xml:space="preserve">in </w:t>
      </w:r>
      <w:r w:rsidR="002B72E7" w:rsidRPr="004B3A7E">
        <w:rPr>
          <w:rFonts w:ascii="Arial" w:hAnsi="Arial" w:cs="Arial"/>
          <w:i/>
          <w:sz w:val="20"/>
          <w:szCs w:val="22"/>
          <w:lang w:val="en-US"/>
        </w:rPr>
        <w:t>[***] part of the</w:t>
      </w:r>
      <w:r>
        <w:rPr>
          <w:rFonts w:ascii="Arial" w:hAnsi="Arial" w:cs="Arial"/>
          <w:i/>
          <w:sz w:val="20"/>
          <w:szCs w:val="22"/>
          <w:lang w:val="en-US"/>
        </w:rPr>
        <w:t xml:space="preserve"> said</w:t>
      </w:r>
      <w:r w:rsidR="002B72E7" w:rsidRPr="004B3A7E">
        <w:rPr>
          <w:rFonts w:ascii="Arial" w:hAnsi="Arial" w:cs="Arial"/>
          <w:i/>
          <w:sz w:val="20"/>
          <w:szCs w:val="22"/>
          <w:lang w:val="en-US"/>
        </w:rPr>
        <w:t xml:space="preserve"> rights and the Contractor </w:t>
      </w:r>
      <w:r w:rsidR="001713A4" w:rsidRPr="001713A4">
        <w:rPr>
          <w:rFonts w:ascii="Arial" w:hAnsi="Arial" w:cs="Arial"/>
          <w:i/>
          <w:sz w:val="20"/>
          <w:szCs w:val="22"/>
          <w:lang w:val="en-US"/>
        </w:rPr>
        <w:t>holding interest</w:t>
      </w:r>
      <w:r w:rsidR="00BC680F">
        <w:rPr>
          <w:rFonts w:ascii="Arial" w:hAnsi="Arial" w:cs="Arial"/>
          <w:i/>
          <w:sz w:val="20"/>
          <w:szCs w:val="22"/>
          <w:lang w:val="en-US"/>
        </w:rPr>
        <w:t xml:space="preserve"> </w:t>
      </w:r>
      <w:r w:rsidR="002B72E7" w:rsidRPr="004B3A7E">
        <w:rPr>
          <w:rFonts w:ascii="Arial" w:hAnsi="Arial" w:cs="Arial"/>
          <w:i/>
          <w:sz w:val="20"/>
          <w:szCs w:val="22"/>
          <w:lang w:val="en-US"/>
        </w:rPr>
        <w:t>in [***] part.</w:t>
      </w:r>
    </w:p>
    <w:p w14:paraId="18615864" w14:textId="378A4ABD" w:rsidR="00B2422C" w:rsidRPr="004B3A7E" w:rsidRDefault="0017623B" w:rsidP="001261AA">
      <w:pPr>
        <w:pStyle w:val="Ustp"/>
        <w:numPr>
          <w:ilvl w:val="1"/>
          <w:numId w:val="34"/>
        </w:numPr>
        <w:ind w:left="0" w:firstLine="0"/>
        <w:rPr>
          <w:rFonts w:ascii="Arial" w:hAnsi="Arial" w:cs="Arial"/>
          <w:i/>
          <w:sz w:val="20"/>
          <w:szCs w:val="22"/>
          <w:lang w:val="en-US"/>
        </w:rPr>
      </w:pPr>
      <w:r>
        <w:rPr>
          <w:rFonts w:ascii="Arial" w:hAnsi="Arial" w:cs="Arial"/>
          <w:i/>
          <w:sz w:val="20"/>
          <w:szCs w:val="22"/>
          <w:lang w:val="en-US"/>
        </w:rPr>
        <w:t xml:space="preserve">The </w:t>
      </w:r>
      <w:r w:rsidRPr="004B3A7E">
        <w:rPr>
          <w:rFonts w:ascii="Arial" w:hAnsi="Arial" w:cs="Arial"/>
          <w:i/>
          <w:sz w:val="20"/>
          <w:szCs w:val="22"/>
          <w:lang w:val="en-US"/>
        </w:rPr>
        <w:t xml:space="preserve">Contractor agrees that PSG may make any changes and updates to the works. PSG shall acquire the right to </w:t>
      </w:r>
      <w:r w:rsidR="001713A4">
        <w:rPr>
          <w:rFonts w:ascii="Arial" w:hAnsi="Arial" w:cs="Arial"/>
          <w:i/>
          <w:sz w:val="20"/>
          <w:szCs w:val="22"/>
          <w:lang w:val="en-US"/>
        </w:rPr>
        <w:t xml:space="preserve">evolve the works </w:t>
      </w:r>
      <w:r w:rsidRPr="004B3A7E">
        <w:rPr>
          <w:rFonts w:ascii="Arial" w:hAnsi="Arial" w:cs="Arial"/>
          <w:i/>
          <w:sz w:val="20"/>
          <w:szCs w:val="22"/>
          <w:lang w:val="en-US"/>
        </w:rPr>
        <w:t xml:space="preserve">and to use and dispose of such </w:t>
      </w:r>
      <w:r w:rsidR="001713A4">
        <w:rPr>
          <w:rFonts w:ascii="Arial" w:hAnsi="Arial" w:cs="Arial"/>
          <w:i/>
          <w:sz w:val="20"/>
          <w:szCs w:val="22"/>
          <w:lang w:val="en-US"/>
        </w:rPr>
        <w:t>output materials</w:t>
      </w:r>
      <w:r w:rsidRPr="004B3A7E">
        <w:rPr>
          <w:rFonts w:ascii="Arial" w:hAnsi="Arial" w:cs="Arial"/>
          <w:i/>
          <w:sz w:val="20"/>
          <w:szCs w:val="22"/>
          <w:lang w:val="en-US"/>
        </w:rPr>
        <w:t xml:space="preserve"> in the following fields of exploitatio</w:t>
      </w:r>
      <w:r>
        <w:rPr>
          <w:rFonts w:ascii="Arial" w:hAnsi="Arial" w:cs="Arial"/>
          <w:i/>
          <w:sz w:val="20"/>
          <w:szCs w:val="22"/>
          <w:lang w:val="en-US"/>
        </w:rPr>
        <w:t>n</w:t>
      </w:r>
      <w:r w:rsidR="002B72E7" w:rsidRPr="004B3A7E">
        <w:rPr>
          <w:rFonts w:ascii="Arial" w:hAnsi="Arial" w:cs="Arial"/>
          <w:i/>
          <w:sz w:val="20"/>
          <w:szCs w:val="22"/>
          <w:lang w:val="en-US"/>
        </w:rPr>
        <w:t>:</w:t>
      </w:r>
    </w:p>
    <w:p w14:paraId="0DE3F191" w14:textId="3F91D692" w:rsidR="00E02473" w:rsidRPr="004B3A7E" w:rsidRDefault="00E02473" w:rsidP="001261AA">
      <w:pPr>
        <w:pStyle w:val="Ustp"/>
        <w:numPr>
          <w:ilvl w:val="2"/>
          <w:numId w:val="34"/>
        </w:numPr>
        <w:ind w:left="0" w:firstLine="0"/>
        <w:rPr>
          <w:rFonts w:ascii="Arial" w:hAnsi="Arial" w:cs="Arial"/>
          <w:i/>
          <w:sz w:val="20"/>
          <w:szCs w:val="22"/>
          <w:lang w:val="en-US"/>
        </w:rPr>
      </w:pPr>
      <w:r w:rsidRPr="004B3A7E">
        <w:rPr>
          <w:rFonts w:ascii="Arial" w:hAnsi="Arial" w:cs="Arial"/>
          <w:i/>
          <w:sz w:val="20"/>
          <w:szCs w:val="22"/>
          <w:lang w:val="en-US"/>
        </w:rPr>
        <w:t xml:space="preserve">use of </w:t>
      </w:r>
      <w:r>
        <w:rPr>
          <w:rFonts w:ascii="Arial" w:hAnsi="Arial" w:cs="Arial"/>
          <w:i/>
          <w:sz w:val="20"/>
          <w:szCs w:val="22"/>
          <w:lang w:val="en-US"/>
        </w:rPr>
        <w:t xml:space="preserve">the </w:t>
      </w:r>
      <w:r w:rsidRPr="004B3A7E">
        <w:rPr>
          <w:rFonts w:ascii="Arial" w:hAnsi="Arial" w:cs="Arial"/>
          <w:i/>
          <w:sz w:val="20"/>
          <w:szCs w:val="22"/>
          <w:lang w:val="en-US"/>
        </w:rPr>
        <w:t>works in the course of PSG</w:t>
      </w:r>
      <w:r w:rsidR="00BC680F">
        <w:rPr>
          <w:rFonts w:ascii="Arial" w:hAnsi="Arial" w:cs="Arial"/>
          <w:i/>
          <w:sz w:val="20"/>
          <w:szCs w:val="22"/>
          <w:lang w:val="en-US"/>
        </w:rPr>
        <w:t>’</w:t>
      </w:r>
      <w:r w:rsidRPr="004B3A7E">
        <w:rPr>
          <w:rFonts w:ascii="Arial" w:hAnsi="Arial" w:cs="Arial"/>
          <w:i/>
          <w:sz w:val="20"/>
          <w:szCs w:val="22"/>
          <w:lang w:val="en-US"/>
        </w:rPr>
        <w:t>s business activit</w:t>
      </w:r>
      <w:r>
        <w:rPr>
          <w:rFonts w:ascii="Arial" w:hAnsi="Arial" w:cs="Arial"/>
          <w:i/>
          <w:sz w:val="20"/>
          <w:szCs w:val="22"/>
          <w:lang w:val="en-US"/>
        </w:rPr>
        <w:t>y</w:t>
      </w:r>
      <w:r w:rsidRPr="004B3A7E">
        <w:rPr>
          <w:rFonts w:ascii="Arial" w:hAnsi="Arial" w:cs="Arial"/>
          <w:i/>
          <w:sz w:val="20"/>
          <w:szCs w:val="22"/>
          <w:lang w:val="en-US"/>
        </w:rPr>
        <w:t>, to any extent adopted by PSG</w:t>
      </w:r>
      <w:r>
        <w:rPr>
          <w:rFonts w:ascii="Arial" w:hAnsi="Arial" w:cs="Arial"/>
          <w:i/>
          <w:sz w:val="20"/>
          <w:szCs w:val="22"/>
          <w:lang w:val="en-US"/>
        </w:rPr>
        <w:t>;</w:t>
      </w:r>
    </w:p>
    <w:p w14:paraId="7CB6F9A6" w14:textId="68CE0C70"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lastRenderedPageBreak/>
        <w:t>i</w:t>
      </w:r>
      <w:r w:rsidRPr="004B3A7E">
        <w:rPr>
          <w:rFonts w:ascii="Arial" w:hAnsi="Arial" w:cs="Arial"/>
          <w:i/>
          <w:sz w:val="20"/>
          <w:szCs w:val="22"/>
          <w:lang w:val="en-US"/>
        </w:rPr>
        <w:t>n terms of work recording and reproduction</w:t>
      </w:r>
      <w:r w:rsidR="00664326">
        <w:rPr>
          <w:rFonts w:ascii="Arial" w:hAnsi="Arial" w:cs="Arial"/>
          <w:i/>
          <w:sz w:val="20"/>
          <w:szCs w:val="22"/>
          <w:lang w:val="en-US"/>
        </w:rPr>
        <w:t xml:space="preserve"> – </w:t>
      </w:r>
      <w:r w:rsidRPr="004B3A7E">
        <w:rPr>
          <w:rFonts w:ascii="Arial" w:hAnsi="Arial" w:cs="Arial"/>
          <w:i/>
          <w:sz w:val="20"/>
          <w:szCs w:val="22"/>
          <w:lang w:val="en-US"/>
        </w:rPr>
        <w:t xml:space="preserve">production of any number of copies of the work using available techniques and methods, including, in particular, printing, reprography, magnetic recording and digital techniques, including </w:t>
      </w:r>
      <w:r>
        <w:rPr>
          <w:rFonts w:ascii="Arial" w:hAnsi="Arial" w:cs="Arial"/>
          <w:i/>
          <w:sz w:val="20"/>
          <w:szCs w:val="22"/>
          <w:lang w:val="en-US"/>
        </w:rPr>
        <w:t>saving in</w:t>
      </w:r>
      <w:r w:rsidRPr="004B3A7E">
        <w:rPr>
          <w:rFonts w:ascii="Arial" w:hAnsi="Arial" w:cs="Arial"/>
          <w:i/>
          <w:sz w:val="20"/>
          <w:szCs w:val="22"/>
          <w:lang w:val="en-US"/>
        </w:rPr>
        <w:t xml:space="preserve"> computer memory</w:t>
      </w:r>
      <w:r>
        <w:rPr>
          <w:rFonts w:ascii="Arial" w:hAnsi="Arial" w:cs="Arial"/>
          <w:i/>
          <w:sz w:val="20"/>
          <w:szCs w:val="22"/>
          <w:lang w:val="en-US"/>
        </w:rPr>
        <w:t>;</w:t>
      </w:r>
    </w:p>
    <w:p w14:paraId="12945B6E" w14:textId="394EFECD"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i</w:t>
      </w:r>
      <w:r w:rsidRPr="004B3A7E">
        <w:rPr>
          <w:rFonts w:ascii="Arial" w:hAnsi="Arial" w:cs="Arial"/>
          <w:i/>
          <w:sz w:val="20"/>
          <w:szCs w:val="22"/>
          <w:lang w:val="en-US"/>
        </w:rPr>
        <w:t xml:space="preserve">n terms of </w:t>
      </w:r>
      <w:r>
        <w:rPr>
          <w:rFonts w:ascii="Arial" w:hAnsi="Arial" w:cs="Arial"/>
          <w:i/>
          <w:sz w:val="20"/>
          <w:szCs w:val="22"/>
          <w:lang w:val="en-US"/>
        </w:rPr>
        <w:t xml:space="preserve">the </w:t>
      </w:r>
      <w:r w:rsidRPr="004B3A7E">
        <w:rPr>
          <w:rFonts w:ascii="Arial" w:hAnsi="Arial" w:cs="Arial"/>
          <w:i/>
          <w:sz w:val="20"/>
          <w:szCs w:val="22"/>
          <w:lang w:val="en-US"/>
        </w:rPr>
        <w:t xml:space="preserve">circulation of the original or </w:t>
      </w:r>
      <w:r>
        <w:rPr>
          <w:rFonts w:ascii="Arial" w:hAnsi="Arial" w:cs="Arial"/>
          <w:i/>
          <w:sz w:val="20"/>
          <w:szCs w:val="22"/>
          <w:lang w:val="en-US"/>
        </w:rPr>
        <w:t xml:space="preserve">of recorded </w:t>
      </w:r>
      <w:r w:rsidRPr="004B3A7E">
        <w:rPr>
          <w:rFonts w:ascii="Arial" w:hAnsi="Arial" w:cs="Arial"/>
          <w:i/>
          <w:sz w:val="20"/>
          <w:szCs w:val="22"/>
          <w:lang w:val="en-US"/>
        </w:rPr>
        <w:t>copies</w:t>
      </w:r>
      <w:r>
        <w:rPr>
          <w:rFonts w:ascii="Arial" w:hAnsi="Arial" w:cs="Arial"/>
          <w:i/>
          <w:sz w:val="20"/>
          <w:szCs w:val="22"/>
          <w:lang w:val="en-US"/>
        </w:rPr>
        <w:t xml:space="preserve"> of works</w:t>
      </w:r>
      <w:r w:rsidR="00664326">
        <w:rPr>
          <w:rFonts w:ascii="Arial" w:hAnsi="Arial" w:cs="Arial"/>
          <w:i/>
          <w:sz w:val="20"/>
          <w:szCs w:val="22"/>
          <w:lang w:val="en-US"/>
        </w:rPr>
        <w:t xml:space="preserve"> – </w:t>
      </w:r>
      <w:r w:rsidRPr="004B3A7E">
        <w:rPr>
          <w:rFonts w:ascii="Arial" w:hAnsi="Arial" w:cs="Arial"/>
          <w:i/>
          <w:sz w:val="20"/>
          <w:szCs w:val="22"/>
          <w:lang w:val="en-US"/>
        </w:rPr>
        <w:t>marketing, lending or leasing of the original or copies</w:t>
      </w:r>
      <w:r>
        <w:rPr>
          <w:rFonts w:ascii="Arial" w:hAnsi="Arial" w:cs="Arial"/>
          <w:i/>
          <w:sz w:val="20"/>
          <w:szCs w:val="22"/>
          <w:lang w:val="en-US"/>
        </w:rPr>
        <w:t>;</w:t>
      </w:r>
    </w:p>
    <w:p w14:paraId="608443D4" w14:textId="40F3EB77"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in terms of</w:t>
      </w:r>
      <w:r w:rsidRPr="004B3A7E">
        <w:rPr>
          <w:rFonts w:ascii="Arial" w:hAnsi="Arial" w:cs="Arial"/>
          <w:i/>
          <w:sz w:val="20"/>
          <w:szCs w:val="22"/>
          <w:lang w:val="en-US"/>
        </w:rPr>
        <w:t xml:space="preserve"> </w:t>
      </w:r>
      <w:r>
        <w:rPr>
          <w:rFonts w:ascii="Arial" w:hAnsi="Arial" w:cs="Arial"/>
          <w:i/>
          <w:sz w:val="20"/>
          <w:szCs w:val="22"/>
          <w:lang w:val="en-US"/>
        </w:rPr>
        <w:t>work</w:t>
      </w:r>
      <w:r w:rsidRPr="004B3A7E">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i/>
          <w:sz w:val="20"/>
          <w:szCs w:val="22"/>
          <w:lang w:val="en-US"/>
        </w:rPr>
        <w:t xml:space="preserve"> in a manner other than that specified in item 2)</w:t>
      </w:r>
      <w:r w:rsidR="00664326">
        <w:rPr>
          <w:rFonts w:ascii="Arial" w:hAnsi="Arial" w:cs="Arial"/>
          <w:i/>
          <w:sz w:val="20"/>
          <w:szCs w:val="22"/>
          <w:lang w:val="en-US"/>
        </w:rPr>
        <w:t xml:space="preserve"> – </w:t>
      </w:r>
      <w:r w:rsidRPr="004B3A7E">
        <w:rPr>
          <w:rFonts w:ascii="Arial" w:hAnsi="Arial" w:cs="Arial"/>
          <w:i/>
          <w:sz w:val="20"/>
          <w:szCs w:val="22"/>
          <w:lang w:val="en-US"/>
        </w:rPr>
        <w:t xml:space="preserve">public exhibition, display, reproduction, as well as making the work available to the public in such a way that everyone can have access to it at </w:t>
      </w:r>
      <w:r>
        <w:rPr>
          <w:rFonts w:ascii="Arial" w:hAnsi="Arial" w:cs="Arial"/>
          <w:i/>
          <w:sz w:val="20"/>
          <w:szCs w:val="22"/>
          <w:lang w:val="en-US"/>
        </w:rPr>
        <w:t>will</w:t>
      </w:r>
      <w:r w:rsidRPr="004B3A7E">
        <w:rPr>
          <w:rFonts w:ascii="Arial" w:hAnsi="Arial" w:cs="Arial"/>
          <w:i/>
          <w:sz w:val="20"/>
          <w:szCs w:val="22"/>
          <w:lang w:val="en-US"/>
        </w:rPr>
        <w:t xml:space="preserve">, </w:t>
      </w:r>
      <w:r w:rsidRPr="004B3A7E">
        <w:rPr>
          <w:rFonts w:ascii="Arial" w:hAnsi="Arial" w:cs="Arial"/>
          <w:bCs/>
          <w:i/>
          <w:sz w:val="20"/>
          <w:szCs w:val="22"/>
          <w:lang w:val="en-US"/>
        </w:rPr>
        <w:t>including</w:t>
      </w:r>
      <w:r w:rsidRPr="00102663">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bCs/>
          <w:i/>
          <w:sz w:val="20"/>
          <w:szCs w:val="22"/>
          <w:lang w:val="en-US"/>
        </w:rPr>
        <w:t xml:space="preserve"> on the Internet and in closed networks</w:t>
      </w:r>
      <w:r>
        <w:rPr>
          <w:rFonts w:ascii="Arial" w:hAnsi="Arial" w:cs="Arial"/>
          <w:bCs/>
          <w:i/>
          <w:sz w:val="20"/>
          <w:szCs w:val="22"/>
          <w:lang w:val="en-US"/>
        </w:rPr>
        <w:t>;</w:t>
      </w:r>
    </w:p>
    <w:p w14:paraId="4D2B170C" w14:textId="77777777" w:rsidR="00E02473" w:rsidRPr="004B3A7E" w:rsidRDefault="00E02473" w:rsidP="001261AA">
      <w:pPr>
        <w:pStyle w:val="Ustp"/>
        <w:numPr>
          <w:ilvl w:val="2"/>
          <w:numId w:val="34"/>
        </w:numPr>
        <w:ind w:left="0" w:firstLine="0"/>
        <w:rPr>
          <w:rFonts w:ascii="Arial" w:hAnsi="Arial" w:cs="Arial"/>
          <w:i/>
          <w:sz w:val="20"/>
          <w:szCs w:val="22"/>
          <w:lang w:val="en-US"/>
        </w:rPr>
      </w:pPr>
      <w:r w:rsidRPr="004B3A7E">
        <w:rPr>
          <w:rFonts w:ascii="Arial" w:hAnsi="Arial" w:cs="Arial"/>
          <w:i/>
          <w:sz w:val="20"/>
          <w:szCs w:val="22"/>
          <w:lang w:val="en-US"/>
        </w:rPr>
        <w:t xml:space="preserve">use in any manner on an unlimited number of workstations/devices, including </w:t>
      </w:r>
      <w:r>
        <w:rPr>
          <w:rFonts w:ascii="Arial" w:hAnsi="Arial" w:cs="Arial"/>
          <w:i/>
          <w:sz w:val="20"/>
          <w:szCs w:val="22"/>
          <w:lang w:val="en-US"/>
        </w:rPr>
        <w:t>saving in memory</w:t>
      </w:r>
      <w:r w:rsidRPr="004B3A7E">
        <w:rPr>
          <w:rFonts w:ascii="Arial" w:hAnsi="Arial" w:cs="Arial"/>
          <w:i/>
          <w:sz w:val="20"/>
          <w:szCs w:val="22"/>
          <w:lang w:val="en-US"/>
        </w:rPr>
        <w:t>, display, use, transmission, processing and storage</w:t>
      </w:r>
      <w:r>
        <w:rPr>
          <w:rFonts w:ascii="Arial" w:hAnsi="Arial" w:cs="Arial"/>
          <w:i/>
          <w:sz w:val="20"/>
          <w:szCs w:val="22"/>
          <w:lang w:val="en-US"/>
        </w:rPr>
        <w:t>;</w:t>
      </w:r>
    </w:p>
    <w:p w14:paraId="09200AF1" w14:textId="5A633E61"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 xml:space="preserve">sharing </w:t>
      </w:r>
      <w:r w:rsidRPr="004B3A7E">
        <w:rPr>
          <w:rFonts w:ascii="Arial" w:hAnsi="Arial" w:cs="Arial"/>
          <w:i/>
          <w:sz w:val="20"/>
          <w:szCs w:val="22"/>
          <w:lang w:val="en-US"/>
        </w:rPr>
        <w:t xml:space="preserve">with </w:t>
      </w:r>
      <w:r w:rsidR="00B906C7">
        <w:rPr>
          <w:rFonts w:ascii="Arial" w:hAnsi="Arial" w:cs="Arial"/>
          <w:i/>
          <w:sz w:val="20"/>
          <w:szCs w:val="22"/>
          <w:lang w:val="en-US"/>
        </w:rPr>
        <w:t>The Contracting Authority</w:t>
      </w:r>
      <w:r w:rsidR="00BC680F">
        <w:rPr>
          <w:rFonts w:ascii="Arial" w:hAnsi="Arial" w:cs="Arial"/>
          <w:i/>
          <w:sz w:val="20"/>
          <w:szCs w:val="22"/>
          <w:lang w:val="en-US"/>
        </w:rPr>
        <w:t>’</w:t>
      </w:r>
      <w:r w:rsidR="00B906C7">
        <w:rPr>
          <w:rFonts w:ascii="Arial" w:hAnsi="Arial" w:cs="Arial"/>
          <w:i/>
          <w:sz w:val="20"/>
          <w:szCs w:val="22"/>
          <w:lang w:val="en-US"/>
        </w:rPr>
        <w:t>s advisors</w:t>
      </w:r>
      <w:r>
        <w:rPr>
          <w:rFonts w:ascii="Arial" w:hAnsi="Arial" w:cs="Arial"/>
          <w:i/>
          <w:sz w:val="20"/>
          <w:szCs w:val="22"/>
          <w:lang w:val="en-US"/>
        </w:rPr>
        <w:t>,</w:t>
      </w:r>
      <w:r w:rsidRPr="004B3A7E">
        <w:rPr>
          <w:rFonts w:ascii="Arial" w:hAnsi="Arial" w:cs="Arial"/>
          <w:i/>
          <w:sz w:val="20"/>
          <w:szCs w:val="22"/>
          <w:lang w:val="en-US"/>
        </w:rPr>
        <w:t xml:space="preserve"> subject to confidentiality</w:t>
      </w:r>
      <w:r>
        <w:rPr>
          <w:rFonts w:ascii="Arial" w:hAnsi="Arial" w:cs="Arial"/>
          <w:i/>
          <w:sz w:val="20"/>
          <w:szCs w:val="22"/>
          <w:lang w:val="en-US"/>
        </w:rPr>
        <w:t>;</w:t>
      </w:r>
    </w:p>
    <w:p w14:paraId="2D508263" w14:textId="77777777" w:rsidR="00E02473" w:rsidRPr="004B3A7E" w:rsidRDefault="00E02473" w:rsidP="001261AA">
      <w:pPr>
        <w:pStyle w:val="Ustp"/>
        <w:numPr>
          <w:ilvl w:val="2"/>
          <w:numId w:val="34"/>
        </w:numPr>
        <w:ind w:left="0" w:firstLine="0"/>
        <w:rPr>
          <w:rFonts w:ascii="Arial" w:hAnsi="Arial" w:cs="Arial"/>
          <w:i/>
          <w:sz w:val="20"/>
          <w:szCs w:val="22"/>
          <w:lang w:val="en-US"/>
        </w:rPr>
      </w:pPr>
      <w:r w:rsidRPr="004B3A7E">
        <w:rPr>
          <w:rFonts w:ascii="Arial" w:hAnsi="Arial" w:cs="Arial"/>
          <w:i/>
          <w:sz w:val="20"/>
          <w:szCs w:val="22"/>
          <w:lang w:val="en-US"/>
        </w:rPr>
        <w:t>modifications and adaptations to the extent necessary for the Contracting Authority to use the Project for its intended purpose, including summarization, rewriting in any way in whole or in part</w:t>
      </w:r>
      <w:r>
        <w:rPr>
          <w:rFonts w:ascii="Arial" w:hAnsi="Arial" w:cs="Arial"/>
          <w:i/>
          <w:sz w:val="20"/>
          <w:szCs w:val="22"/>
          <w:lang w:val="en-US"/>
        </w:rPr>
        <w:t>;</w:t>
      </w:r>
    </w:p>
    <w:p w14:paraId="04A6EAB5" w14:textId="77777777" w:rsidR="00E02473" w:rsidRPr="004B3A7E" w:rsidRDefault="00E02473" w:rsidP="001261AA">
      <w:pPr>
        <w:pStyle w:val="Ustp"/>
        <w:numPr>
          <w:ilvl w:val="2"/>
          <w:numId w:val="34"/>
        </w:numPr>
        <w:ind w:left="0" w:firstLine="0"/>
        <w:rPr>
          <w:rFonts w:ascii="Arial" w:hAnsi="Arial" w:cs="Arial"/>
          <w:i/>
          <w:sz w:val="20"/>
          <w:szCs w:val="22"/>
          <w:lang w:val="en-US"/>
        </w:rPr>
      </w:pPr>
      <w:r w:rsidRPr="004B3A7E">
        <w:rPr>
          <w:rFonts w:ascii="Arial" w:hAnsi="Arial" w:cs="Arial"/>
          <w:i/>
          <w:sz w:val="20"/>
          <w:szCs w:val="22"/>
          <w:lang w:val="en-US"/>
        </w:rPr>
        <w:t>use during seminars, training sessions and meetings organized by the Contracting Authority</w:t>
      </w:r>
      <w:r>
        <w:rPr>
          <w:rFonts w:ascii="Arial" w:hAnsi="Arial" w:cs="Arial"/>
          <w:i/>
          <w:sz w:val="20"/>
          <w:szCs w:val="22"/>
          <w:lang w:val="en-US"/>
        </w:rPr>
        <w:t>;</w:t>
      </w:r>
    </w:p>
    <w:p w14:paraId="1286D3F5" w14:textId="32BA9AB9"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u</w:t>
      </w:r>
      <w:r w:rsidRPr="004B3A7E">
        <w:rPr>
          <w:rFonts w:ascii="Arial" w:hAnsi="Arial" w:cs="Arial"/>
          <w:i/>
          <w:sz w:val="20"/>
          <w:szCs w:val="22"/>
          <w:lang w:val="en-US"/>
        </w:rPr>
        <w:t xml:space="preserve">se of the </w:t>
      </w:r>
      <w:r w:rsidR="00AE0AFA">
        <w:rPr>
          <w:rFonts w:ascii="Arial" w:hAnsi="Arial" w:cs="Arial"/>
          <w:i/>
          <w:sz w:val="20"/>
          <w:szCs w:val="22"/>
          <w:lang w:val="en-US"/>
        </w:rPr>
        <w:t>W</w:t>
      </w:r>
      <w:r w:rsidRPr="004B3A7E">
        <w:rPr>
          <w:rFonts w:ascii="Arial" w:hAnsi="Arial" w:cs="Arial"/>
          <w:i/>
          <w:sz w:val="20"/>
          <w:szCs w:val="22"/>
          <w:lang w:val="en-US"/>
        </w:rPr>
        <w:t>ork for commercial or non-commercial purposes, in particular for informational, promotional or training materials</w:t>
      </w:r>
      <w:r>
        <w:rPr>
          <w:rFonts w:ascii="Arial" w:hAnsi="Arial" w:cs="Arial"/>
          <w:i/>
          <w:sz w:val="20"/>
          <w:szCs w:val="22"/>
          <w:lang w:val="en-US"/>
        </w:rPr>
        <w:t>;</w:t>
      </w:r>
    </w:p>
    <w:p w14:paraId="597E2C4E" w14:textId="77777777"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use of the</w:t>
      </w:r>
      <w:r w:rsidRPr="004B3A7E">
        <w:rPr>
          <w:rFonts w:ascii="Arial" w:hAnsi="Arial" w:cs="Arial"/>
          <w:i/>
          <w:sz w:val="20"/>
          <w:szCs w:val="22"/>
          <w:lang w:val="en-US"/>
        </w:rPr>
        <w:t xml:space="preserve"> Project as preliminary material for </w:t>
      </w:r>
      <w:r>
        <w:rPr>
          <w:rFonts w:ascii="Arial" w:hAnsi="Arial" w:cs="Arial"/>
          <w:i/>
          <w:sz w:val="20"/>
          <w:szCs w:val="22"/>
          <w:lang w:val="en-US"/>
        </w:rPr>
        <w:t>drafting</w:t>
      </w:r>
      <w:r w:rsidRPr="004B3A7E">
        <w:rPr>
          <w:rFonts w:ascii="Arial" w:hAnsi="Arial" w:cs="Arial"/>
          <w:i/>
          <w:sz w:val="20"/>
          <w:szCs w:val="22"/>
          <w:lang w:val="en-US"/>
        </w:rPr>
        <w:t xml:space="preserve"> concepts, solutions or products used for own </w:t>
      </w:r>
      <w:r>
        <w:rPr>
          <w:rFonts w:ascii="Arial" w:hAnsi="Arial" w:cs="Arial"/>
          <w:i/>
          <w:sz w:val="20"/>
          <w:szCs w:val="22"/>
          <w:lang w:val="en-US"/>
        </w:rPr>
        <w:t>and third-party needs;</w:t>
      </w:r>
    </w:p>
    <w:p w14:paraId="58767F0E" w14:textId="77777777"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t</w:t>
      </w:r>
      <w:r w:rsidRPr="004B3A7E">
        <w:rPr>
          <w:rFonts w:ascii="Arial" w:hAnsi="Arial" w:cs="Arial"/>
          <w:i/>
          <w:sz w:val="20"/>
          <w:szCs w:val="22"/>
          <w:lang w:val="en-US"/>
        </w:rPr>
        <w:t xml:space="preserve">he right to </w:t>
      </w:r>
      <w:r>
        <w:rPr>
          <w:rFonts w:ascii="Arial" w:hAnsi="Arial" w:cs="Arial"/>
          <w:i/>
          <w:sz w:val="20"/>
          <w:szCs w:val="22"/>
          <w:lang w:val="en-US"/>
        </w:rPr>
        <w:t>translate</w:t>
      </w:r>
      <w:r w:rsidRPr="004B3A7E">
        <w:rPr>
          <w:rFonts w:ascii="Arial" w:hAnsi="Arial" w:cs="Arial"/>
          <w:i/>
          <w:sz w:val="20"/>
          <w:szCs w:val="22"/>
          <w:lang w:val="en-US"/>
        </w:rPr>
        <w:t xml:space="preserve">, adapt, rearrange or </w:t>
      </w:r>
      <w:r>
        <w:rPr>
          <w:rFonts w:ascii="Arial" w:hAnsi="Arial" w:cs="Arial"/>
          <w:i/>
          <w:sz w:val="20"/>
          <w:szCs w:val="22"/>
          <w:lang w:val="en-US"/>
        </w:rPr>
        <w:t xml:space="preserve">make </w:t>
      </w:r>
      <w:r w:rsidRPr="004B3A7E">
        <w:rPr>
          <w:rFonts w:ascii="Arial" w:hAnsi="Arial" w:cs="Arial"/>
          <w:i/>
          <w:sz w:val="20"/>
          <w:szCs w:val="22"/>
          <w:lang w:val="en-US"/>
        </w:rPr>
        <w:t>any other changes necessary for the Contracting Authority</w:t>
      </w:r>
      <w:r>
        <w:rPr>
          <w:rFonts w:ascii="Arial" w:hAnsi="Arial" w:cs="Arial"/>
          <w:i/>
          <w:sz w:val="20"/>
          <w:szCs w:val="22"/>
          <w:lang w:val="en-US"/>
        </w:rPr>
        <w:t>;</w:t>
      </w:r>
    </w:p>
    <w:p w14:paraId="54F52A4E" w14:textId="77777777" w:rsidR="00E02473" w:rsidRPr="004B3A7E" w:rsidRDefault="00E02473" w:rsidP="001261AA">
      <w:pPr>
        <w:pStyle w:val="Ustp"/>
        <w:numPr>
          <w:ilvl w:val="2"/>
          <w:numId w:val="34"/>
        </w:numPr>
        <w:ind w:left="0" w:firstLine="0"/>
        <w:rPr>
          <w:rFonts w:ascii="Arial" w:hAnsi="Arial" w:cs="Arial"/>
          <w:i/>
          <w:sz w:val="20"/>
          <w:szCs w:val="22"/>
          <w:lang w:val="en-US"/>
        </w:rPr>
      </w:pPr>
      <w:r w:rsidRPr="004B3A7E">
        <w:rPr>
          <w:rFonts w:ascii="Arial" w:hAnsi="Arial" w:cs="Arial"/>
          <w:i/>
          <w:sz w:val="20"/>
          <w:szCs w:val="22"/>
          <w:lang w:val="en-US"/>
        </w:rPr>
        <w:t>use in the documentation necessary for public or non-public procurement procedures</w:t>
      </w:r>
      <w:r>
        <w:rPr>
          <w:rFonts w:ascii="Arial" w:hAnsi="Arial" w:cs="Arial"/>
          <w:i/>
          <w:sz w:val="20"/>
          <w:szCs w:val="22"/>
          <w:lang w:val="en-US"/>
        </w:rPr>
        <w:t>;</w:t>
      </w:r>
    </w:p>
    <w:p w14:paraId="5C64D397" w14:textId="6519AF60"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control over</w:t>
      </w:r>
      <w:r w:rsidRPr="004B3A7E">
        <w:rPr>
          <w:rFonts w:ascii="Arial" w:hAnsi="Arial" w:cs="Arial"/>
          <w:i/>
          <w:sz w:val="20"/>
          <w:szCs w:val="22"/>
          <w:lang w:val="en-US"/>
        </w:rPr>
        <w:t xml:space="preserve"> </w:t>
      </w:r>
      <w:r w:rsidR="00B906C7">
        <w:rPr>
          <w:rFonts w:ascii="Arial" w:hAnsi="Arial" w:cs="Arial"/>
          <w:i/>
          <w:sz w:val="20"/>
          <w:szCs w:val="22"/>
          <w:lang w:val="en-US"/>
        </w:rPr>
        <w:t xml:space="preserve">(Polish: </w:t>
      </w:r>
      <w:proofErr w:type="spellStart"/>
      <w:r w:rsidR="00B906C7">
        <w:rPr>
          <w:rFonts w:ascii="Arial" w:hAnsi="Arial" w:cs="Arial"/>
          <w:i/>
          <w:sz w:val="20"/>
          <w:szCs w:val="22"/>
          <w:lang w:val="en-US"/>
        </w:rPr>
        <w:t>sprawować</w:t>
      </w:r>
      <w:proofErr w:type="spellEnd"/>
      <w:r w:rsidR="00B906C7">
        <w:rPr>
          <w:rFonts w:ascii="Arial" w:hAnsi="Arial" w:cs="Arial"/>
          <w:i/>
          <w:sz w:val="20"/>
          <w:szCs w:val="22"/>
          <w:lang w:val="en-US"/>
        </w:rPr>
        <w:t xml:space="preserve"> </w:t>
      </w:r>
      <w:proofErr w:type="spellStart"/>
      <w:r w:rsidR="00B906C7">
        <w:rPr>
          <w:rFonts w:ascii="Arial" w:hAnsi="Arial" w:cs="Arial"/>
          <w:i/>
          <w:sz w:val="20"/>
          <w:szCs w:val="22"/>
          <w:lang w:val="en-US"/>
        </w:rPr>
        <w:t>nadzór</w:t>
      </w:r>
      <w:proofErr w:type="spellEnd"/>
      <w:r w:rsidR="00B906C7">
        <w:rPr>
          <w:rFonts w:ascii="Arial" w:hAnsi="Arial" w:cs="Arial"/>
          <w:i/>
          <w:sz w:val="20"/>
          <w:szCs w:val="22"/>
          <w:lang w:val="en-US"/>
        </w:rPr>
        <w:t xml:space="preserve"> </w:t>
      </w:r>
      <w:proofErr w:type="spellStart"/>
      <w:r w:rsidR="00B906C7">
        <w:rPr>
          <w:rFonts w:ascii="Arial" w:hAnsi="Arial" w:cs="Arial"/>
          <w:i/>
          <w:sz w:val="20"/>
          <w:szCs w:val="22"/>
          <w:lang w:val="en-US"/>
        </w:rPr>
        <w:t>nad</w:t>
      </w:r>
      <w:proofErr w:type="spellEnd"/>
      <w:r w:rsidR="00B906C7">
        <w:rPr>
          <w:rFonts w:ascii="Arial" w:hAnsi="Arial" w:cs="Arial"/>
          <w:i/>
          <w:sz w:val="20"/>
          <w:szCs w:val="22"/>
          <w:lang w:val="en-US"/>
        </w:rPr>
        <w:t xml:space="preserve">) </w:t>
      </w:r>
      <w:r>
        <w:rPr>
          <w:rFonts w:ascii="Arial" w:hAnsi="Arial" w:cs="Arial"/>
          <w:i/>
          <w:sz w:val="20"/>
          <w:szCs w:val="22"/>
          <w:lang w:val="en-US"/>
        </w:rPr>
        <w:t xml:space="preserve">the </w:t>
      </w:r>
      <w:r w:rsidRPr="004B3A7E">
        <w:rPr>
          <w:rFonts w:ascii="Arial" w:hAnsi="Arial" w:cs="Arial"/>
          <w:i/>
          <w:sz w:val="20"/>
          <w:szCs w:val="22"/>
          <w:lang w:val="en-US"/>
        </w:rPr>
        <w:t>use of the work</w:t>
      </w:r>
      <w:r>
        <w:rPr>
          <w:rFonts w:ascii="Arial" w:hAnsi="Arial" w:cs="Arial"/>
          <w:i/>
          <w:sz w:val="20"/>
          <w:szCs w:val="22"/>
          <w:lang w:val="en-US"/>
        </w:rPr>
        <w:t>;</w:t>
      </w:r>
    </w:p>
    <w:p w14:paraId="23163F38" w14:textId="29953057" w:rsidR="00E02473"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i/>
          <w:sz w:val="20"/>
          <w:szCs w:val="22"/>
          <w:lang w:val="en-US"/>
        </w:rPr>
        <w:t>in terms of</w:t>
      </w:r>
      <w:r w:rsidRPr="004B3A7E">
        <w:rPr>
          <w:rFonts w:ascii="Arial" w:hAnsi="Arial" w:cs="Arial"/>
          <w:i/>
          <w:sz w:val="20"/>
          <w:szCs w:val="22"/>
          <w:lang w:val="en-US"/>
        </w:rPr>
        <w:t xml:space="preserve"> </w:t>
      </w:r>
      <w:r>
        <w:rPr>
          <w:rFonts w:ascii="Arial" w:hAnsi="Arial" w:cs="Arial"/>
          <w:i/>
          <w:sz w:val="20"/>
          <w:szCs w:val="22"/>
          <w:lang w:val="en-US"/>
        </w:rPr>
        <w:t xml:space="preserve">the </w:t>
      </w:r>
      <w:r w:rsidRPr="004B3A7E">
        <w:rPr>
          <w:rFonts w:ascii="Arial" w:hAnsi="Arial" w:cs="Arial"/>
          <w:i/>
          <w:sz w:val="20"/>
          <w:szCs w:val="22"/>
          <w:lang w:val="en-US"/>
        </w:rPr>
        <w:t xml:space="preserve">creation and distribution of </w:t>
      </w:r>
      <w:r w:rsidR="00423CC4">
        <w:rPr>
          <w:rFonts w:ascii="Arial" w:hAnsi="Arial" w:cs="Arial"/>
          <w:i/>
          <w:sz w:val="20"/>
          <w:szCs w:val="22"/>
          <w:lang w:val="en-US"/>
        </w:rPr>
        <w:t>derivative work</w:t>
      </w:r>
      <w:r w:rsidRPr="004B3A7E">
        <w:rPr>
          <w:rFonts w:ascii="Arial" w:hAnsi="Arial" w:cs="Arial"/>
          <w:i/>
          <w:sz w:val="20"/>
          <w:szCs w:val="22"/>
          <w:lang w:val="en-US"/>
        </w:rPr>
        <w:t xml:space="preserve">s </w:t>
      </w:r>
      <w:r>
        <w:rPr>
          <w:rFonts w:ascii="Arial" w:hAnsi="Arial" w:cs="Arial"/>
          <w:i/>
          <w:sz w:val="20"/>
          <w:szCs w:val="22"/>
          <w:lang w:val="en-US"/>
        </w:rPr>
        <w:t>completed</w:t>
      </w:r>
      <w:r w:rsidRPr="004B3A7E">
        <w:rPr>
          <w:rFonts w:ascii="Arial" w:hAnsi="Arial" w:cs="Arial"/>
          <w:i/>
          <w:sz w:val="20"/>
          <w:szCs w:val="22"/>
          <w:lang w:val="en-US"/>
        </w:rPr>
        <w:t xml:space="preserve"> with the use of the work </w:t>
      </w:r>
      <w:r>
        <w:rPr>
          <w:rFonts w:ascii="Arial" w:hAnsi="Arial" w:cs="Arial"/>
          <w:i/>
          <w:sz w:val="20"/>
          <w:szCs w:val="22"/>
          <w:lang w:val="en-US"/>
        </w:rPr>
        <w:t>–</w:t>
      </w:r>
      <w:r w:rsidRPr="004B3A7E">
        <w:rPr>
          <w:rFonts w:ascii="Arial" w:hAnsi="Arial" w:cs="Arial"/>
          <w:i/>
          <w:sz w:val="20"/>
          <w:szCs w:val="22"/>
          <w:lang w:val="en-US"/>
        </w:rPr>
        <w:t xml:space="preserve"> </w:t>
      </w:r>
      <w:r>
        <w:rPr>
          <w:rFonts w:ascii="Arial" w:hAnsi="Arial" w:cs="Arial"/>
          <w:i/>
          <w:sz w:val="20"/>
          <w:szCs w:val="22"/>
          <w:lang w:val="en-US"/>
        </w:rPr>
        <w:t>their use</w:t>
      </w:r>
      <w:r w:rsidRPr="004B3A7E">
        <w:rPr>
          <w:rFonts w:ascii="Arial" w:hAnsi="Arial" w:cs="Arial"/>
          <w:i/>
          <w:sz w:val="20"/>
          <w:szCs w:val="22"/>
          <w:lang w:val="en-US"/>
        </w:rPr>
        <w:t xml:space="preserve"> in the fields specified in the points above</w:t>
      </w:r>
      <w:r>
        <w:rPr>
          <w:rFonts w:ascii="Arial" w:hAnsi="Arial" w:cs="Arial"/>
          <w:i/>
          <w:sz w:val="20"/>
          <w:szCs w:val="22"/>
          <w:lang w:val="en-US"/>
        </w:rPr>
        <w:t>;</w:t>
      </w:r>
    </w:p>
    <w:p w14:paraId="3D9059D1" w14:textId="2A06C3E3" w:rsidR="00B2422C" w:rsidRPr="004B3A7E" w:rsidRDefault="00E02473" w:rsidP="001261AA">
      <w:pPr>
        <w:pStyle w:val="Ustp"/>
        <w:numPr>
          <w:ilvl w:val="2"/>
          <w:numId w:val="34"/>
        </w:numPr>
        <w:ind w:left="0" w:firstLine="0"/>
        <w:rPr>
          <w:rFonts w:ascii="Arial" w:hAnsi="Arial" w:cs="Arial"/>
          <w:i/>
          <w:sz w:val="20"/>
          <w:szCs w:val="22"/>
          <w:lang w:val="en-US"/>
        </w:rPr>
      </w:pPr>
      <w:r>
        <w:rPr>
          <w:rFonts w:ascii="Arial" w:hAnsi="Arial" w:cs="Arial"/>
          <w:bCs/>
          <w:i/>
          <w:sz w:val="20"/>
          <w:szCs w:val="22"/>
          <w:lang w:val="en-US"/>
        </w:rPr>
        <w:t>r</w:t>
      </w:r>
      <w:r w:rsidRPr="004B3A7E">
        <w:rPr>
          <w:rFonts w:ascii="Arial" w:hAnsi="Arial" w:cs="Arial"/>
          <w:bCs/>
          <w:i/>
          <w:sz w:val="20"/>
          <w:szCs w:val="22"/>
          <w:lang w:val="en-US"/>
        </w:rPr>
        <w:t xml:space="preserve">eproduction of </w:t>
      </w:r>
      <w:r>
        <w:rPr>
          <w:rFonts w:ascii="Arial" w:hAnsi="Arial" w:cs="Arial"/>
          <w:bCs/>
          <w:i/>
          <w:sz w:val="20"/>
          <w:szCs w:val="22"/>
          <w:lang w:val="en-US"/>
        </w:rPr>
        <w:t xml:space="preserve">a </w:t>
      </w:r>
      <w:r w:rsidRPr="004B3A7E">
        <w:rPr>
          <w:rFonts w:ascii="Arial" w:hAnsi="Arial" w:cs="Arial"/>
          <w:bCs/>
          <w:i/>
          <w:sz w:val="20"/>
          <w:szCs w:val="22"/>
          <w:lang w:val="en-US"/>
        </w:rPr>
        <w:t>source code or</w:t>
      </w:r>
      <w:r>
        <w:rPr>
          <w:rFonts w:ascii="Arial" w:hAnsi="Arial" w:cs="Arial"/>
          <w:bCs/>
          <w:i/>
          <w:sz w:val="20"/>
          <w:szCs w:val="22"/>
          <w:lang w:val="en-US"/>
        </w:rPr>
        <w:t xml:space="preserve"> of a</w:t>
      </w:r>
      <w:r w:rsidRPr="004B3A7E">
        <w:rPr>
          <w:rFonts w:ascii="Arial" w:hAnsi="Arial" w:cs="Arial"/>
          <w:bCs/>
          <w:i/>
          <w:sz w:val="20"/>
          <w:szCs w:val="22"/>
          <w:lang w:val="en-US"/>
        </w:rPr>
        <w:t xml:space="preserve"> translation of its form (de</w:t>
      </w:r>
      <w:r>
        <w:rPr>
          <w:rFonts w:ascii="Arial" w:hAnsi="Arial" w:cs="Arial"/>
          <w:bCs/>
          <w:i/>
          <w:sz w:val="20"/>
          <w:szCs w:val="22"/>
          <w:lang w:val="en-US"/>
        </w:rPr>
        <w:t>-</w:t>
      </w:r>
      <w:r w:rsidRPr="004B3A7E">
        <w:rPr>
          <w:rFonts w:ascii="Arial" w:hAnsi="Arial" w:cs="Arial"/>
          <w:bCs/>
          <w:i/>
          <w:sz w:val="20"/>
          <w:szCs w:val="22"/>
          <w:lang w:val="en-US"/>
        </w:rPr>
        <w:t xml:space="preserve">compilation), including the right </w:t>
      </w:r>
      <w:r>
        <w:rPr>
          <w:rFonts w:ascii="Arial" w:hAnsi="Arial" w:cs="Arial"/>
          <w:bCs/>
          <w:i/>
          <w:sz w:val="20"/>
          <w:szCs w:val="22"/>
          <w:lang w:val="en-US"/>
        </w:rPr>
        <w:t>to</w:t>
      </w:r>
      <w:r w:rsidRPr="004B3A7E">
        <w:rPr>
          <w:rFonts w:ascii="Arial" w:hAnsi="Arial" w:cs="Arial"/>
          <w:bCs/>
          <w:i/>
          <w:sz w:val="20"/>
          <w:szCs w:val="22"/>
          <w:lang w:val="en-US"/>
        </w:rPr>
        <w:t xml:space="preserve"> permanent</w:t>
      </w:r>
      <w:r>
        <w:rPr>
          <w:rFonts w:ascii="Arial" w:hAnsi="Arial" w:cs="Arial"/>
          <w:bCs/>
          <w:i/>
          <w:sz w:val="20"/>
          <w:szCs w:val="22"/>
          <w:lang w:val="en-US"/>
        </w:rPr>
        <w:t>ly</w:t>
      </w:r>
      <w:r w:rsidRPr="004B3A7E">
        <w:rPr>
          <w:rFonts w:ascii="Arial" w:hAnsi="Arial" w:cs="Arial"/>
          <w:bCs/>
          <w:i/>
          <w:sz w:val="20"/>
          <w:szCs w:val="22"/>
          <w:lang w:val="en-US"/>
        </w:rPr>
        <w:t xml:space="preserve"> or temporar</w:t>
      </w:r>
      <w:r>
        <w:rPr>
          <w:rFonts w:ascii="Arial" w:hAnsi="Arial" w:cs="Arial"/>
          <w:bCs/>
          <w:i/>
          <w:sz w:val="20"/>
          <w:szCs w:val="22"/>
          <w:lang w:val="en-US"/>
        </w:rPr>
        <w:t>ily</w:t>
      </w:r>
      <w:r w:rsidRPr="004B3A7E">
        <w:rPr>
          <w:rFonts w:ascii="Arial" w:hAnsi="Arial" w:cs="Arial"/>
          <w:bCs/>
          <w:i/>
          <w:sz w:val="20"/>
          <w:szCs w:val="22"/>
          <w:lang w:val="en-US"/>
        </w:rPr>
        <w:t xml:space="preserve"> reproduc</w:t>
      </w:r>
      <w:r>
        <w:rPr>
          <w:rFonts w:ascii="Arial" w:hAnsi="Arial" w:cs="Arial"/>
          <w:bCs/>
          <w:i/>
          <w:sz w:val="20"/>
          <w:szCs w:val="22"/>
          <w:lang w:val="en-US"/>
        </w:rPr>
        <w:t>e</w:t>
      </w:r>
      <w:r w:rsidRPr="004B3A7E">
        <w:rPr>
          <w:rFonts w:ascii="Arial" w:hAnsi="Arial" w:cs="Arial"/>
          <w:bCs/>
          <w:i/>
          <w:sz w:val="20"/>
          <w:szCs w:val="22"/>
          <w:lang w:val="en-US"/>
        </w:rPr>
        <w:t xml:space="preserve"> in whole or in part by any means and in any form, as well as development (translation, adaptation or any other changes) without limiting the conditions of permissibility of the</w:t>
      </w:r>
      <w:r>
        <w:rPr>
          <w:rFonts w:ascii="Arial" w:hAnsi="Arial" w:cs="Arial"/>
          <w:bCs/>
          <w:i/>
          <w:sz w:val="20"/>
          <w:szCs w:val="22"/>
          <w:lang w:val="en-US"/>
        </w:rPr>
        <w:t xml:space="preserve"> said</w:t>
      </w:r>
      <w:r w:rsidRPr="004B3A7E">
        <w:rPr>
          <w:rFonts w:ascii="Arial" w:hAnsi="Arial" w:cs="Arial"/>
          <w:bCs/>
          <w:i/>
          <w:sz w:val="20"/>
          <w:szCs w:val="22"/>
          <w:lang w:val="en-US"/>
        </w:rPr>
        <w:t xml:space="preserve"> act</w:t>
      </w:r>
      <w:r>
        <w:rPr>
          <w:rFonts w:ascii="Arial" w:hAnsi="Arial" w:cs="Arial"/>
          <w:bCs/>
          <w:i/>
          <w:sz w:val="20"/>
          <w:szCs w:val="22"/>
          <w:lang w:val="en-US"/>
        </w:rPr>
        <w:t>ions</w:t>
      </w:r>
      <w:r w:rsidRPr="004B3A7E">
        <w:rPr>
          <w:rFonts w:ascii="Arial" w:hAnsi="Arial" w:cs="Arial"/>
          <w:bCs/>
          <w:i/>
          <w:sz w:val="20"/>
          <w:szCs w:val="22"/>
          <w:lang w:val="en-US"/>
        </w:rPr>
        <w:t xml:space="preserve">, in particular, but not exclusively, for use for the purpose of interaction with other computer programs or development of software or other forms of use of </w:t>
      </w:r>
      <w:r>
        <w:rPr>
          <w:rFonts w:ascii="Arial" w:hAnsi="Arial" w:cs="Arial"/>
          <w:bCs/>
          <w:i/>
          <w:sz w:val="20"/>
          <w:szCs w:val="22"/>
          <w:lang w:val="en-US"/>
        </w:rPr>
        <w:t xml:space="preserve">a </w:t>
      </w:r>
      <w:r w:rsidRPr="004B3A7E">
        <w:rPr>
          <w:rFonts w:ascii="Arial" w:hAnsi="Arial" w:cs="Arial"/>
          <w:bCs/>
          <w:i/>
          <w:sz w:val="20"/>
          <w:szCs w:val="22"/>
          <w:lang w:val="en-US"/>
        </w:rPr>
        <w:t xml:space="preserve">similar or </w:t>
      </w:r>
      <w:r>
        <w:rPr>
          <w:rFonts w:ascii="Arial" w:hAnsi="Arial" w:cs="Arial"/>
          <w:bCs/>
          <w:i/>
          <w:sz w:val="20"/>
          <w:szCs w:val="22"/>
          <w:lang w:val="en-US"/>
        </w:rPr>
        <w:t>comparable</w:t>
      </w:r>
      <w:r w:rsidRPr="004B3A7E">
        <w:rPr>
          <w:rFonts w:ascii="Arial" w:hAnsi="Arial" w:cs="Arial"/>
          <w:bCs/>
          <w:i/>
          <w:sz w:val="20"/>
          <w:szCs w:val="22"/>
          <w:lang w:val="en-US"/>
        </w:rPr>
        <w:t xml:space="preserve"> form</w:t>
      </w:r>
      <w:r>
        <w:rPr>
          <w:rFonts w:ascii="Arial" w:hAnsi="Arial" w:cs="Arial"/>
          <w:bCs/>
          <w:i/>
          <w:sz w:val="20"/>
          <w:szCs w:val="22"/>
          <w:lang w:val="en-US"/>
        </w:rPr>
        <w:t>;</w:t>
      </w:r>
    </w:p>
    <w:p w14:paraId="65D28C87" w14:textId="0B47EF36" w:rsidR="00B2422C" w:rsidRPr="004B3A7E" w:rsidRDefault="00C87F7B" w:rsidP="001261AA">
      <w:pPr>
        <w:pStyle w:val="Ustp"/>
        <w:tabs>
          <w:tab w:val="clear" w:pos="1080"/>
          <w:tab w:val="num" w:pos="993"/>
        </w:tabs>
        <w:ind w:left="0" w:firstLine="0"/>
        <w:rPr>
          <w:rFonts w:ascii="Arial" w:hAnsi="Arial" w:cs="Arial"/>
          <w:i/>
          <w:sz w:val="20"/>
          <w:szCs w:val="22"/>
          <w:lang w:val="en-US"/>
        </w:rPr>
      </w:pPr>
      <w:r w:rsidRPr="004B3A7E">
        <w:rPr>
          <w:rFonts w:ascii="Arial" w:hAnsi="Arial" w:cs="Arial"/>
          <w:i/>
          <w:sz w:val="20"/>
          <w:szCs w:val="22"/>
          <w:lang w:val="en-US"/>
        </w:rPr>
        <w:t xml:space="preserve">If a new </w:t>
      </w:r>
      <w:r w:rsidR="00A41171" w:rsidRPr="004B3A7E">
        <w:rPr>
          <w:rFonts w:ascii="Arial" w:hAnsi="Arial" w:cs="Arial"/>
          <w:i/>
          <w:sz w:val="20"/>
          <w:szCs w:val="22"/>
          <w:lang w:val="en-US"/>
        </w:rPr>
        <w:t xml:space="preserve">field of </w:t>
      </w:r>
      <w:r w:rsidR="00A41171">
        <w:rPr>
          <w:rFonts w:ascii="Arial" w:hAnsi="Arial" w:cs="Arial"/>
          <w:i/>
          <w:sz w:val="20"/>
          <w:szCs w:val="22"/>
          <w:lang w:val="en-US"/>
        </w:rPr>
        <w:t>exploitation</w:t>
      </w:r>
      <w:r w:rsidR="00BC680F">
        <w:rPr>
          <w:rFonts w:ascii="Arial" w:hAnsi="Arial" w:cs="Arial"/>
          <w:i/>
          <w:sz w:val="20"/>
          <w:szCs w:val="22"/>
          <w:lang w:val="en-US"/>
        </w:rPr>
        <w:t xml:space="preserve"> </w:t>
      </w:r>
      <w:r w:rsidRPr="004B3A7E">
        <w:rPr>
          <w:rFonts w:ascii="Arial" w:hAnsi="Arial" w:cs="Arial"/>
          <w:i/>
          <w:sz w:val="20"/>
          <w:szCs w:val="22"/>
          <w:lang w:val="en-US"/>
        </w:rPr>
        <w:t xml:space="preserve">is established, the </w:t>
      </w:r>
      <w:r w:rsidR="00831BB1" w:rsidRPr="004B3A7E">
        <w:rPr>
          <w:rFonts w:ascii="Arial" w:hAnsi="Arial" w:cs="Arial"/>
          <w:i/>
          <w:sz w:val="20"/>
          <w:szCs w:val="22"/>
          <w:lang w:val="en-US"/>
        </w:rPr>
        <w:t xml:space="preserve">Contracting Authority </w:t>
      </w:r>
      <w:r w:rsidR="005A4934">
        <w:rPr>
          <w:rFonts w:ascii="Arial" w:hAnsi="Arial" w:cs="Arial"/>
          <w:i/>
          <w:sz w:val="20"/>
          <w:szCs w:val="22"/>
          <w:lang w:val="en-US"/>
        </w:rPr>
        <w:t xml:space="preserve">shall </w:t>
      </w:r>
      <w:r w:rsidRPr="004B3A7E">
        <w:rPr>
          <w:rFonts w:ascii="Arial" w:hAnsi="Arial" w:cs="Arial"/>
          <w:i/>
          <w:sz w:val="20"/>
          <w:szCs w:val="22"/>
          <w:lang w:val="en-US"/>
        </w:rPr>
        <w:t xml:space="preserve">have </w:t>
      </w:r>
      <w:r w:rsidR="005A4934">
        <w:rPr>
          <w:rFonts w:ascii="Arial" w:hAnsi="Arial" w:cs="Arial"/>
          <w:i/>
          <w:sz w:val="20"/>
          <w:szCs w:val="22"/>
          <w:lang w:val="en-US"/>
        </w:rPr>
        <w:t>the</w:t>
      </w:r>
      <w:r w:rsidRPr="004B3A7E">
        <w:rPr>
          <w:rFonts w:ascii="Arial" w:hAnsi="Arial" w:cs="Arial"/>
          <w:i/>
          <w:sz w:val="20"/>
          <w:szCs w:val="22"/>
          <w:lang w:val="en-US"/>
        </w:rPr>
        <w:t xml:space="preserve"> right of first refusal.</w:t>
      </w:r>
    </w:p>
    <w:p w14:paraId="12E934F3" w14:textId="77777777" w:rsidR="005A4934" w:rsidRPr="004B3A7E" w:rsidRDefault="005A4934"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promptly inform the Contracting Authority of any work results that may be subject to </w:t>
      </w:r>
      <w:r>
        <w:rPr>
          <w:rFonts w:ascii="Arial" w:hAnsi="Arial" w:cs="Arial"/>
          <w:i/>
          <w:sz w:val="20"/>
          <w:szCs w:val="22"/>
          <w:lang w:val="en-US"/>
        </w:rPr>
        <w:t xml:space="preserve">legal and </w:t>
      </w:r>
      <w:r w:rsidRPr="004B3A7E">
        <w:rPr>
          <w:rFonts w:ascii="Arial" w:hAnsi="Arial" w:cs="Arial"/>
          <w:i/>
          <w:sz w:val="20"/>
          <w:szCs w:val="22"/>
          <w:lang w:val="en-US"/>
        </w:rPr>
        <w:t xml:space="preserve">copyright protection, protection granted in accordance with the provisions of the Industrial Property Law of </w:t>
      </w:r>
      <w:r>
        <w:rPr>
          <w:rFonts w:ascii="Arial" w:hAnsi="Arial" w:cs="Arial"/>
          <w:i/>
          <w:sz w:val="20"/>
          <w:szCs w:val="22"/>
          <w:lang w:val="en-US"/>
        </w:rPr>
        <w:t xml:space="preserve">30 </w:t>
      </w:r>
      <w:r w:rsidRPr="004B3A7E">
        <w:rPr>
          <w:rFonts w:ascii="Arial" w:hAnsi="Arial" w:cs="Arial"/>
          <w:i/>
          <w:sz w:val="20"/>
          <w:szCs w:val="22"/>
          <w:lang w:val="en-US"/>
        </w:rPr>
        <w:t>June 2000 (Journal of Laws of 2017, item 776, as amended) or other protection provided for intellectual property rights.</w:t>
      </w:r>
    </w:p>
    <w:p w14:paraId="17A10D4B" w14:textId="489690F1" w:rsidR="005A4934" w:rsidRPr="004B3A7E" w:rsidRDefault="005A4934" w:rsidP="001261AA">
      <w:pPr>
        <w:pStyle w:val="Ustp"/>
        <w:numPr>
          <w:ilvl w:val="1"/>
          <w:numId w:val="34"/>
        </w:numPr>
        <w:ind w:left="0" w:firstLine="0"/>
        <w:rPr>
          <w:rFonts w:ascii="Arial" w:hAnsi="Arial" w:cs="Arial"/>
          <w:i/>
          <w:sz w:val="20"/>
          <w:szCs w:val="22"/>
          <w:lang w:val="en-US"/>
        </w:rPr>
      </w:pPr>
      <w:r>
        <w:rPr>
          <w:rFonts w:ascii="Arial" w:hAnsi="Arial" w:cs="Arial"/>
          <w:i/>
          <w:sz w:val="20"/>
          <w:szCs w:val="22"/>
          <w:lang w:val="en-US"/>
        </w:rPr>
        <w:t>The joint acquisition of</w:t>
      </w:r>
      <w:r w:rsidR="00BC680F">
        <w:rPr>
          <w:rFonts w:ascii="Arial" w:hAnsi="Arial" w:cs="Arial"/>
          <w:i/>
          <w:sz w:val="20"/>
          <w:szCs w:val="22"/>
          <w:lang w:val="en-US"/>
        </w:rPr>
        <w:t xml:space="preserve"> </w:t>
      </w:r>
      <w:r w:rsidRPr="004B3A7E">
        <w:rPr>
          <w:rFonts w:ascii="Arial" w:hAnsi="Arial" w:cs="Arial"/>
          <w:i/>
          <w:sz w:val="20"/>
          <w:szCs w:val="22"/>
          <w:lang w:val="en-US"/>
        </w:rPr>
        <w:t>the rights referred to in paragraph 1</w:t>
      </w:r>
      <w:r w:rsidR="00AE0AFA">
        <w:rPr>
          <w:rFonts w:ascii="Arial" w:hAnsi="Arial" w:cs="Arial"/>
          <w:i/>
          <w:sz w:val="20"/>
          <w:szCs w:val="22"/>
          <w:lang w:val="en-US"/>
        </w:rPr>
        <w:t>, second sentence,</w:t>
      </w:r>
      <w:r>
        <w:rPr>
          <w:rFonts w:ascii="Arial" w:hAnsi="Arial" w:cs="Arial"/>
          <w:i/>
          <w:sz w:val="20"/>
          <w:szCs w:val="22"/>
          <w:lang w:val="en-US"/>
        </w:rPr>
        <w:t xml:space="preserve"> by </w:t>
      </w:r>
      <w:r w:rsidRPr="004B3A7E">
        <w:rPr>
          <w:rFonts w:ascii="Arial" w:hAnsi="Arial" w:cs="Arial"/>
          <w:i/>
          <w:sz w:val="20"/>
          <w:szCs w:val="22"/>
          <w:lang w:val="en-US"/>
        </w:rPr>
        <w:t>the Contracting Authority and the Contractor shall take place as of the date of their inception.</w:t>
      </w:r>
    </w:p>
    <w:p w14:paraId="1887C6DF" w14:textId="70E7C46E" w:rsidR="005A4934" w:rsidRPr="004B3A7E" w:rsidRDefault="005A4934" w:rsidP="001261AA">
      <w:pPr>
        <w:pStyle w:val="Ustp"/>
        <w:numPr>
          <w:ilvl w:val="1"/>
          <w:numId w:val="34"/>
        </w:numPr>
        <w:ind w:left="0" w:firstLine="0"/>
        <w:rPr>
          <w:rStyle w:val="FontStyle35"/>
          <w:i/>
          <w:szCs w:val="22"/>
          <w:lang w:val="en-US"/>
        </w:rPr>
      </w:pPr>
      <w:r>
        <w:rPr>
          <w:rStyle w:val="FontStyle35"/>
          <w:i/>
          <w:lang w:val="en-US"/>
        </w:rPr>
        <w:t>Under</w:t>
      </w:r>
      <w:r w:rsidRPr="004B3A7E">
        <w:rPr>
          <w:rStyle w:val="FontStyle35"/>
          <w:i/>
          <w:lang w:val="en-US"/>
        </w:rPr>
        <w:t xml:space="preserve"> of the acquired rights, </w:t>
      </w:r>
      <w:r>
        <w:rPr>
          <w:rFonts w:ascii="Arial" w:hAnsi="Arial" w:cs="Arial"/>
          <w:i/>
          <w:sz w:val="20"/>
          <w:szCs w:val="20"/>
          <w:lang w:val="en-US"/>
        </w:rPr>
        <w:t>t</w:t>
      </w:r>
      <w:r w:rsidRPr="004B3A7E">
        <w:rPr>
          <w:rFonts w:ascii="Arial" w:hAnsi="Arial" w:cs="Arial"/>
          <w:i/>
          <w:sz w:val="20"/>
          <w:szCs w:val="20"/>
          <w:lang w:val="en-US"/>
        </w:rPr>
        <w:t xml:space="preserve">he Contracting Authority </w:t>
      </w:r>
      <w:r>
        <w:rPr>
          <w:rStyle w:val="FontStyle35"/>
          <w:i/>
          <w:lang w:val="en-US"/>
        </w:rPr>
        <w:t xml:space="preserve">shall be </w:t>
      </w:r>
      <w:r w:rsidRPr="004B3A7E">
        <w:rPr>
          <w:rStyle w:val="FontStyle35"/>
          <w:i/>
          <w:lang w:val="en-US"/>
        </w:rPr>
        <w:t xml:space="preserve">entitled to exploit the work in </w:t>
      </w:r>
      <w:r>
        <w:rPr>
          <w:rStyle w:val="FontStyle35"/>
          <w:i/>
          <w:lang w:val="en-US"/>
        </w:rPr>
        <w:t>an</w:t>
      </w:r>
      <w:r w:rsidRPr="004B3A7E">
        <w:rPr>
          <w:rStyle w:val="FontStyle35"/>
          <w:i/>
          <w:lang w:val="en-US"/>
        </w:rPr>
        <w:t xml:space="preserve"> electronic system, </w:t>
      </w:r>
      <w:r>
        <w:rPr>
          <w:rStyle w:val="FontStyle35"/>
          <w:i/>
          <w:lang w:val="en-US"/>
        </w:rPr>
        <w:t>and</w:t>
      </w:r>
      <w:r w:rsidRPr="004B3A7E">
        <w:rPr>
          <w:rStyle w:val="FontStyle35"/>
          <w:i/>
          <w:lang w:val="en-US"/>
        </w:rPr>
        <w:t xml:space="preserve"> to </w:t>
      </w:r>
      <w:r>
        <w:rPr>
          <w:rStyle w:val="FontStyle35"/>
          <w:i/>
          <w:lang w:val="en-US"/>
        </w:rPr>
        <w:t>have them used</w:t>
      </w:r>
      <w:r w:rsidRPr="004B3A7E">
        <w:rPr>
          <w:rStyle w:val="FontStyle35"/>
          <w:i/>
          <w:lang w:val="en-US"/>
        </w:rPr>
        <w:t xml:space="preserve"> by the network end users, to make a digital record of the development, to incorporate the work into its databases, either in the original form or in fragments, </w:t>
      </w:r>
      <w:r w:rsidR="001713A4">
        <w:rPr>
          <w:rStyle w:val="FontStyle35"/>
          <w:i/>
          <w:lang w:val="en-US"/>
        </w:rPr>
        <w:t>output materials</w:t>
      </w:r>
      <w:r w:rsidRPr="004B3A7E">
        <w:rPr>
          <w:rStyle w:val="FontStyle35"/>
          <w:i/>
          <w:lang w:val="en-US"/>
        </w:rPr>
        <w:t xml:space="preserve"> (abstracts), to </w:t>
      </w:r>
      <w:r>
        <w:rPr>
          <w:rStyle w:val="FontStyle35"/>
          <w:i/>
          <w:lang w:val="en-US"/>
        </w:rPr>
        <w:t>ent</w:t>
      </w:r>
      <w:r w:rsidRPr="004B3A7E">
        <w:rPr>
          <w:rStyle w:val="FontStyle35"/>
          <w:i/>
          <w:lang w:val="en-US"/>
        </w:rPr>
        <w:t>e</w:t>
      </w:r>
      <w:r>
        <w:rPr>
          <w:rStyle w:val="FontStyle35"/>
          <w:i/>
          <w:lang w:val="en-US"/>
        </w:rPr>
        <w:t>r</w:t>
      </w:r>
      <w:r w:rsidRPr="004B3A7E">
        <w:rPr>
          <w:rStyle w:val="FontStyle35"/>
          <w:i/>
          <w:lang w:val="en-US"/>
        </w:rPr>
        <w:t xml:space="preserve"> the work into </w:t>
      </w:r>
      <w:r>
        <w:rPr>
          <w:rStyle w:val="FontStyle35"/>
          <w:i/>
          <w:lang w:val="en-US"/>
        </w:rPr>
        <w:t>an</w:t>
      </w:r>
      <w:r w:rsidRPr="004B3A7E">
        <w:rPr>
          <w:rStyle w:val="FontStyle35"/>
          <w:i/>
          <w:lang w:val="en-US"/>
        </w:rPr>
        <w:t xml:space="preserve"> </w:t>
      </w:r>
      <w:r>
        <w:rPr>
          <w:rStyle w:val="FontStyle35"/>
          <w:i/>
          <w:lang w:val="en-US"/>
        </w:rPr>
        <w:t>IT</w:t>
      </w:r>
      <w:r w:rsidRPr="004B3A7E">
        <w:rPr>
          <w:rStyle w:val="FontStyle35"/>
          <w:i/>
          <w:lang w:val="en-US"/>
        </w:rPr>
        <w:t xml:space="preserve"> network in a way that allows their transmission upon request by the end user, dissemination in an online system, including </w:t>
      </w:r>
      <w:r>
        <w:rPr>
          <w:rStyle w:val="FontStyle35"/>
          <w:i/>
          <w:lang w:val="en-US"/>
        </w:rPr>
        <w:t>saving</w:t>
      </w:r>
      <w:r w:rsidRPr="004B3A7E">
        <w:rPr>
          <w:rStyle w:val="FontStyle35"/>
          <w:i/>
          <w:lang w:val="en-US"/>
        </w:rPr>
        <w:t xml:space="preserve"> in RAM and display of the work on the end user</w:t>
      </w:r>
      <w:r w:rsidR="00BC680F">
        <w:rPr>
          <w:rStyle w:val="FontStyle35"/>
          <w:i/>
          <w:lang w:val="en-US"/>
        </w:rPr>
        <w:t>’</w:t>
      </w:r>
      <w:r w:rsidRPr="004B3A7E">
        <w:rPr>
          <w:rStyle w:val="FontStyle35"/>
          <w:i/>
          <w:lang w:val="en-US"/>
        </w:rPr>
        <w:t xml:space="preserve">s monitor, making printouts by the end user, regardless of the technical means of access to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websites, and making the work available to the public, including for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promotion, consultation and training purposes.</w:t>
      </w:r>
    </w:p>
    <w:p w14:paraId="2BE51D93" w14:textId="47859269" w:rsidR="005A4934" w:rsidRPr="004B3A7E" w:rsidRDefault="005A4934" w:rsidP="001261AA">
      <w:pPr>
        <w:pStyle w:val="Akapitzlist"/>
        <w:numPr>
          <w:ilvl w:val="1"/>
          <w:numId w:val="34"/>
        </w:numPr>
        <w:spacing w:after="160"/>
        <w:ind w:left="0" w:firstLine="0"/>
        <w:contextualSpacing/>
        <w:jc w:val="both"/>
        <w:rPr>
          <w:rStyle w:val="FontStyle35"/>
          <w:i/>
          <w:iCs/>
          <w:lang w:val="en-US"/>
        </w:rPr>
      </w:pPr>
      <w:r w:rsidRPr="004B3A7E">
        <w:rPr>
          <w:rStyle w:val="FontStyle35"/>
          <w:lang w:val="en-US"/>
        </w:rPr>
        <w:lastRenderedPageBreak/>
        <w:t xml:space="preserve">The Contractor </w:t>
      </w:r>
      <w:r w:rsidRPr="004B3A7E">
        <w:rPr>
          <w:rStyle w:val="FontStyle35"/>
          <w:i/>
          <w:iCs/>
          <w:lang w:val="en-US"/>
        </w:rPr>
        <w:t xml:space="preserve">irrevocably grants permission to PSG to exercise </w:t>
      </w:r>
      <w:r w:rsidR="00610E84">
        <w:rPr>
          <w:rStyle w:val="FontStyle35"/>
          <w:i/>
          <w:iCs/>
          <w:lang w:val="en-US"/>
        </w:rPr>
        <w:t>his</w:t>
      </w:r>
      <w:r w:rsidR="00610E84" w:rsidRPr="004B3A7E">
        <w:rPr>
          <w:rStyle w:val="FontStyle35"/>
          <w:i/>
          <w:iCs/>
          <w:lang w:val="en-US"/>
        </w:rPr>
        <w:t xml:space="preserve"> </w:t>
      </w:r>
      <w:r w:rsidR="00610E84">
        <w:rPr>
          <w:rStyle w:val="FontStyle35"/>
          <w:i/>
          <w:iCs/>
          <w:lang w:val="en-US"/>
        </w:rPr>
        <w:t>derivative copyrights in or</w:t>
      </w:r>
      <w:r w:rsidR="00610E84" w:rsidRPr="004B3A7E">
        <w:rPr>
          <w:rStyle w:val="FontStyle35"/>
          <w:i/>
          <w:iCs/>
          <w:lang w:val="en-US"/>
        </w:rPr>
        <w:t xml:space="preserve"> </w:t>
      </w:r>
      <w:r w:rsidR="00610E84">
        <w:rPr>
          <w:rStyle w:val="FontStyle35"/>
          <w:i/>
          <w:iCs/>
          <w:lang w:val="en-US"/>
        </w:rPr>
        <w:t>to</w:t>
      </w:r>
      <w:r w:rsidR="00610E84" w:rsidRPr="004B3A7E">
        <w:rPr>
          <w:rStyle w:val="FontStyle35"/>
          <w:i/>
          <w:iCs/>
          <w:lang w:val="en-US"/>
        </w:rPr>
        <w:t xml:space="preserve"> </w:t>
      </w:r>
      <w:r w:rsidRPr="004B3A7E">
        <w:rPr>
          <w:rStyle w:val="FontStyle35"/>
          <w:i/>
          <w:iCs/>
          <w:lang w:val="en-US"/>
        </w:rPr>
        <w:t xml:space="preserve">any works that </w:t>
      </w:r>
      <w:r w:rsidR="00AE0AFA">
        <w:rPr>
          <w:rStyle w:val="FontStyle35"/>
          <w:i/>
          <w:iCs/>
          <w:lang w:val="en-US"/>
        </w:rPr>
        <w:t xml:space="preserve">have been created as part of work on the Project prior to the conclusion of the Contract and that </w:t>
      </w:r>
      <w:r w:rsidRPr="004B3A7E">
        <w:rPr>
          <w:rStyle w:val="FontStyle35"/>
          <w:i/>
          <w:iCs/>
          <w:lang w:val="en-US"/>
        </w:rPr>
        <w:t xml:space="preserve">will be created as part of the </w:t>
      </w:r>
      <w:r w:rsidR="00FF4766">
        <w:rPr>
          <w:rStyle w:val="FontStyle35"/>
          <w:i/>
          <w:iCs/>
          <w:lang w:val="en-US"/>
        </w:rPr>
        <w:t>performance of the</w:t>
      </w:r>
      <w:r w:rsidRPr="004B3A7E">
        <w:rPr>
          <w:rStyle w:val="FontStyle35"/>
          <w:i/>
          <w:iCs/>
          <w:lang w:val="en-US"/>
        </w:rPr>
        <w:t xml:space="preserve"> Contract, and irrevocably agrees to any alterations to the works and their individual components </w:t>
      </w:r>
      <w:r>
        <w:rPr>
          <w:rStyle w:val="FontStyle35"/>
          <w:i/>
          <w:iCs/>
          <w:lang w:val="en-US"/>
        </w:rPr>
        <w:t xml:space="preserve">being </w:t>
      </w:r>
      <w:r w:rsidRPr="004B3A7E">
        <w:rPr>
          <w:rStyle w:val="FontStyle35"/>
          <w:i/>
          <w:iCs/>
          <w:lang w:val="en-US"/>
        </w:rPr>
        <w:t>repeatedly ma</w:t>
      </w:r>
      <w:r>
        <w:rPr>
          <w:rStyle w:val="FontStyle35"/>
          <w:i/>
          <w:iCs/>
          <w:lang w:val="en-US"/>
        </w:rPr>
        <w:t>d</w:t>
      </w:r>
      <w:r w:rsidRPr="004B3A7E">
        <w:rPr>
          <w:rStyle w:val="FontStyle35"/>
          <w:i/>
          <w:iCs/>
          <w:lang w:val="en-US"/>
        </w:rPr>
        <w:t xml:space="preserve">e if the alterations result in </w:t>
      </w:r>
      <w:r w:rsidR="00423CC4">
        <w:rPr>
          <w:rStyle w:val="FontStyle35"/>
          <w:i/>
          <w:iCs/>
          <w:lang w:val="en-US"/>
        </w:rPr>
        <w:t xml:space="preserve">the creation of </w:t>
      </w:r>
      <w:r w:rsidRPr="004B3A7E">
        <w:rPr>
          <w:rStyle w:val="FontStyle35"/>
          <w:i/>
          <w:iCs/>
          <w:lang w:val="en-US"/>
        </w:rPr>
        <w:t xml:space="preserve">a </w:t>
      </w:r>
      <w:r w:rsidR="00423CC4">
        <w:rPr>
          <w:rStyle w:val="FontStyle35"/>
          <w:i/>
          <w:iCs/>
          <w:lang w:val="en-US"/>
        </w:rPr>
        <w:t>derivative work</w:t>
      </w:r>
      <w:r w:rsidRPr="004B3A7E">
        <w:rPr>
          <w:rStyle w:val="FontStyle35"/>
          <w:i/>
          <w:iCs/>
          <w:lang w:val="en-US"/>
        </w:rPr>
        <w:t xml:space="preserve">. </w:t>
      </w:r>
      <w:r w:rsidRPr="0079102F">
        <w:rPr>
          <w:rStyle w:val="FontStyle35"/>
          <w:i/>
          <w:iCs/>
          <w:lang w:val="en-US"/>
        </w:rPr>
        <w:t>The Contractor</w:t>
      </w:r>
      <w:r w:rsidRPr="004B3A7E">
        <w:rPr>
          <w:rStyle w:val="FontStyle35"/>
          <w:lang w:val="en-US"/>
        </w:rPr>
        <w:t xml:space="preserve"> </w:t>
      </w:r>
      <w:r w:rsidRPr="004B3A7E">
        <w:rPr>
          <w:rStyle w:val="FontStyle35"/>
          <w:i/>
          <w:iCs/>
          <w:lang w:val="en-US"/>
        </w:rPr>
        <w:t xml:space="preserve">undertakes to the </w:t>
      </w:r>
      <w:r w:rsidRPr="0079102F">
        <w:rPr>
          <w:rStyle w:val="FontStyle35"/>
          <w:i/>
          <w:iCs/>
          <w:lang w:val="en-US"/>
        </w:rPr>
        <w:t>Contracting Authority</w:t>
      </w:r>
      <w:r w:rsidRPr="004B3A7E">
        <w:rPr>
          <w:rStyle w:val="FontStyle35"/>
          <w:lang w:val="en-US"/>
        </w:rPr>
        <w:t xml:space="preserve"> </w:t>
      </w:r>
      <w:r w:rsidRPr="004B3A7E">
        <w:rPr>
          <w:rStyle w:val="FontStyle35"/>
          <w:i/>
          <w:iCs/>
          <w:lang w:val="en-US"/>
        </w:rPr>
        <w:t xml:space="preserve">that in the future the </w:t>
      </w:r>
      <w:r w:rsidR="00826026">
        <w:rPr>
          <w:rStyle w:val="FontStyle35"/>
          <w:i/>
          <w:iCs/>
          <w:lang w:val="en-US"/>
        </w:rPr>
        <w:t>author</w:t>
      </w:r>
      <w:r w:rsidRPr="004B3A7E">
        <w:rPr>
          <w:rStyle w:val="FontStyle35"/>
          <w:i/>
          <w:iCs/>
          <w:lang w:val="en-US"/>
        </w:rPr>
        <w:t xml:space="preserve"> of the work will not exercise the author</w:t>
      </w:r>
      <w:r w:rsidR="00BC680F">
        <w:rPr>
          <w:rStyle w:val="FontStyle35"/>
          <w:i/>
          <w:iCs/>
          <w:lang w:val="en-US"/>
        </w:rPr>
        <w:t>’</w:t>
      </w:r>
      <w:r w:rsidRPr="004B3A7E">
        <w:rPr>
          <w:rStyle w:val="FontStyle35"/>
          <w:i/>
          <w:iCs/>
          <w:lang w:val="en-US"/>
        </w:rPr>
        <w:t xml:space="preserve">s moral rights protecting the integrity of the work constituting the Scope of Contract, and will not in the future exercise the right to </w:t>
      </w:r>
      <w:r w:rsidR="00B906C7">
        <w:rPr>
          <w:rStyle w:val="FontStyle35"/>
          <w:i/>
          <w:iCs/>
          <w:lang w:val="en-US"/>
        </w:rPr>
        <w:t>control</w:t>
      </w:r>
      <w:r w:rsidR="00B906C7" w:rsidRPr="004B3A7E">
        <w:rPr>
          <w:rStyle w:val="FontStyle35"/>
          <w:i/>
          <w:iCs/>
          <w:lang w:val="en-US"/>
        </w:rPr>
        <w:t xml:space="preserve"> </w:t>
      </w:r>
      <w:r w:rsidR="00B906C7">
        <w:rPr>
          <w:rStyle w:val="FontStyle35"/>
          <w:i/>
          <w:iCs/>
          <w:lang w:val="en-US"/>
        </w:rPr>
        <w:t xml:space="preserve">(Polish: </w:t>
      </w:r>
      <w:proofErr w:type="spellStart"/>
      <w:r w:rsidR="00B906C7">
        <w:rPr>
          <w:rStyle w:val="FontStyle35"/>
          <w:i/>
          <w:iCs/>
          <w:lang w:val="en-US"/>
        </w:rPr>
        <w:t>nadzorować</w:t>
      </w:r>
      <w:proofErr w:type="spellEnd"/>
      <w:r w:rsidR="00B906C7">
        <w:rPr>
          <w:rStyle w:val="FontStyle35"/>
          <w:i/>
          <w:iCs/>
          <w:lang w:val="en-US"/>
        </w:rPr>
        <w:t>)</w:t>
      </w:r>
      <w:r w:rsidR="00BC680F">
        <w:rPr>
          <w:rStyle w:val="FontStyle35"/>
          <w:i/>
          <w:iCs/>
          <w:lang w:val="en-US"/>
        </w:rPr>
        <w:t xml:space="preserve"> </w:t>
      </w:r>
      <w:r w:rsidRPr="004B3A7E">
        <w:rPr>
          <w:rStyle w:val="FontStyle35"/>
          <w:i/>
          <w:iCs/>
          <w:lang w:val="en-US"/>
        </w:rPr>
        <w:t xml:space="preserve">the use of the work, and in particular will not object to the combination of such works with other works. In the event that </w:t>
      </w:r>
      <w:r w:rsidRPr="004B3A7E">
        <w:rPr>
          <w:rStyle w:val="FontStyle35"/>
          <w:lang w:val="en-US"/>
        </w:rPr>
        <w:t xml:space="preserve">the Contractor </w:t>
      </w:r>
      <w:r>
        <w:rPr>
          <w:rStyle w:val="FontStyle35"/>
          <w:i/>
          <w:iCs/>
          <w:lang w:val="en-US"/>
        </w:rPr>
        <w:t>is not</w:t>
      </w:r>
      <w:r w:rsidRPr="004B3A7E">
        <w:rPr>
          <w:rStyle w:val="FontStyle35"/>
          <w:i/>
          <w:iCs/>
          <w:lang w:val="en-US"/>
        </w:rPr>
        <w:t xml:space="preserve"> direct </w:t>
      </w:r>
      <w:r>
        <w:rPr>
          <w:rStyle w:val="FontStyle35"/>
          <w:i/>
          <w:iCs/>
          <w:lang w:val="en-US"/>
        </w:rPr>
        <w:t>author</w:t>
      </w:r>
      <w:r w:rsidRPr="004B3A7E">
        <w:rPr>
          <w:rStyle w:val="FontStyle35"/>
          <w:i/>
          <w:iCs/>
          <w:lang w:val="en-US"/>
        </w:rPr>
        <w:t xml:space="preserve"> of the work or works, the </w:t>
      </w:r>
      <w:r w:rsidRPr="006A1341">
        <w:rPr>
          <w:rStyle w:val="FontStyle35"/>
          <w:i/>
          <w:iCs/>
          <w:lang w:val="en-US"/>
        </w:rPr>
        <w:t>Contractor undertakes</w:t>
      </w:r>
      <w:r w:rsidRPr="004B3A7E">
        <w:rPr>
          <w:rStyle w:val="FontStyle35"/>
          <w:lang w:val="en-US"/>
        </w:rPr>
        <w:t xml:space="preserve"> </w:t>
      </w:r>
      <w:r w:rsidRPr="004B3A7E">
        <w:rPr>
          <w:rStyle w:val="FontStyle35"/>
          <w:i/>
          <w:iCs/>
          <w:lang w:val="en-US"/>
        </w:rPr>
        <w:t xml:space="preserve">to obtain for the </w:t>
      </w:r>
      <w:r w:rsidRPr="004B3A7E">
        <w:rPr>
          <w:rStyle w:val="FontStyle35"/>
          <w:lang w:val="en-US"/>
        </w:rPr>
        <w:t xml:space="preserve">Contracting Authority </w:t>
      </w:r>
      <w:r w:rsidRPr="004B3A7E">
        <w:rPr>
          <w:rStyle w:val="FontStyle35"/>
          <w:i/>
          <w:iCs/>
          <w:lang w:val="en-US"/>
        </w:rPr>
        <w:t xml:space="preserve">a written </w:t>
      </w:r>
      <w:r>
        <w:rPr>
          <w:rStyle w:val="FontStyle35"/>
          <w:i/>
          <w:iCs/>
          <w:lang w:val="en-US"/>
        </w:rPr>
        <w:t>representation of</w:t>
      </w:r>
      <w:r w:rsidRPr="004B3A7E">
        <w:rPr>
          <w:rStyle w:val="FontStyle35"/>
          <w:i/>
          <w:iCs/>
          <w:lang w:val="en-US"/>
        </w:rPr>
        <w:t xml:space="preserve"> the direct </w:t>
      </w:r>
      <w:r w:rsidR="00826026">
        <w:rPr>
          <w:rStyle w:val="FontStyle35"/>
          <w:i/>
          <w:iCs/>
          <w:lang w:val="en-US"/>
        </w:rPr>
        <w:t>author</w:t>
      </w:r>
      <w:r w:rsidRPr="004B3A7E">
        <w:rPr>
          <w:rStyle w:val="FontStyle35"/>
          <w:i/>
          <w:iCs/>
          <w:lang w:val="en-US"/>
        </w:rPr>
        <w:t>s (co-authors) o</w:t>
      </w:r>
      <w:r>
        <w:rPr>
          <w:rStyle w:val="FontStyle35"/>
          <w:i/>
          <w:iCs/>
          <w:lang w:val="en-US"/>
        </w:rPr>
        <w:t>n</w:t>
      </w:r>
      <w:r w:rsidRPr="004B3A7E">
        <w:rPr>
          <w:rStyle w:val="FontStyle35"/>
          <w:i/>
          <w:iCs/>
          <w:lang w:val="en-US"/>
        </w:rPr>
        <w:t>:</w:t>
      </w:r>
    </w:p>
    <w:p w14:paraId="0FAC4B99" w14:textId="5E20AF4D" w:rsidR="005A4934" w:rsidRPr="004B3A7E" w:rsidRDefault="005A4934" w:rsidP="001261AA">
      <w:pPr>
        <w:pStyle w:val="Akapitzlist"/>
        <w:numPr>
          <w:ilvl w:val="2"/>
          <w:numId w:val="34"/>
        </w:numPr>
        <w:spacing w:after="160"/>
        <w:ind w:left="0" w:firstLine="0"/>
        <w:contextualSpacing/>
        <w:jc w:val="both"/>
        <w:rPr>
          <w:rStyle w:val="FontStyle35"/>
          <w:i/>
          <w:iCs/>
          <w:lang w:val="en-US"/>
        </w:rPr>
      </w:pPr>
      <w:r w:rsidRPr="004B3A7E">
        <w:rPr>
          <w:rStyle w:val="FontStyle35"/>
          <w:i/>
          <w:iCs/>
          <w:lang w:val="en-US"/>
        </w:rPr>
        <w:t xml:space="preserve">consent and commitment by all </w:t>
      </w:r>
      <w:r>
        <w:rPr>
          <w:rStyle w:val="FontStyle35"/>
          <w:i/>
          <w:iCs/>
          <w:lang w:val="en-US"/>
        </w:rPr>
        <w:t>the authors</w:t>
      </w:r>
      <w:r w:rsidRPr="004B3A7E">
        <w:rPr>
          <w:rStyle w:val="FontStyle35"/>
          <w:i/>
          <w:iCs/>
          <w:lang w:val="en-US"/>
        </w:rPr>
        <w:t xml:space="preserve"> (co-authors) not to exercise their moral rights </w:t>
      </w:r>
      <w:r w:rsidR="001713A4">
        <w:rPr>
          <w:rStyle w:val="FontStyle35"/>
          <w:i/>
          <w:iCs/>
          <w:lang w:val="en-US"/>
        </w:rPr>
        <w:t>in or to the w</w:t>
      </w:r>
      <w:r w:rsidRPr="004B3A7E">
        <w:rPr>
          <w:rStyle w:val="FontStyle35"/>
          <w:i/>
          <w:iCs/>
          <w:lang w:val="en-US"/>
        </w:rPr>
        <w:t>orks</w:t>
      </w:r>
      <w:r>
        <w:rPr>
          <w:rStyle w:val="FontStyle35"/>
          <w:i/>
          <w:iCs/>
          <w:lang w:val="en-US"/>
        </w:rPr>
        <w:t>;</w:t>
      </w:r>
      <w:r w:rsidRPr="004B3A7E">
        <w:rPr>
          <w:rStyle w:val="FontStyle35"/>
          <w:i/>
          <w:iCs/>
          <w:lang w:val="en-US"/>
        </w:rPr>
        <w:t xml:space="preserve"> and </w:t>
      </w:r>
    </w:p>
    <w:p w14:paraId="5FDCF317" w14:textId="2569E1A0" w:rsidR="005A4934" w:rsidRPr="004B3A7E" w:rsidRDefault="005A4934" w:rsidP="001261AA">
      <w:pPr>
        <w:pStyle w:val="Akapitzlist"/>
        <w:numPr>
          <w:ilvl w:val="2"/>
          <w:numId w:val="34"/>
        </w:numPr>
        <w:spacing w:after="160"/>
        <w:ind w:left="0" w:firstLine="0"/>
        <w:contextualSpacing/>
        <w:jc w:val="both"/>
        <w:rPr>
          <w:rStyle w:val="FontStyle35"/>
          <w:i/>
          <w:iCs/>
          <w:lang w:val="en-US"/>
        </w:rPr>
      </w:pPr>
      <w:r>
        <w:rPr>
          <w:rStyle w:val="FontStyle35"/>
          <w:i/>
          <w:iCs/>
          <w:lang w:val="en-US"/>
        </w:rPr>
        <w:t>a</w:t>
      </w:r>
      <w:r w:rsidRPr="004B3A7E">
        <w:rPr>
          <w:rStyle w:val="FontStyle35"/>
          <w:i/>
          <w:iCs/>
          <w:lang w:val="en-US"/>
        </w:rPr>
        <w:t>uthorizing PSG to exercise the</w:t>
      </w:r>
      <w:r>
        <w:rPr>
          <w:rStyle w:val="FontStyle35"/>
          <w:i/>
          <w:iCs/>
          <w:lang w:val="en-US"/>
        </w:rPr>
        <w:t xml:space="preserve"> said</w:t>
      </w:r>
      <w:r w:rsidRPr="004B3A7E">
        <w:rPr>
          <w:rStyle w:val="FontStyle35"/>
          <w:i/>
          <w:iCs/>
          <w:lang w:val="en-US"/>
        </w:rPr>
        <w:t xml:space="preserve"> rights on behalf of all </w:t>
      </w:r>
      <w:r>
        <w:rPr>
          <w:rStyle w:val="FontStyle35"/>
          <w:i/>
          <w:iCs/>
          <w:lang w:val="en-US"/>
        </w:rPr>
        <w:t>the authors</w:t>
      </w:r>
      <w:r w:rsidRPr="004B3A7E">
        <w:rPr>
          <w:rStyle w:val="FontStyle35"/>
          <w:i/>
          <w:iCs/>
          <w:lang w:val="en-US"/>
        </w:rPr>
        <w:t xml:space="preserve"> (co-authors), </w:t>
      </w:r>
      <w:r>
        <w:rPr>
          <w:rStyle w:val="FontStyle35"/>
          <w:i/>
          <w:iCs/>
          <w:lang w:val="en-US"/>
        </w:rPr>
        <w:t>through</w:t>
      </w:r>
      <w:r w:rsidRPr="004B3A7E">
        <w:rPr>
          <w:rStyle w:val="FontStyle35"/>
          <w:i/>
          <w:iCs/>
          <w:lang w:val="en-US"/>
        </w:rPr>
        <w:t xml:space="preserve"> the right to </w:t>
      </w:r>
      <w:r>
        <w:rPr>
          <w:rStyle w:val="FontStyle35"/>
          <w:i/>
          <w:iCs/>
          <w:lang w:val="en-US"/>
        </w:rPr>
        <w:t>work</w:t>
      </w:r>
      <w:r w:rsidRPr="004B3A7E">
        <w:rPr>
          <w:rStyle w:val="FontStyle35"/>
          <w:i/>
          <w:iCs/>
          <w:lang w:val="en-US"/>
        </w:rPr>
        <w:t xml:space="preserve"> integrity (the integrity of its content and form and its fair use), the right to </w:t>
      </w:r>
      <w:r w:rsidR="00B906C7">
        <w:rPr>
          <w:rStyle w:val="FontStyle35"/>
          <w:i/>
          <w:iCs/>
          <w:lang w:val="en-US"/>
        </w:rPr>
        <w:t>control</w:t>
      </w:r>
      <w:r w:rsidR="00B906C7" w:rsidRPr="004B3A7E">
        <w:rPr>
          <w:rStyle w:val="FontStyle35"/>
          <w:i/>
          <w:iCs/>
          <w:lang w:val="en-US"/>
        </w:rPr>
        <w:t xml:space="preserve"> </w:t>
      </w:r>
      <w:r w:rsidRPr="004B3A7E">
        <w:rPr>
          <w:rStyle w:val="FontStyle35"/>
          <w:i/>
          <w:iCs/>
          <w:lang w:val="en-US"/>
        </w:rPr>
        <w:t>the use of works, and the right to authorship</w:t>
      </w:r>
      <w:r>
        <w:rPr>
          <w:rStyle w:val="FontStyle35"/>
          <w:i/>
          <w:iCs/>
          <w:lang w:val="en-US"/>
        </w:rPr>
        <w:t>;</w:t>
      </w:r>
      <w:r w:rsidRPr="004B3A7E">
        <w:rPr>
          <w:rStyle w:val="FontStyle35"/>
          <w:i/>
          <w:iCs/>
          <w:lang w:val="en-US"/>
        </w:rPr>
        <w:t xml:space="preserve"> and </w:t>
      </w:r>
    </w:p>
    <w:p w14:paraId="3A669046" w14:textId="760C8190" w:rsidR="005A4934" w:rsidRPr="004B3A7E" w:rsidRDefault="005A4934" w:rsidP="001261AA">
      <w:pPr>
        <w:pStyle w:val="Akapitzlist"/>
        <w:numPr>
          <w:ilvl w:val="2"/>
          <w:numId w:val="34"/>
        </w:numPr>
        <w:spacing w:after="160"/>
        <w:ind w:left="0" w:firstLine="0"/>
        <w:contextualSpacing/>
        <w:jc w:val="both"/>
        <w:rPr>
          <w:rStyle w:val="FontStyle35"/>
          <w:i/>
          <w:iCs/>
          <w:lang w:val="en-US"/>
        </w:rPr>
      </w:pPr>
      <w:r w:rsidRPr="004B3A7E">
        <w:rPr>
          <w:rStyle w:val="FontStyle35"/>
          <w:i/>
          <w:iCs/>
          <w:lang w:val="en-US"/>
        </w:rPr>
        <w:t xml:space="preserve">all </w:t>
      </w:r>
      <w:r>
        <w:rPr>
          <w:rStyle w:val="FontStyle35"/>
          <w:i/>
          <w:iCs/>
          <w:lang w:val="en-US"/>
        </w:rPr>
        <w:t>authors</w:t>
      </w:r>
      <w:r w:rsidR="00BC680F">
        <w:rPr>
          <w:rStyle w:val="FontStyle35"/>
          <w:i/>
          <w:iCs/>
          <w:lang w:val="en-US"/>
        </w:rPr>
        <w:t>’</w:t>
      </w:r>
      <w:r w:rsidRPr="004B3A7E">
        <w:rPr>
          <w:rStyle w:val="FontStyle35"/>
          <w:i/>
          <w:iCs/>
          <w:lang w:val="en-US"/>
        </w:rPr>
        <w:t xml:space="preserve"> (co-authors</w:t>
      </w:r>
      <w:r w:rsidR="00BC680F">
        <w:rPr>
          <w:rStyle w:val="FontStyle35"/>
          <w:i/>
          <w:iCs/>
          <w:lang w:val="en-US"/>
        </w:rPr>
        <w:t>’</w:t>
      </w:r>
      <w:r w:rsidRPr="004B3A7E">
        <w:rPr>
          <w:rStyle w:val="FontStyle35"/>
          <w:i/>
          <w:iCs/>
          <w:lang w:val="en-US"/>
        </w:rPr>
        <w:t xml:space="preserve">) </w:t>
      </w:r>
      <w:r>
        <w:rPr>
          <w:rStyle w:val="FontStyle35"/>
          <w:i/>
          <w:iCs/>
          <w:lang w:val="en-US"/>
        </w:rPr>
        <w:t xml:space="preserve">undertaking </w:t>
      </w:r>
      <w:r w:rsidRPr="004B3A7E">
        <w:rPr>
          <w:rStyle w:val="FontStyle35"/>
          <w:i/>
          <w:iCs/>
          <w:lang w:val="en-US"/>
        </w:rPr>
        <w:t>not to make any claims against PSG for the consents referred to in this paragraph, or for threatening or infringing their moral rights</w:t>
      </w:r>
      <w:r>
        <w:rPr>
          <w:rStyle w:val="FontStyle35"/>
          <w:i/>
          <w:iCs/>
          <w:lang w:val="en-US"/>
        </w:rPr>
        <w:t xml:space="preserve"> </w:t>
      </w:r>
      <w:r w:rsidR="001713A4">
        <w:rPr>
          <w:rStyle w:val="FontStyle35"/>
          <w:i/>
          <w:iCs/>
          <w:lang w:val="en-US"/>
        </w:rPr>
        <w:t>in or to the w</w:t>
      </w:r>
      <w:r w:rsidRPr="004B3A7E">
        <w:rPr>
          <w:rStyle w:val="FontStyle35"/>
          <w:i/>
          <w:iCs/>
          <w:lang w:val="en-US"/>
        </w:rPr>
        <w:t xml:space="preserve">orks, including, but not limited to, the right to right to </w:t>
      </w:r>
      <w:r>
        <w:rPr>
          <w:rStyle w:val="FontStyle35"/>
          <w:i/>
          <w:iCs/>
          <w:lang w:val="en-US"/>
        </w:rPr>
        <w:t>work</w:t>
      </w:r>
      <w:r w:rsidRPr="004B3A7E">
        <w:rPr>
          <w:rStyle w:val="FontStyle35"/>
          <w:i/>
          <w:iCs/>
          <w:lang w:val="en-US"/>
        </w:rPr>
        <w:t xml:space="preserve"> integrity, and the right to </w:t>
      </w:r>
      <w:r w:rsidR="00B906C7">
        <w:rPr>
          <w:rStyle w:val="FontStyle35"/>
          <w:i/>
          <w:iCs/>
          <w:lang w:val="en-US"/>
        </w:rPr>
        <w:t>control</w:t>
      </w:r>
      <w:r w:rsidR="00B906C7" w:rsidRPr="004B3A7E">
        <w:rPr>
          <w:rStyle w:val="FontStyle35"/>
          <w:i/>
          <w:iCs/>
          <w:lang w:val="en-US"/>
        </w:rPr>
        <w:t xml:space="preserve"> </w:t>
      </w:r>
      <w:r w:rsidRPr="004B3A7E">
        <w:rPr>
          <w:rStyle w:val="FontStyle35"/>
          <w:i/>
          <w:iCs/>
          <w:lang w:val="en-US"/>
        </w:rPr>
        <w:t>the use of the wor</w:t>
      </w:r>
      <w:r>
        <w:rPr>
          <w:rStyle w:val="FontStyle35"/>
          <w:i/>
          <w:iCs/>
          <w:lang w:val="en-US"/>
        </w:rPr>
        <w:t>k;</w:t>
      </w:r>
    </w:p>
    <w:p w14:paraId="0BB99BE2" w14:textId="77777777" w:rsidR="005A4934" w:rsidRPr="004B3A7E" w:rsidRDefault="005A4934" w:rsidP="001261AA">
      <w:pPr>
        <w:pStyle w:val="Ustp"/>
        <w:tabs>
          <w:tab w:val="clear" w:pos="1080"/>
        </w:tabs>
        <w:ind w:left="0" w:firstLine="0"/>
        <w:rPr>
          <w:rStyle w:val="FontStyle35"/>
          <w:i/>
          <w:iCs/>
          <w:lang w:val="en-US"/>
        </w:rPr>
      </w:pPr>
      <w:r w:rsidRPr="004B3A7E">
        <w:rPr>
          <w:rStyle w:val="FontStyle35"/>
          <w:i/>
          <w:iCs/>
          <w:lang w:val="en-US"/>
        </w:rPr>
        <w:t xml:space="preserve">- with </w:t>
      </w:r>
      <w:r>
        <w:rPr>
          <w:rStyle w:val="FontStyle35"/>
          <w:i/>
          <w:iCs/>
          <w:lang w:val="en-US"/>
        </w:rPr>
        <w:t>a concurrent representation made</w:t>
      </w:r>
      <w:r w:rsidRPr="004B3A7E">
        <w:rPr>
          <w:rStyle w:val="FontStyle35"/>
          <w:i/>
          <w:iCs/>
          <w:lang w:val="en-US"/>
        </w:rPr>
        <w:t xml:space="preserve"> </w:t>
      </w:r>
      <w:r>
        <w:rPr>
          <w:rStyle w:val="FontStyle35"/>
          <w:i/>
          <w:iCs/>
          <w:lang w:val="en-US"/>
        </w:rPr>
        <w:t>by</w:t>
      </w:r>
      <w:r w:rsidRPr="004B3A7E">
        <w:rPr>
          <w:rStyle w:val="FontStyle35"/>
          <w:i/>
          <w:iCs/>
          <w:lang w:val="en-US"/>
        </w:rPr>
        <w:t xml:space="preserve"> the </w:t>
      </w:r>
      <w:r>
        <w:rPr>
          <w:rStyle w:val="FontStyle35"/>
          <w:i/>
          <w:iCs/>
          <w:lang w:val="en-US"/>
        </w:rPr>
        <w:t>authors</w:t>
      </w:r>
      <w:r w:rsidRPr="004B3A7E">
        <w:rPr>
          <w:rStyle w:val="FontStyle35"/>
          <w:i/>
          <w:iCs/>
          <w:lang w:val="en-US"/>
        </w:rPr>
        <w:t xml:space="preserve"> (co-authors) that this is done without the right of the</w:t>
      </w:r>
      <w:r>
        <w:rPr>
          <w:rStyle w:val="FontStyle35"/>
          <w:i/>
          <w:iCs/>
          <w:lang w:val="en-US"/>
        </w:rPr>
        <w:t xml:space="preserve"> said</w:t>
      </w:r>
      <w:r w:rsidRPr="004B3A7E">
        <w:rPr>
          <w:rStyle w:val="FontStyle35"/>
          <w:i/>
          <w:iCs/>
          <w:lang w:val="en-US"/>
        </w:rPr>
        <w:t xml:space="preserve"> persons to </w:t>
      </w:r>
      <w:r>
        <w:rPr>
          <w:rStyle w:val="FontStyle35"/>
          <w:i/>
          <w:iCs/>
          <w:lang w:val="en-US"/>
        </w:rPr>
        <w:t xml:space="preserve">demand </w:t>
      </w:r>
      <w:r w:rsidRPr="004B3A7E">
        <w:rPr>
          <w:rStyle w:val="FontStyle35"/>
          <w:i/>
          <w:iCs/>
          <w:lang w:val="en-US"/>
        </w:rPr>
        <w:t>any remuneration from PSG.</w:t>
      </w:r>
    </w:p>
    <w:p w14:paraId="3BFE07A9" w14:textId="2062ADCB"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i/>
          <w:szCs w:val="22"/>
          <w:lang w:val="en-US"/>
        </w:rPr>
        <w:t xml:space="preserve">In the event of </w:t>
      </w:r>
      <w:r w:rsidRPr="004B3A7E">
        <w:rPr>
          <w:rStyle w:val="FontStyle35"/>
          <w:lang w:val="en-US"/>
        </w:rPr>
        <w:t xml:space="preserve">any legal defects or in the event of claims by third parties regarding the </w:t>
      </w:r>
      <w:r w:rsidR="00A74FEA" w:rsidRPr="00A74FEA">
        <w:rPr>
          <w:rStyle w:val="FontStyle35"/>
          <w:lang w:val="en-US"/>
        </w:rPr>
        <w:t>Contract deliverables</w:t>
      </w:r>
      <w:r w:rsidRPr="004B3A7E">
        <w:rPr>
          <w:rStyle w:val="FontStyle35"/>
          <w:lang w:val="en-US"/>
        </w:rPr>
        <w:t xml:space="preserve">, the responsibility for such defects or the burden of dealing with third parties will be on the Contractor. </w:t>
      </w:r>
      <w:r w:rsidRPr="004B3A7E">
        <w:rPr>
          <w:rStyle w:val="FontStyle35"/>
          <w:iCs/>
          <w:lang w:val="en-US"/>
        </w:rPr>
        <w:t xml:space="preserve">The Contractor </w:t>
      </w:r>
      <w:r w:rsidR="00B10BF7">
        <w:rPr>
          <w:rStyle w:val="FontStyle35"/>
          <w:iCs/>
          <w:lang w:val="en-US"/>
        </w:rPr>
        <w:t>warrants</w:t>
      </w:r>
      <w:r w:rsidRPr="004B3A7E">
        <w:rPr>
          <w:rFonts w:ascii="Arial" w:hAnsi="Arial" w:cs="Arial"/>
          <w:i/>
          <w:sz w:val="20"/>
          <w:szCs w:val="22"/>
          <w:lang w:val="en-US"/>
        </w:rPr>
        <w:t xml:space="preserve"> that the individual authors of the works as well as other third parties </w:t>
      </w:r>
      <w:r>
        <w:rPr>
          <w:rFonts w:ascii="Arial" w:hAnsi="Arial" w:cs="Arial"/>
          <w:i/>
          <w:sz w:val="20"/>
          <w:szCs w:val="22"/>
          <w:lang w:val="en-US"/>
        </w:rPr>
        <w:t>will</w:t>
      </w:r>
      <w:r w:rsidRPr="004B3A7E">
        <w:rPr>
          <w:rFonts w:ascii="Arial" w:hAnsi="Arial" w:cs="Arial"/>
          <w:i/>
          <w:sz w:val="20"/>
          <w:szCs w:val="22"/>
          <w:lang w:val="en-US"/>
        </w:rPr>
        <w:t xml:space="preserve"> not make claims or objections to the transfer </w:t>
      </w:r>
      <w:r w:rsidR="00E20C3C">
        <w:rPr>
          <w:rFonts w:ascii="Arial" w:hAnsi="Arial" w:cs="Arial"/>
          <w:i/>
          <w:sz w:val="20"/>
          <w:szCs w:val="22"/>
          <w:lang w:val="en-US"/>
        </w:rPr>
        <w:t>of the author’s economic rights in or to the works, to the Contracting Authority</w:t>
      </w:r>
      <w:r w:rsidRPr="004B3A7E">
        <w:rPr>
          <w:rFonts w:ascii="Arial" w:hAnsi="Arial" w:cs="Arial"/>
          <w:i/>
          <w:sz w:val="20"/>
          <w:szCs w:val="22"/>
          <w:lang w:val="en-US"/>
        </w:rPr>
        <w:t xml:space="preserve"> as well as the authorization of the exercise of derivative copyrights. In the event that any third parties make claims to the Contracting Authority for infringement of their rights, the Contractor </w:t>
      </w:r>
      <w:r>
        <w:rPr>
          <w:rFonts w:ascii="Arial" w:hAnsi="Arial" w:cs="Arial"/>
          <w:i/>
          <w:sz w:val="20"/>
          <w:szCs w:val="22"/>
          <w:lang w:val="en-US"/>
        </w:rPr>
        <w:t>undertakes</w:t>
      </w:r>
      <w:r w:rsidRPr="004B3A7E">
        <w:rPr>
          <w:rFonts w:ascii="Arial" w:hAnsi="Arial" w:cs="Arial"/>
          <w:i/>
          <w:sz w:val="20"/>
          <w:szCs w:val="22"/>
          <w:lang w:val="en-US"/>
        </w:rPr>
        <w:t xml:space="preserve">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 xml:space="preserve">harmless </w:t>
      </w:r>
      <w:r w:rsidRPr="004B3A7E">
        <w:rPr>
          <w:rFonts w:ascii="Arial" w:hAnsi="Arial" w:cs="Arial"/>
          <w:i/>
          <w:sz w:val="20"/>
          <w:szCs w:val="22"/>
          <w:lang w:val="en-US"/>
        </w:rPr>
        <w:t>from liability to such third parties. In the event that a third party brings a claim against the Contracting Authority in judicial or administrative proceeding</w:t>
      </w:r>
      <w:r>
        <w:rPr>
          <w:rFonts w:ascii="Arial" w:hAnsi="Arial" w:cs="Arial"/>
          <w:i/>
          <w:sz w:val="20"/>
          <w:szCs w:val="22"/>
          <w:lang w:val="en-US"/>
        </w:rPr>
        <w:t>s</w:t>
      </w:r>
      <w:r w:rsidRPr="004B3A7E">
        <w:rPr>
          <w:rFonts w:ascii="Arial" w:hAnsi="Arial" w:cs="Arial"/>
          <w:i/>
          <w:sz w:val="20"/>
          <w:szCs w:val="22"/>
          <w:lang w:val="en-US"/>
        </w:rPr>
        <w:t xml:space="preserve"> for infringement of its rights, the Contractor </w:t>
      </w:r>
      <w:r>
        <w:rPr>
          <w:rFonts w:ascii="Arial" w:hAnsi="Arial" w:cs="Arial"/>
          <w:i/>
          <w:sz w:val="20"/>
          <w:szCs w:val="22"/>
          <w:lang w:val="en-US"/>
        </w:rPr>
        <w:t>undertakes</w:t>
      </w:r>
      <w:r w:rsidRPr="004B3A7E">
        <w:rPr>
          <w:rFonts w:ascii="Arial" w:hAnsi="Arial" w:cs="Arial"/>
          <w:i/>
          <w:sz w:val="20"/>
          <w:szCs w:val="22"/>
          <w:lang w:val="en-US"/>
        </w:rPr>
        <w:t xml:space="preserve"> to join such</w:t>
      </w:r>
      <w:r>
        <w:rPr>
          <w:rFonts w:ascii="Arial" w:hAnsi="Arial" w:cs="Arial"/>
          <w:i/>
          <w:sz w:val="20"/>
          <w:szCs w:val="22"/>
          <w:lang w:val="en-US"/>
        </w:rPr>
        <w:t xml:space="preserve"> </w:t>
      </w:r>
      <w:r w:rsidRPr="004B3A7E">
        <w:rPr>
          <w:rFonts w:ascii="Arial" w:hAnsi="Arial" w:cs="Arial"/>
          <w:i/>
          <w:sz w:val="20"/>
          <w:szCs w:val="22"/>
          <w:lang w:val="en-US"/>
        </w:rPr>
        <w:t>proceeding</w:t>
      </w:r>
      <w:r>
        <w:rPr>
          <w:rFonts w:ascii="Arial" w:hAnsi="Arial" w:cs="Arial"/>
          <w:i/>
          <w:sz w:val="20"/>
          <w:szCs w:val="22"/>
          <w:lang w:val="en-US"/>
        </w:rPr>
        <w:t>s</w:t>
      </w:r>
      <w:r w:rsidRPr="004B3A7E">
        <w:rPr>
          <w:rFonts w:ascii="Arial" w:hAnsi="Arial" w:cs="Arial"/>
          <w:i/>
          <w:sz w:val="20"/>
          <w:szCs w:val="22"/>
          <w:lang w:val="en-US"/>
        </w:rPr>
        <w:t xml:space="preserve"> and to bear all reasonable and documented costs of such proceeding</w:t>
      </w:r>
      <w:r>
        <w:rPr>
          <w:rFonts w:ascii="Arial" w:hAnsi="Arial" w:cs="Arial"/>
          <w:i/>
          <w:sz w:val="20"/>
          <w:szCs w:val="22"/>
          <w:lang w:val="en-US"/>
        </w:rPr>
        <w:t>s</w:t>
      </w:r>
      <w:r w:rsidRPr="004B3A7E">
        <w:rPr>
          <w:rFonts w:ascii="Arial" w:hAnsi="Arial" w:cs="Arial"/>
          <w:i/>
          <w:sz w:val="20"/>
          <w:szCs w:val="22"/>
          <w:lang w:val="en-US"/>
        </w:rPr>
        <w:t xml:space="preserve"> borne by the Contracting Authority, including the costs of legal representation</w:t>
      </w:r>
      <w:r>
        <w:rPr>
          <w:rFonts w:ascii="Arial" w:hAnsi="Arial" w:cs="Arial"/>
          <w:i/>
          <w:sz w:val="20"/>
          <w:szCs w:val="22"/>
          <w:lang w:val="en-US"/>
        </w:rPr>
        <w:t xml:space="preserve">, </w:t>
      </w:r>
      <w:r w:rsidRPr="004B3A7E">
        <w:rPr>
          <w:rFonts w:ascii="Arial" w:hAnsi="Arial" w:cs="Arial"/>
          <w:i/>
          <w:sz w:val="20"/>
          <w:szCs w:val="22"/>
          <w:lang w:val="en-US"/>
        </w:rPr>
        <w:t xml:space="preserve">on an ongoing basis. If, based on a final </w:t>
      </w:r>
      <w:r>
        <w:rPr>
          <w:rFonts w:ascii="Arial" w:hAnsi="Arial" w:cs="Arial"/>
          <w:i/>
          <w:sz w:val="20"/>
          <w:szCs w:val="22"/>
          <w:lang w:val="en-US"/>
        </w:rPr>
        <w:t>ruling</w:t>
      </w:r>
      <w:r w:rsidRPr="004B3A7E">
        <w:rPr>
          <w:rFonts w:ascii="Arial" w:hAnsi="Arial" w:cs="Arial"/>
          <w:i/>
          <w:sz w:val="20"/>
          <w:szCs w:val="22"/>
          <w:lang w:val="en-US"/>
        </w:rPr>
        <w:t xml:space="preserve"> of a common court, a final decision of an authorized body or a final decision of an administrative court, the Contracting Authority</w:t>
      </w:r>
      <w:r>
        <w:rPr>
          <w:rFonts w:ascii="Arial" w:hAnsi="Arial" w:cs="Arial"/>
          <w:i/>
          <w:sz w:val="20"/>
          <w:szCs w:val="22"/>
          <w:lang w:val="en-US"/>
        </w:rPr>
        <w:t xml:space="preserve"> is</w:t>
      </w:r>
      <w:r w:rsidRPr="004B3A7E">
        <w:rPr>
          <w:rFonts w:ascii="Arial" w:hAnsi="Arial" w:cs="Arial"/>
          <w:i/>
          <w:sz w:val="20"/>
          <w:szCs w:val="22"/>
          <w:lang w:val="en-US"/>
        </w:rPr>
        <w:t xml:space="preserve"> </w:t>
      </w:r>
      <w:r w:rsidR="0033265D">
        <w:rPr>
          <w:rFonts w:ascii="Arial" w:hAnsi="Arial" w:cs="Arial"/>
          <w:i/>
          <w:sz w:val="20"/>
          <w:szCs w:val="22"/>
          <w:lang w:val="en-US"/>
        </w:rPr>
        <w:t>obligated</w:t>
      </w:r>
      <w:r w:rsidRPr="004B3A7E">
        <w:rPr>
          <w:rFonts w:ascii="Arial" w:hAnsi="Arial" w:cs="Arial"/>
          <w:i/>
          <w:sz w:val="20"/>
          <w:szCs w:val="22"/>
          <w:lang w:val="en-US"/>
        </w:rPr>
        <w:t xml:space="preserve"> to pay any amounts for violation of laws or </w:t>
      </w:r>
      <w:r>
        <w:rPr>
          <w:rFonts w:ascii="Arial" w:hAnsi="Arial" w:cs="Arial"/>
          <w:i/>
          <w:sz w:val="20"/>
          <w:szCs w:val="22"/>
          <w:lang w:val="en-US"/>
        </w:rPr>
        <w:t xml:space="preserve">of third-party </w:t>
      </w:r>
      <w:r w:rsidRPr="004B3A7E">
        <w:rPr>
          <w:rFonts w:ascii="Arial" w:hAnsi="Arial" w:cs="Arial"/>
          <w:i/>
          <w:sz w:val="20"/>
          <w:szCs w:val="22"/>
          <w:lang w:val="en-US"/>
        </w:rPr>
        <w:t xml:space="preserve">rights, the Contractor shall pay immediately the equivalent of such adjudicated amounts to the </w:t>
      </w:r>
      <w:proofErr w:type="spellStart"/>
      <w:r w:rsidRPr="004B3A7E">
        <w:rPr>
          <w:rFonts w:ascii="Arial" w:hAnsi="Arial" w:cs="Arial"/>
          <w:i/>
          <w:sz w:val="20"/>
          <w:szCs w:val="22"/>
          <w:lang w:val="en-US"/>
        </w:rPr>
        <w:t>obligee</w:t>
      </w:r>
      <w:proofErr w:type="spellEnd"/>
      <w:r w:rsidRPr="004B3A7E">
        <w:rPr>
          <w:rFonts w:ascii="Arial" w:hAnsi="Arial" w:cs="Arial"/>
          <w:i/>
          <w:sz w:val="20"/>
          <w:szCs w:val="22"/>
          <w:lang w:val="en-US"/>
        </w:rPr>
        <w:t xml:space="preserve"> and shall reimburse all reasonable and documented costs of judicial or administrative proceedings</w:t>
      </w:r>
      <w:r w:rsidR="00664326">
        <w:rPr>
          <w:rFonts w:ascii="Arial" w:hAnsi="Arial" w:cs="Arial"/>
          <w:i/>
          <w:sz w:val="20"/>
          <w:szCs w:val="22"/>
          <w:lang w:val="en-US"/>
        </w:rPr>
        <w:t xml:space="preserve"> – </w:t>
      </w:r>
      <w:r w:rsidRPr="004B3A7E">
        <w:rPr>
          <w:rFonts w:ascii="Arial" w:hAnsi="Arial" w:cs="Arial"/>
          <w:i/>
          <w:sz w:val="20"/>
          <w:szCs w:val="22"/>
          <w:lang w:val="en-US"/>
        </w:rPr>
        <w:t xml:space="preserve">including the awarded costs of legal representation, except if the basis of the </w:t>
      </w:r>
      <w:r w:rsidR="00B10BF7">
        <w:rPr>
          <w:rFonts w:ascii="Arial" w:hAnsi="Arial" w:cs="Arial"/>
          <w:i/>
          <w:sz w:val="20"/>
          <w:szCs w:val="22"/>
          <w:lang w:val="en-US"/>
        </w:rPr>
        <w:t>ruling is</w:t>
      </w:r>
      <w:r w:rsidR="00B10BF7" w:rsidRPr="004B3A7E">
        <w:rPr>
          <w:rFonts w:ascii="Arial" w:hAnsi="Arial" w:cs="Arial"/>
          <w:i/>
          <w:sz w:val="20"/>
          <w:szCs w:val="22"/>
          <w:lang w:val="en-US"/>
        </w:rPr>
        <w:t xml:space="preserve"> </w:t>
      </w:r>
      <w:r w:rsidRPr="004B3A7E">
        <w:rPr>
          <w:rFonts w:ascii="Arial" w:hAnsi="Arial" w:cs="Arial"/>
          <w:i/>
          <w:sz w:val="20"/>
          <w:szCs w:val="22"/>
          <w:lang w:val="en-US"/>
        </w:rPr>
        <w:t>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recognition of </w:t>
      </w:r>
      <w:r>
        <w:rPr>
          <w:rFonts w:ascii="Arial" w:hAnsi="Arial" w:cs="Arial"/>
          <w:i/>
          <w:sz w:val="20"/>
          <w:szCs w:val="22"/>
          <w:lang w:val="en-US"/>
        </w:rPr>
        <w:t xml:space="preserve">third-party </w:t>
      </w:r>
      <w:r w:rsidRPr="004B3A7E">
        <w:rPr>
          <w:rFonts w:ascii="Arial" w:hAnsi="Arial" w:cs="Arial"/>
          <w:i/>
          <w:sz w:val="20"/>
          <w:szCs w:val="22"/>
          <w:lang w:val="en-US"/>
        </w:rPr>
        <w:t>claims or the Contracting Authority</w:t>
      </w:r>
      <w:r w:rsidR="00BC680F">
        <w:rPr>
          <w:rFonts w:ascii="Arial" w:hAnsi="Arial" w:cs="Arial"/>
          <w:i/>
          <w:sz w:val="20"/>
          <w:szCs w:val="22"/>
          <w:lang w:val="en-US"/>
        </w:rPr>
        <w:t>’</w:t>
      </w:r>
      <w:r w:rsidRPr="004B3A7E">
        <w:rPr>
          <w:rFonts w:ascii="Arial" w:hAnsi="Arial" w:cs="Arial"/>
          <w:i/>
          <w:sz w:val="20"/>
          <w:szCs w:val="22"/>
          <w:lang w:val="en-US"/>
        </w:rPr>
        <w:t>s conclusion of a settlement without obtaining the Contractor</w:t>
      </w:r>
      <w:r w:rsidR="00BC680F">
        <w:rPr>
          <w:rFonts w:ascii="Arial" w:hAnsi="Arial" w:cs="Arial"/>
          <w:i/>
          <w:sz w:val="20"/>
          <w:szCs w:val="22"/>
          <w:lang w:val="en-US"/>
        </w:rPr>
        <w:t>’</w:t>
      </w:r>
      <w:r w:rsidRPr="004B3A7E">
        <w:rPr>
          <w:rFonts w:ascii="Arial" w:hAnsi="Arial" w:cs="Arial"/>
          <w:i/>
          <w:sz w:val="20"/>
          <w:szCs w:val="22"/>
          <w:lang w:val="en-US"/>
        </w:rPr>
        <w:t xml:space="preserve">s prior and written consent thereto. If, based on a court ruling, the Contracting Authority is required to publish </w:t>
      </w:r>
      <w:r>
        <w:rPr>
          <w:rFonts w:ascii="Arial" w:hAnsi="Arial" w:cs="Arial"/>
          <w:i/>
          <w:sz w:val="20"/>
          <w:szCs w:val="22"/>
          <w:lang w:val="en-US"/>
        </w:rPr>
        <w:t>representations</w:t>
      </w:r>
      <w:r w:rsidRPr="004B3A7E">
        <w:rPr>
          <w:rFonts w:ascii="Arial" w:hAnsi="Arial" w:cs="Arial"/>
          <w:i/>
          <w:sz w:val="20"/>
          <w:szCs w:val="22"/>
          <w:lang w:val="en-US"/>
        </w:rPr>
        <w:t xml:space="preserve"> specified by the court or to perform other activities</w:t>
      </w:r>
      <w:r>
        <w:rPr>
          <w:rFonts w:ascii="Arial" w:hAnsi="Arial" w:cs="Arial"/>
          <w:i/>
          <w:sz w:val="20"/>
          <w:szCs w:val="22"/>
          <w:lang w:val="en-US"/>
        </w:rPr>
        <w:t>,</w:t>
      </w:r>
      <w:r w:rsidRPr="004B3A7E">
        <w:rPr>
          <w:rFonts w:ascii="Arial" w:hAnsi="Arial" w:cs="Arial"/>
          <w:i/>
          <w:sz w:val="20"/>
          <w:szCs w:val="22"/>
          <w:lang w:val="en-US"/>
        </w:rPr>
        <w:t xml:space="preserve"> the Contractor shall pay the costs of providing such publication (or other related activities).</w:t>
      </w:r>
    </w:p>
    <w:p w14:paraId="1B78B5B0" w14:textId="77777777" w:rsidR="0040418C" w:rsidRPr="004B3A7E" w:rsidRDefault="0040418C" w:rsidP="001261AA">
      <w:pPr>
        <w:pStyle w:val="Ustp"/>
        <w:numPr>
          <w:ilvl w:val="1"/>
          <w:numId w:val="34"/>
        </w:numPr>
        <w:ind w:left="0" w:firstLine="0"/>
        <w:rPr>
          <w:rFonts w:ascii="Arial" w:hAnsi="Arial" w:cs="Arial"/>
          <w:i/>
          <w:sz w:val="20"/>
          <w:szCs w:val="22"/>
          <w:lang w:val="en-US"/>
        </w:rPr>
      </w:pPr>
      <w:r>
        <w:rPr>
          <w:rFonts w:ascii="Arial" w:hAnsi="Arial" w:cs="Arial"/>
          <w:i/>
          <w:sz w:val="20"/>
          <w:szCs w:val="22"/>
          <w:lang w:val="en-US"/>
        </w:rPr>
        <w:t xml:space="preserve">The </w:t>
      </w:r>
      <w:r w:rsidRPr="004B3A7E">
        <w:rPr>
          <w:rFonts w:ascii="Arial" w:hAnsi="Arial" w:cs="Arial"/>
          <w:i/>
          <w:sz w:val="20"/>
          <w:szCs w:val="22"/>
          <w:lang w:val="en-US"/>
        </w:rPr>
        <w:t xml:space="preserve">Contractor </w:t>
      </w:r>
      <w:r>
        <w:rPr>
          <w:rFonts w:ascii="Arial" w:hAnsi="Arial" w:cs="Arial"/>
          <w:i/>
          <w:sz w:val="20"/>
          <w:szCs w:val="22"/>
          <w:lang w:val="en-US"/>
        </w:rPr>
        <w:t>represents</w:t>
      </w:r>
      <w:r w:rsidRPr="004B3A7E">
        <w:rPr>
          <w:rFonts w:ascii="Arial" w:hAnsi="Arial" w:cs="Arial"/>
          <w:i/>
          <w:sz w:val="20"/>
          <w:szCs w:val="22"/>
          <w:lang w:val="en-US"/>
        </w:rPr>
        <w:t xml:space="preserve"> that </w:t>
      </w:r>
      <w:r>
        <w:rPr>
          <w:rFonts w:ascii="Arial" w:hAnsi="Arial" w:cs="Arial"/>
          <w:i/>
          <w:sz w:val="20"/>
          <w:szCs w:val="22"/>
          <w:lang w:val="en-US"/>
        </w:rPr>
        <w:t>he</w:t>
      </w:r>
      <w:r w:rsidRPr="004B3A7E">
        <w:rPr>
          <w:rFonts w:ascii="Arial" w:hAnsi="Arial" w:cs="Arial"/>
          <w:i/>
          <w:sz w:val="20"/>
          <w:szCs w:val="22"/>
          <w:lang w:val="en-US"/>
        </w:rPr>
        <w:t xml:space="preserve"> agrees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or to merge with such a work.</w:t>
      </w:r>
    </w:p>
    <w:p w14:paraId="00DEEBDF" w14:textId="62E60C86"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B10BF7">
        <w:rPr>
          <w:rFonts w:ascii="Arial" w:hAnsi="Arial" w:cs="Arial"/>
          <w:i/>
          <w:sz w:val="20"/>
          <w:szCs w:val="22"/>
          <w:lang w:val="en-US"/>
        </w:rPr>
        <w:t>warrants</w:t>
      </w:r>
      <w:r w:rsidRPr="004B3A7E">
        <w:rPr>
          <w:rFonts w:ascii="Arial" w:hAnsi="Arial" w:cs="Arial"/>
          <w:i/>
          <w:sz w:val="20"/>
          <w:szCs w:val="22"/>
          <w:lang w:val="en-US"/>
        </w:rPr>
        <w:t xml:space="preserve"> that appropriate agreements </w:t>
      </w:r>
      <w:r w:rsidR="00AF0D06">
        <w:rPr>
          <w:rFonts w:ascii="Arial" w:hAnsi="Arial" w:cs="Arial"/>
          <w:i/>
          <w:sz w:val="20"/>
          <w:szCs w:val="22"/>
          <w:lang w:val="en-US"/>
        </w:rPr>
        <w:t>are</w:t>
      </w:r>
      <w:r w:rsidRPr="004B3A7E">
        <w:rPr>
          <w:rFonts w:ascii="Arial" w:hAnsi="Arial" w:cs="Arial"/>
          <w:i/>
          <w:sz w:val="20"/>
          <w:szCs w:val="22"/>
          <w:lang w:val="en-US"/>
        </w:rPr>
        <w:t xml:space="preserve"> concluded</w:t>
      </w:r>
      <w:r w:rsidR="00AF0D06">
        <w:rPr>
          <w:rFonts w:ascii="Arial" w:hAnsi="Arial" w:cs="Arial"/>
          <w:i/>
          <w:sz w:val="20"/>
          <w:szCs w:val="22"/>
          <w:lang w:val="en-US"/>
        </w:rPr>
        <w:t xml:space="preserve"> (and, for persons who will become engaged in </w:t>
      </w:r>
      <w:r w:rsidR="00AF0D06" w:rsidRPr="004B3A7E">
        <w:rPr>
          <w:rFonts w:ascii="Arial" w:hAnsi="Arial" w:cs="Arial"/>
          <w:i/>
          <w:sz w:val="20"/>
          <w:szCs w:val="22"/>
          <w:lang w:val="en-US"/>
        </w:rPr>
        <w:t>the substantive implementation</w:t>
      </w:r>
      <w:r w:rsidR="00AF0D06">
        <w:rPr>
          <w:rFonts w:ascii="Arial" w:hAnsi="Arial" w:cs="Arial"/>
          <w:i/>
          <w:sz w:val="20"/>
          <w:szCs w:val="22"/>
          <w:lang w:val="en-US"/>
        </w:rPr>
        <w:t xml:space="preserve"> only in the future,</w:t>
      </w:r>
      <w:r w:rsidR="00AF0D06" w:rsidRPr="004B3A7E">
        <w:rPr>
          <w:rFonts w:ascii="Arial" w:hAnsi="Arial" w:cs="Arial"/>
          <w:i/>
          <w:sz w:val="20"/>
          <w:szCs w:val="22"/>
          <w:lang w:val="en-US"/>
        </w:rPr>
        <w:t xml:space="preserve"> </w:t>
      </w:r>
      <w:r w:rsidR="00AF0D06">
        <w:rPr>
          <w:rFonts w:ascii="Arial" w:hAnsi="Arial" w:cs="Arial"/>
          <w:i/>
          <w:sz w:val="20"/>
          <w:szCs w:val="22"/>
          <w:lang w:val="en-US"/>
        </w:rPr>
        <w:t>will be concluded)</w:t>
      </w:r>
      <w:r w:rsidRPr="004B3A7E">
        <w:rPr>
          <w:rFonts w:ascii="Arial" w:hAnsi="Arial" w:cs="Arial"/>
          <w:i/>
          <w:sz w:val="20"/>
          <w:szCs w:val="22"/>
          <w:lang w:val="en-US"/>
        </w:rPr>
        <w:t xml:space="preserve"> with the persons involved in the substantive implementation of the Project (</w:t>
      </w:r>
      <w:r w:rsidR="002534AD">
        <w:rPr>
          <w:rFonts w:ascii="Arial" w:hAnsi="Arial" w:cs="Arial"/>
          <w:i/>
          <w:sz w:val="20"/>
          <w:szCs w:val="22"/>
          <w:lang w:val="en-US"/>
        </w:rPr>
        <w:t>each natural person or team of natural persons</w:t>
      </w:r>
      <w:r w:rsidRPr="004B3A7E">
        <w:rPr>
          <w:rFonts w:ascii="Arial" w:hAnsi="Arial" w:cs="Arial"/>
          <w:i/>
          <w:sz w:val="20"/>
          <w:szCs w:val="22"/>
          <w:lang w:val="en-US"/>
        </w:rPr>
        <w:t xml:space="preserve"> who</w:t>
      </w:r>
      <w:r w:rsidR="00AF0D06">
        <w:rPr>
          <w:rFonts w:ascii="Arial" w:hAnsi="Arial" w:cs="Arial"/>
          <w:i/>
          <w:sz w:val="20"/>
          <w:szCs w:val="22"/>
          <w:lang w:val="en-US"/>
        </w:rPr>
        <w:t xml:space="preserve"> have contributed or</w:t>
      </w:r>
      <w:r w:rsidRPr="004B3A7E">
        <w:rPr>
          <w:rFonts w:ascii="Arial" w:hAnsi="Arial" w:cs="Arial"/>
          <w:i/>
          <w:sz w:val="20"/>
          <w:szCs w:val="22"/>
          <w:lang w:val="en-US"/>
        </w:rPr>
        <w:t xml:space="preserve"> will contribute to</w:t>
      </w:r>
      <w:r>
        <w:rPr>
          <w:rFonts w:ascii="Arial" w:hAnsi="Arial" w:cs="Arial"/>
          <w:i/>
          <w:sz w:val="20"/>
          <w:szCs w:val="22"/>
          <w:lang w:val="en-US"/>
        </w:rPr>
        <w:t xml:space="preserve"> the creation of a</w:t>
      </w:r>
      <w:r w:rsidRPr="004B3A7E">
        <w:rPr>
          <w:rFonts w:ascii="Arial" w:hAnsi="Arial" w:cs="Arial"/>
          <w:i/>
          <w:sz w:val="20"/>
          <w:szCs w:val="22"/>
          <w:lang w:val="en-US"/>
        </w:rPr>
        <w:t xml:space="preserve"> Project </w:t>
      </w:r>
      <w:r>
        <w:rPr>
          <w:rFonts w:ascii="Arial" w:hAnsi="Arial" w:cs="Arial"/>
          <w:i/>
          <w:sz w:val="20"/>
          <w:szCs w:val="22"/>
          <w:lang w:val="en-US"/>
        </w:rPr>
        <w:t>component</w:t>
      </w:r>
      <w:r w:rsidRPr="004B3A7E">
        <w:rPr>
          <w:rFonts w:ascii="Arial" w:hAnsi="Arial" w:cs="Arial"/>
          <w:i/>
          <w:sz w:val="20"/>
          <w:szCs w:val="22"/>
          <w:lang w:val="en-US"/>
        </w:rPr>
        <w:t xml:space="preserve"> </w:t>
      </w:r>
      <w:r>
        <w:rPr>
          <w:rFonts w:ascii="Arial" w:hAnsi="Arial" w:cs="Arial"/>
          <w:i/>
          <w:sz w:val="20"/>
          <w:szCs w:val="22"/>
          <w:lang w:val="en-US"/>
        </w:rPr>
        <w:t xml:space="preserve">by contributing </w:t>
      </w:r>
      <w:r w:rsidRPr="004B3A7E">
        <w:rPr>
          <w:rFonts w:ascii="Arial" w:hAnsi="Arial" w:cs="Arial"/>
          <w:i/>
          <w:sz w:val="20"/>
          <w:szCs w:val="22"/>
          <w:lang w:val="en-US"/>
        </w:rPr>
        <w:t xml:space="preserve">intellectual work), resulting in the transfer of </w:t>
      </w:r>
      <w:r>
        <w:rPr>
          <w:rFonts w:ascii="Arial" w:hAnsi="Arial" w:cs="Arial"/>
          <w:i/>
          <w:sz w:val="20"/>
          <w:szCs w:val="22"/>
          <w:lang w:val="en-US"/>
        </w:rPr>
        <w:t xml:space="preserve">the </w:t>
      </w:r>
      <w:r w:rsidRPr="004B3A7E">
        <w:rPr>
          <w:rFonts w:ascii="Arial" w:hAnsi="Arial" w:cs="Arial"/>
          <w:i/>
          <w:sz w:val="20"/>
          <w:szCs w:val="22"/>
          <w:lang w:val="en-US"/>
        </w:rPr>
        <w:t xml:space="preserve">full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 in or</w:t>
      </w:r>
      <w:r w:rsidRPr="004B3A7E">
        <w:rPr>
          <w:rFonts w:ascii="Arial" w:hAnsi="Arial" w:cs="Arial"/>
          <w:i/>
          <w:sz w:val="20"/>
          <w:szCs w:val="22"/>
          <w:lang w:val="en-US"/>
        </w:rPr>
        <w:t xml:space="preserve"> to the</w:t>
      </w:r>
      <w:r>
        <w:rPr>
          <w:rFonts w:ascii="Arial" w:hAnsi="Arial" w:cs="Arial"/>
          <w:i/>
          <w:sz w:val="20"/>
          <w:szCs w:val="22"/>
          <w:lang w:val="en-US"/>
        </w:rPr>
        <w:t xml:space="preserve"> components of</w:t>
      </w:r>
      <w:r w:rsidRPr="004B3A7E">
        <w:rPr>
          <w:rFonts w:ascii="Arial" w:hAnsi="Arial" w:cs="Arial"/>
          <w:i/>
          <w:sz w:val="20"/>
          <w:szCs w:val="22"/>
          <w:lang w:val="en-US"/>
        </w:rPr>
        <w:t xml:space="preserve"> </w:t>
      </w:r>
      <w:r>
        <w:rPr>
          <w:rFonts w:ascii="Arial" w:hAnsi="Arial" w:cs="Arial"/>
          <w:i/>
          <w:sz w:val="20"/>
          <w:szCs w:val="22"/>
          <w:lang w:val="en-US"/>
        </w:rPr>
        <w:t xml:space="preserve">Project deliverables </w:t>
      </w:r>
      <w:r w:rsidRPr="004B3A7E">
        <w:rPr>
          <w:rFonts w:ascii="Arial" w:hAnsi="Arial" w:cs="Arial"/>
          <w:i/>
          <w:sz w:val="20"/>
          <w:szCs w:val="22"/>
          <w:lang w:val="en-US"/>
        </w:rPr>
        <w:t>produced / developed by that person</w:t>
      </w:r>
      <w:r>
        <w:rPr>
          <w:rFonts w:ascii="Arial" w:hAnsi="Arial" w:cs="Arial"/>
          <w:i/>
          <w:sz w:val="20"/>
          <w:szCs w:val="22"/>
          <w:lang w:val="en-US"/>
        </w:rPr>
        <w:t xml:space="preserve">, </w:t>
      </w:r>
      <w:r w:rsidRPr="004B3A7E">
        <w:rPr>
          <w:rFonts w:ascii="Arial" w:hAnsi="Arial" w:cs="Arial"/>
          <w:i/>
          <w:sz w:val="20"/>
          <w:szCs w:val="22"/>
          <w:lang w:val="en-US"/>
        </w:rPr>
        <w:t>to the Contracting Authority.</w:t>
      </w:r>
    </w:p>
    <w:p w14:paraId="030B6FB4" w14:textId="739741AD"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undertakes</w:t>
      </w:r>
      <w:r w:rsidRPr="004B3A7E">
        <w:rPr>
          <w:rFonts w:ascii="Arial" w:hAnsi="Arial" w:cs="Arial"/>
          <w:i/>
          <w:sz w:val="20"/>
          <w:szCs w:val="22"/>
          <w:lang w:val="en-US"/>
        </w:rPr>
        <w:t xml:space="preserve"> that neither </w:t>
      </w:r>
      <w:r>
        <w:rPr>
          <w:rFonts w:ascii="Arial" w:hAnsi="Arial" w:cs="Arial"/>
          <w:i/>
          <w:sz w:val="20"/>
          <w:szCs w:val="22"/>
          <w:lang w:val="en-US"/>
        </w:rPr>
        <w:t>he</w:t>
      </w:r>
      <w:r w:rsidRPr="004B3A7E">
        <w:rPr>
          <w:rFonts w:ascii="Arial" w:hAnsi="Arial" w:cs="Arial"/>
          <w:i/>
          <w:sz w:val="20"/>
          <w:szCs w:val="22"/>
          <w:lang w:val="en-US"/>
        </w:rPr>
        <w:t xml:space="preserve"> nor the </w:t>
      </w:r>
      <w:r>
        <w:rPr>
          <w:rFonts w:ascii="Arial" w:hAnsi="Arial" w:cs="Arial"/>
          <w:i/>
          <w:sz w:val="20"/>
          <w:szCs w:val="22"/>
          <w:lang w:val="en-US"/>
        </w:rPr>
        <w:t>authors</w:t>
      </w:r>
      <w:r w:rsidRPr="004B3A7E">
        <w:rPr>
          <w:rFonts w:ascii="Arial" w:hAnsi="Arial" w:cs="Arial"/>
          <w:i/>
          <w:sz w:val="20"/>
          <w:szCs w:val="22"/>
          <w:lang w:val="en-US"/>
        </w:rPr>
        <w:t xml:space="preserve"> of the works shall exercise the moral rights </w:t>
      </w:r>
      <w:r w:rsidR="001713A4">
        <w:rPr>
          <w:rFonts w:ascii="Arial" w:hAnsi="Arial" w:cs="Arial"/>
          <w:i/>
          <w:sz w:val="20"/>
          <w:szCs w:val="22"/>
          <w:lang w:val="en-US"/>
        </w:rPr>
        <w:t>in or to the w</w:t>
      </w:r>
      <w:r w:rsidRPr="004B3A7E">
        <w:rPr>
          <w:rFonts w:ascii="Arial" w:hAnsi="Arial" w:cs="Arial"/>
          <w:i/>
          <w:sz w:val="20"/>
          <w:szCs w:val="22"/>
          <w:lang w:val="en-US"/>
        </w:rPr>
        <w:t xml:space="preserve">orks, including the inviolability of the content and form of the works, the fair use of </w:t>
      </w:r>
      <w:r w:rsidRPr="004B3A7E">
        <w:rPr>
          <w:rFonts w:ascii="Arial" w:hAnsi="Arial" w:cs="Arial"/>
          <w:i/>
          <w:sz w:val="20"/>
          <w:szCs w:val="22"/>
          <w:lang w:val="en-US"/>
        </w:rPr>
        <w:lastRenderedPageBreak/>
        <w:t xml:space="preserve">the works, and the supervision of the use of the works with respect to the Contracting Authority, its successors in title, licensees, and each owner of the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w:t>
      </w:r>
      <w:r w:rsidRPr="004B3A7E">
        <w:rPr>
          <w:rFonts w:ascii="Arial" w:hAnsi="Arial" w:cs="Arial"/>
          <w:i/>
          <w:sz w:val="20"/>
          <w:szCs w:val="22"/>
          <w:lang w:val="en-US"/>
        </w:rPr>
        <w:t xml:space="preserve"> in </w:t>
      </w:r>
      <w:r>
        <w:rPr>
          <w:rFonts w:ascii="Arial" w:hAnsi="Arial" w:cs="Arial"/>
          <w:i/>
          <w:sz w:val="20"/>
          <w:szCs w:val="22"/>
          <w:lang w:val="en-US"/>
        </w:rPr>
        <w:t xml:space="preserve">or to </w:t>
      </w:r>
      <w:r w:rsidRPr="004B3A7E">
        <w:rPr>
          <w:rFonts w:ascii="Arial" w:hAnsi="Arial" w:cs="Arial"/>
          <w:i/>
          <w:sz w:val="20"/>
          <w:szCs w:val="22"/>
          <w:lang w:val="en-US"/>
        </w:rPr>
        <w:t>the works.</w:t>
      </w:r>
    </w:p>
    <w:p w14:paraId="68C90DE1" w14:textId="052E1690"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undertakes</w:t>
      </w:r>
      <w:r w:rsidRPr="004B3A7E">
        <w:rPr>
          <w:rFonts w:ascii="Arial" w:hAnsi="Arial" w:cs="Arial"/>
          <w:i/>
          <w:sz w:val="20"/>
          <w:szCs w:val="22"/>
          <w:lang w:val="en-US"/>
        </w:rPr>
        <w:t xml:space="preserve"> to provide the Contracting Authority, </w:t>
      </w:r>
      <w:r>
        <w:rPr>
          <w:rFonts w:ascii="Arial" w:hAnsi="Arial" w:cs="Arial"/>
          <w:i/>
          <w:sz w:val="20"/>
          <w:szCs w:val="22"/>
          <w:lang w:val="en-US"/>
        </w:rPr>
        <w:t>at no extra</w:t>
      </w:r>
      <w:r w:rsidRPr="004B3A7E">
        <w:rPr>
          <w:rFonts w:ascii="Arial" w:hAnsi="Arial" w:cs="Arial"/>
          <w:i/>
          <w:sz w:val="20"/>
          <w:szCs w:val="22"/>
          <w:lang w:val="en-US"/>
        </w:rPr>
        <w:t xml:space="preserve"> charge, with all source code</w:t>
      </w:r>
      <w:r>
        <w:rPr>
          <w:rFonts w:ascii="Arial" w:hAnsi="Arial" w:cs="Arial"/>
          <w:i/>
          <w:sz w:val="20"/>
          <w:szCs w:val="22"/>
          <w:lang w:val="en-US"/>
        </w:rPr>
        <w:t>s</w:t>
      </w:r>
      <w:r w:rsidRPr="004B3A7E">
        <w:rPr>
          <w:rFonts w:ascii="Arial" w:hAnsi="Arial" w:cs="Arial"/>
          <w:i/>
          <w:sz w:val="20"/>
          <w:szCs w:val="22"/>
          <w:lang w:val="en-US"/>
        </w:rPr>
        <w:t xml:space="preserve">, algorithms or other tools, data and information resulting from the </w:t>
      </w:r>
      <w:r>
        <w:rPr>
          <w:rFonts w:ascii="Arial" w:hAnsi="Arial" w:cs="Arial"/>
          <w:i/>
          <w:sz w:val="20"/>
          <w:szCs w:val="22"/>
          <w:lang w:val="en-US"/>
        </w:rPr>
        <w:t>performance</w:t>
      </w:r>
      <w:r w:rsidRPr="004B3A7E">
        <w:rPr>
          <w:rFonts w:ascii="Arial" w:hAnsi="Arial" w:cs="Arial"/>
          <w:i/>
          <w:sz w:val="20"/>
          <w:szCs w:val="22"/>
          <w:lang w:val="en-US"/>
        </w:rPr>
        <w:t xml:space="preserve"> of the Contract or created as part of the work on the Project prior to the conclusion of the Contract. </w:t>
      </w:r>
      <w:r>
        <w:rPr>
          <w:rFonts w:ascii="Arial" w:hAnsi="Arial" w:cs="Arial"/>
          <w:i/>
          <w:sz w:val="20"/>
          <w:szCs w:val="22"/>
          <w:lang w:val="en-US"/>
        </w:rPr>
        <w:t>Each</w:t>
      </w:r>
      <w:r w:rsidRPr="004B3A7E">
        <w:rPr>
          <w:rFonts w:ascii="Arial" w:hAnsi="Arial" w:cs="Arial"/>
          <w:i/>
          <w:sz w:val="20"/>
          <w:szCs w:val="22"/>
          <w:lang w:val="en-US"/>
        </w:rPr>
        <w:t xml:space="preserve"> source code shall be delivered on an IT data carrier, in a form that allows the Contracting Authority to read the source code freely, as well as to save the code on another </w:t>
      </w:r>
      <w:r w:rsidR="001713A4">
        <w:rPr>
          <w:rFonts w:ascii="Arial" w:hAnsi="Arial" w:cs="Arial"/>
          <w:i/>
          <w:sz w:val="20"/>
          <w:szCs w:val="22"/>
          <w:lang w:val="en-US"/>
        </w:rPr>
        <w:t>carrier</w:t>
      </w:r>
      <w:r w:rsidRPr="004B3A7E">
        <w:rPr>
          <w:rFonts w:ascii="Arial" w:hAnsi="Arial" w:cs="Arial"/>
          <w:i/>
          <w:sz w:val="20"/>
          <w:szCs w:val="22"/>
          <w:lang w:val="en-US"/>
        </w:rPr>
        <w:t xml:space="preserve"> and to bring </w:t>
      </w:r>
      <w:r>
        <w:rPr>
          <w:rFonts w:ascii="Arial" w:hAnsi="Arial" w:cs="Arial"/>
          <w:i/>
          <w:sz w:val="20"/>
          <w:szCs w:val="22"/>
          <w:lang w:val="en-US"/>
        </w:rPr>
        <w:t>the said</w:t>
      </w:r>
      <w:r w:rsidRPr="004B3A7E">
        <w:rPr>
          <w:rFonts w:ascii="Arial" w:hAnsi="Arial" w:cs="Arial"/>
          <w:i/>
          <w:sz w:val="20"/>
          <w:szCs w:val="22"/>
          <w:lang w:val="en-US"/>
        </w:rPr>
        <w:t xml:space="preserve"> source code into executable form (in particular, by compilation) on a suitably </w:t>
      </w:r>
      <w:r>
        <w:rPr>
          <w:rFonts w:ascii="Arial" w:hAnsi="Arial" w:cs="Arial"/>
          <w:i/>
          <w:sz w:val="20"/>
          <w:szCs w:val="22"/>
          <w:lang w:val="en-US"/>
        </w:rPr>
        <w:t>fitted</w:t>
      </w:r>
      <w:r w:rsidRPr="004B3A7E">
        <w:rPr>
          <w:rFonts w:ascii="Arial" w:hAnsi="Arial" w:cs="Arial"/>
          <w:i/>
          <w:sz w:val="20"/>
          <w:szCs w:val="22"/>
          <w:lang w:val="en-US"/>
        </w:rPr>
        <w:t xml:space="preserve"> computer workstation. Together with the source code, the Contractor shall provide a complete list of programming tools, libraries and other elements necessary to bring</w:t>
      </w:r>
      <w:r>
        <w:rPr>
          <w:rFonts w:ascii="Arial" w:hAnsi="Arial" w:cs="Arial"/>
          <w:i/>
          <w:sz w:val="20"/>
          <w:szCs w:val="22"/>
          <w:lang w:val="en-US"/>
        </w:rPr>
        <w:t xml:space="preserve"> such a</w:t>
      </w:r>
      <w:r w:rsidRPr="004B3A7E">
        <w:rPr>
          <w:rFonts w:ascii="Arial" w:hAnsi="Arial" w:cs="Arial"/>
          <w:i/>
          <w:sz w:val="20"/>
          <w:szCs w:val="22"/>
          <w:lang w:val="en-US"/>
        </w:rPr>
        <w:t xml:space="preserve"> computer program into executable form. The Contractor shall not be entitled to use any techniques or restrictions that would make it impossible or significantly more difficult for </w:t>
      </w:r>
      <w:r>
        <w:rPr>
          <w:rFonts w:ascii="Arial" w:hAnsi="Arial" w:cs="Arial"/>
          <w:i/>
          <w:sz w:val="20"/>
          <w:szCs w:val="22"/>
          <w:lang w:val="en-US"/>
        </w:rPr>
        <w:t xml:space="preserve">the </w:t>
      </w:r>
      <w:r w:rsidRPr="004B3A7E">
        <w:rPr>
          <w:rFonts w:ascii="Arial" w:hAnsi="Arial" w:cs="Arial"/>
          <w:i/>
          <w:sz w:val="20"/>
          <w:szCs w:val="22"/>
          <w:lang w:val="en-US"/>
        </w:rPr>
        <w:t xml:space="preserve">Contracting Authority to read or </w:t>
      </w:r>
      <w:r>
        <w:rPr>
          <w:rFonts w:ascii="Arial" w:hAnsi="Arial" w:cs="Arial"/>
          <w:i/>
          <w:sz w:val="20"/>
          <w:szCs w:val="22"/>
          <w:lang w:val="en-US"/>
        </w:rPr>
        <w:t>save</w:t>
      </w:r>
      <w:r w:rsidRPr="004B3A7E">
        <w:rPr>
          <w:rFonts w:ascii="Arial" w:hAnsi="Arial" w:cs="Arial"/>
          <w:i/>
          <w:sz w:val="20"/>
          <w:szCs w:val="22"/>
          <w:lang w:val="en-US"/>
        </w:rPr>
        <w:t xml:space="preserve"> the code, in particular </w:t>
      </w:r>
      <w:r>
        <w:rPr>
          <w:rFonts w:ascii="Arial" w:hAnsi="Arial" w:cs="Arial"/>
          <w:i/>
          <w:sz w:val="20"/>
          <w:szCs w:val="22"/>
          <w:lang w:val="en-US"/>
        </w:rPr>
        <w:t xml:space="preserve">by </w:t>
      </w:r>
      <w:r w:rsidRPr="004B3A7E">
        <w:rPr>
          <w:rFonts w:ascii="Arial" w:hAnsi="Arial" w:cs="Arial"/>
          <w:i/>
          <w:sz w:val="20"/>
          <w:szCs w:val="22"/>
          <w:lang w:val="en-US"/>
        </w:rPr>
        <w:t>encryption.</w:t>
      </w:r>
    </w:p>
    <w:p w14:paraId="04264CA4" w14:textId="77777777"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make a </w:t>
      </w:r>
      <w:r>
        <w:rPr>
          <w:rFonts w:ascii="Arial" w:hAnsi="Arial" w:cs="Arial"/>
          <w:i/>
          <w:sz w:val="20"/>
          <w:szCs w:val="22"/>
          <w:lang w:val="en-US"/>
        </w:rPr>
        <w:t xml:space="preserve">statement </w:t>
      </w:r>
      <w:r w:rsidRPr="004B3A7E">
        <w:rPr>
          <w:rFonts w:ascii="Arial" w:hAnsi="Arial" w:cs="Arial"/>
          <w:i/>
          <w:sz w:val="20"/>
          <w:szCs w:val="22"/>
          <w:lang w:val="en-US"/>
        </w:rPr>
        <w:t xml:space="preserve">and </w:t>
      </w:r>
      <w:r>
        <w:rPr>
          <w:rFonts w:ascii="Arial" w:hAnsi="Arial" w:cs="Arial"/>
          <w:i/>
          <w:sz w:val="20"/>
          <w:szCs w:val="22"/>
          <w:lang w:val="en-US"/>
        </w:rPr>
        <w:t>collect</w:t>
      </w:r>
      <w:r w:rsidRPr="004B3A7E">
        <w:rPr>
          <w:rFonts w:ascii="Arial" w:hAnsi="Arial" w:cs="Arial"/>
          <w:i/>
          <w:sz w:val="20"/>
          <w:szCs w:val="22"/>
          <w:lang w:val="en-US"/>
        </w:rPr>
        <w:t xml:space="preserve"> from</w:t>
      </w:r>
      <w:r>
        <w:rPr>
          <w:rFonts w:ascii="Arial" w:hAnsi="Arial" w:cs="Arial"/>
          <w:i/>
          <w:sz w:val="20"/>
          <w:szCs w:val="22"/>
          <w:lang w:val="en-US"/>
        </w:rPr>
        <w:t xml:space="preserve"> the</w:t>
      </w:r>
      <w:r w:rsidRPr="004B3A7E">
        <w:rPr>
          <w:rFonts w:ascii="Arial" w:hAnsi="Arial" w:cs="Arial"/>
          <w:i/>
          <w:sz w:val="20"/>
          <w:szCs w:val="22"/>
          <w:lang w:val="en-US"/>
        </w:rPr>
        <w:t xml:space="preserve"> other </w:t>
      </w:r>
      <w:r>
        <w:rPr>
          <w:rFonts w:ascii="Arial" w:hAnsi="Arial" w:cs="Arial"/>
          <w:i/>
          <w:sz w:val="20"/>
          <w:szCs w:val="22"/>
          <w:lang w:val="en-US"/>
        </w:rPr>
        <w:t>authors</w:t>
      </w:r>
      <w:r w:rsidRPr="004B3A7E">
        <w:rPr>
          <w:rFonts w:ascii="Arial" w:hAnsi="Arial" w:cs="Arial"/>
          <w:i/>
          <w:sz w:val="20"/>
          <w:szCs w:val="22"/>
          <w:lang w:val="en-US"/>
        </w:rPr>
        <w:t xml:space="preserve"> participating in the Project a statement of consent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xml:space="preserve">, or </w:t>
      </w:r>
      <w:r>
        <w:rPr>
          <w:rFonts w:ascii="Arial" w:hAnsi="Arial" w:cs="Arial"/>
          <w:i/>
          <w:sz w:val="20"/>
          <w:szCs w:val="22"/>
          <w:lang w:val="en-US"/>
        </w:rPr>
        <w:t>being</w:t>
      </w:r>
      <w:r w:rsidRPr="004B3A7E">
        <w:rPr>
          <w:rFonts w:ascii="Arial" w:hAnsi="Arial" w:cs="Arial"/>
          <w:i/>
          <w:sz w:val="20"/>
          <w:szCs w:val="22"/>
          <w:lang w:val="en-US"/>
        </w:rPr>
        <w:t xml:space="preserve"> combined with such a work.</w:t>
      </w:r>
    </w:p>
    <w:p w14:paraId="4C56D6EA" w14:textId="4770641A"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warrants to the Contracting Authority that the individual authors of any works that </w:t>
      </w:r>
      <w:r w:rsidR="00AF0D06">
        <w:rPr>
          <w:rFonts w:ascii="Arial" w:hAnsi="Arial" w:cs="Arial"/>
          <w:i/>
          <w:sz w:val="20"/>
          <w:szCs w:val="22"/>
          <w:lang w:val="en-US"/>
        </w:rPr>
        <w:t xml:space="preserve">have been or </w:t>
      </w:r>
      <w:r w:rsidRPr="004B3A7E">
        <w:rPr>
          <w:rFonts w:ascii="Arial" w:hAnsi="Arial" w:cs="Arial"/>
          <w:i/>
          <w:sz w:val="20"/>
          <w:szCs w:val="22"/>
          <w:lang w:val="en-US"/>
        </w:rPr>
        <w:t>will be created as part of the Project, as well as other third parties, will not raise or object to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acquisition of the </w:t>
      </w:r>
      <w:r>
        <w:rPr>
          <w:rFonts w:ascii="Arial" w:hAnsi="Arial" w:cs="Arial"/>
          <w:i/>
          <w:sz w:val="20"/>
          <w:szCs w:val="22"/>
          <w:lang w:val="en-US"/>
        </w:rPr>
        <w:t>author</w:t>
      </w:r>
      <w:r w:rsidR="00BC680F">
        <w:rPr>
          <w:rFonts w:ascii="Arial" w:hAnsi="Arial" w:cs="Arial"/>
          <w:i/>
          <w:sz w:val="20"/>
          <w:szCs w:val="22"/>
          <w:lang w:val="en-US"/>
        </w:rPr>
        <w:t>’</w:t>
      </w:r>
      <w:r>
        <w:rPr>
          <w:rFonts w:ascii="Arial" w:hAnsi="Arial" w:cs="Arial"/>
          <w:i/>
          <w:sz w:val="20"/>
          <w:szCs w:val="22"/>
          <w:lang w:val="en-US"/>
        </w:rPr>
        <w:t>s economic rights</w:t>
      </w:r>
      <w:r w:rsidRPr="004B3A7E">
        <w:rPr>
          <w:rFonts w:ascii="Arial" w:hAnsi="Arial" w:cs="Arial"/>
          <w:i/>
          <w:sz w:val="20"/>
          <w:szCs w:val="22"/>
          <w:lang w:val="en-US"/>
        </w:rPr>
        <w:t xml:space="preserve"> in</w:t>
      </w:r>
      <w:r>
        <w:rPr>
          <w:rFonts w:ascii="Arial" w:hAnsi="Arial" w:cs="Arial"/>
          <w:i/>
          <w:sz w:val="20"/>
          <w:szCs w:val="22"/>
          <w:lang w:val="en-US"/>
        </w:rPr>
        <w:t xml:space="preserve"> or to</w:t>
      </w:r>
      <w:r w:rsidRPr="004B3A7E">
        <w:rPr>
          <w:rFonts w:ascii="Arial" w:hAnsi="Arial" w:cs="Arial"/>
          <w:i/>
          <w:sz w:val="20"/>
          <w:szCs w:val="22"/>
          <w:lang w:val="en-US"/>
        </w:rPr>
        <w:t xml:space="preserve"> the works as well as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exercise of derivative copyrights. </w:t>
      </w:r>
      <w:r>
        <w:rPr>
          <w:rFonts w:ascii="Arial" w:hAnsi="Arial" w:cs="Arial"/>
          <w:i/>
          <w:sz w:val="20"/>
          <w:szCs w:val="22"/>
          <w:lang w:val="en-US"/>
        </w:rPr>
        <w:t xml:space="preserve">The </w:t>
      </w:r>
      <w:r w:rsidR="00B10BF7">
        <w:rPr>
          <w:rFonts w:ascii="Arial" w:hAnsi="Arial" w:cs="Arial"/>
          <w:i/>
          <w:sz w:val="20"/>
          <w:szCs w:val="22"/>
          <w:lang w:val="en-US"/>
        </w:rPr>
        <w:t xml:space="preserve">Contractor guarantees to the Contracting Authority that the Contracting Authority will </w:t>
      </w:r>
      <w:r w:rsidRPr="004B3A7E">
        <w:rPr>
          <w:rFonts w:ascii="Arial" w:hAnsi="Arial" w:cs="Arial"/>
          <w:i/>
          <w:sz w:val="20"/>
          <w:szCs w:val="22"/>
          <w:lang w:val="en-US"/>
        </w:rPr>
        <w:t>obtain all intellectual property rights in</w:t>
      </w:r>
      <w:r>
        <w:rPr>
          <w:rFonts w:ascii="Arial" w:hAnsi="Arial" w:cs="Arial"/>
          <w:i/>
          <w:sz w:val="20"/>
          <w:szCs w:val="22"/>
          <w:lang w:val="en-US"/>
        </w:rPr>
        <w:t xml:space="preserve"> or to</w:t>
      </w:r>
      <w:r w:rsidRPr="004B3A7E">
        <w:rPr>
          <w:rFonts w:ascii="Arial" w:hAnsi="Arial" w:cs="Arial"/>
          <w:i/>
          <w:sz w:val="20"/>
          <w:szCs w:val="22"/>
          <w:lang w:val="en-US"/>
        </w:rPr>
        <w:t xml:space="preserve"> </w:t>
      </w:r>
      <w:r>
        <w:rPr>
          <w:rFonts w:ascii="Arial" w:hAnsi="Arial" w:cs="Arial"/>
          <w:i/>
          <w:sz w:val="20"/>
          <w:szCs w:val="22"/>
          <w:lang w:val="en-US"/>
        </w:rPr>
        <w:t>such a</w:t>
      </w:r>
      <w:r w:rsidRPr="004B3A7E">
        <w:rPr>
          <w:rFonts w:ascii="Arial" w:hAnsi="Arial" w:cs="Arial"/>
          <w:i/>
          <w:sz w:val="20"/>
          <w:szCs w:val="22"/>
          <w:lang w:val="en-US"/>
        </w:rPr>
        <w:t xml:space="preserve"> work and that </w:t>
      </w:r>
      <w:r>
        <w:rPr>
          <w:rFonts w:ascii="Arial" w:hAnsi="Arial" w:cs="Arial"/>
          <w:i/>
          <w:sz w:val="20"/>
          <w:szCs w:val="22"/>
          <w:lang w:val="en-US"/>
        </w:rPr>
        <w:t>such a</w:t>
      </w:r>
      <w:r w:rsidRPr="004B3A7E">
        <w:rPr>
          <w:rFonts w:ascii="Arial" w:hAnsi="Arial" w:cs="Arial"/>
          <w:i/>
          <w:sz w:val="20"/>
          <w:szCs w:val="22"/>
          <w:lang w:val="en-US"/>
        </w:rPr>
        <w:t xml:space="preserve"> work will not infringe on </w:t>
      </w:r>
      <w:r>
        <w:rPr>
          <w:rFonts w:ascii="Arial" w:hAnsi="Arial" w:cs="Arial"/>
          <w:i/>
          <w:sz w:val="20"/>
          <w:szCs w:val="22"/>
          <w:lang w:val="en-US"/>
        </w:rPr>
        <w:t>any third-party</w:t>
      </w:r>
      <w:r w:rsidRPr="004B3A7E">
        <w:rPr>
          <w:rFonts w:ascii="Arial" w:hAnsi="Arial" w:cs="Arial"/>
          <w:i/>
          <w:sz w:val="20"/>
          <w:szCs w:val="22"/>
          <w:lang w:val="en-US"/>
        </w:rPr>
        <w:t xml:space="preserve"> rights. The Contractor shall take all necessary measures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harmless from</w:t>
      </w:r>
      <w:r w:rsidRPr="004B3A7E">
        <w:rPr>
          <w:rFonts w:ascii="Arial" w:hAnsi="Arial" w:cs="Arial"/>
          <w:i/>
          <w:sz w:val="20"/>
          <w:szCs w:val="22"/>
          <w:lang w:val="en-US"/>
        </w:rPr>
        <w:t xml:space="preserve"> any actions by third parties seeking to assert their rights in</w:t>
      </w:r>
      <w:r>
        <w:rPr>
          <w:rFonts w:ascii="Arial" w:hAnsi="Arial" w:cs="Arial"/>
          <w:i/>
          <w:sz w:val="20"/>
          <w:szCs w:val="22"/>
          <w:lang w:val="en-US"/>
        </w:rPr>
        <w:t xml:space="preserve"> or to</w:t>
      </w:r>
      <w:r w:rsidRPr="004B3A7E">
        <w:rPr>
          <w:rFonts w:ascii="Arial" w:hAnsi="Arial" w:cs="Arial"/>
          <w:i/>
          <w:sz w:val="20"/>
          <w:szCs w:val="22"/>
          <w:lang w:val="en-US"/>
        </w:rPr>
        <w:t xml:space="preserve"> the intellectual property of the work. In the event that third parties come forward with claims against the Contracting Authority to assert their rights in this regard, the Contractor </w:t>
      </w:r>
      <w:r>
        <w:rPr>
          <w:rFonts w:ascii="Arial" w:hAnsi="Arial" w:cs="Arial"/>
          <w:i/>
          <w:sz w:val="20"/>
          <w:szCs w:val="22"/>
          <w:lang w:val="en-US"/>
        </w:rPr>
        <w:t>undertakes</w:t>
      </w:r>
      <w:r w:rsidRPr="004B3A7E">
        <w:rPr>
          <w:rFonts w:ascii="Arial" w:hAnsi="Arial" w:cs="Arial"/>
          <w:i/>
          <w:sz w:val="20"/>
          <w:szCs w:val="22"/>
          <w:lang w:val="en-US"/>
        </w:rPr>
        <w:t xml:space="preserve"> to pay all costs associated with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proceedings and the </w:t>
      </w:r>
      <w:r>
        <w:rPr>
          <w:rFonts w:ascii="Arial" w:hAnsi="Arial" w:cs="Arial"/>
          <w:i/>
          <w:sz w:val="20"/>
          <w:szCs w:val="22"/>
          <w:lang w:val="en-US"/>
        </w:rPr>
        <w:t>damages</w:t>
      </w:r>
      <w:r w:rsidRPr="004B3A7E">
        <w:rPr>
          <w:rFonts w:ascii="Arial" w:hAnsi="Arial" w:cs="Arial"/>
          <w:i/>
          <w:sz w:val="20"/>
          <w:szCs w:val="22"/>
          <w:lang w:val="en-US"/>
        </w:rPr>
        <w:t xml:space="preserve"> paid by the Contracting Authority on this account.</w:t>
      </w:r>
    </w:p>
    <w:p w14:paraId="3A7FB6B6" w14:textId="77777777" w:rsidR="0040418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Ownership of the transferred carriers </w:t>
      </w:r>
      <w:r>
        <w:rPr>
          <w:rFonts w:ascii="Arial" w:hAnsi="Arial" w:cs="Arial"/>
          <w:i/>
          <w:sz w:val="20"/>
          <w:szCs w:val="22"/>
          <w:lang w:val="en-US"/>
        </w:rPr>
        <w:t xml:space="preserve">with the versions of </w:t>
      </w:r>
      <w:r w:rsidRPr="004B3A7E">
        <w:rPr>
          <w:rFonts w:ascii="Arial" w:hAnsi="Arial" w:cs="Arial"/>
          <w:i/>
          <w:sz w:val="20"/>
          <w:szCs w:val="22"/>
          <w:lang w:val="en-US"/>
        </w:rPr>
        <w:t xml:space="preserve">individual </w:t>
      </w:r>
      <w:r>
        <w:rPr>
          <w:rFonts w:ascii="Arial" w:hAnsi="Arial" w:cs="Arial"/>
          <w:i/>
          <w:sz w:val="20"/>
          <w:szCs w:val="22"/>
          <w:lang w:val="en-US"/>
        </w:rPr>
        <w:t xml:space="preserve">Project </w:t>
      </w:r>
      <w:r w:rsidRPr="004B3A7E">
        <w:rPr>
          <w:rFonts w:ascii="Arial" w:hAnsi="Arial" w:cs="Arial"/>
          <w:i/>
          <w:sz w:val="20"/>
          <w:szCs w:val="22"/>
          <w:lang w:val="en-US"/>
        </w:rPr>
        <w:t>parts, the final version of the Project and the results of Project implementation (</w:t>
      </w:r>
      <w:r>
        <w:rPr>
          <w:rFonts w:ascii="Arial" w:hAnsi="Arial" w:cs="Arial"/>
          <w:i/>
          <w:sz w:val="20"/>
          <w:szCs w:val="22"/>
          <w:lang w:val="en-US"/>
        </w:rPr>
        <w:t xml:space="preserve">a </w:t>
      </w:r>
      <w:r w:rsidRPr="004B3A7E">
        <w:rPr>
          <w:rFonts w:ascii="Arial" w:hAnsi="Arial" w:cs="Arial"/>
          <w:i/>
          <w:sz w:val="20"/>
          <w:szCs w:val="22"/>
          <w:lang w:val="en-US"/>
        </w:rPr>
        <w:t>work,</w:t>
      </w:r>
      <w:r>
        <w:rPr>
          <w:rFonts w:ascii="Arial" w:hAnsi="Arial" w:cs="Arial"/>
          <w:i/>
          <w:sz w:val="20"/>
          <w:szCs w:val="22"/>
          <w:lang w:val="en-US"/>
        </w:rPr>
        <w:t xml:space="preserve"> an</w:t>
      </w:r>
      <w:r w:rsidRPr="004B3A7E">
        <w:rPr>
          <w:rFonts w:ascii="Arial" w:hAnsi="Arial" w:cs="Arial"/>
          <w:i/>
          <w:sz w:val="20"/>
          <w:szCs w:val="22"/>
          <w:lang w:val="en-US"/>
        </w:rPr>
        <w:t xml:space="preserve"> invention,</w:t>
      </w:r>
      <w:r>
        <w:rPr>
          <w:rFonts w:ascii="Arial" w:hAnsi="Arial" w:cs="Arial"/>
          <w:i/>
          <w:sz w:val="20"/>
          <w:szCs w:val="22"/>
          <w:lang w:val="en-US"/>
        </w:rPr>
        <w:t xml:space="preserve"> a</w:t>
      </w:r>
      <w:r w:rsidRPr="004B3A7E">
        <w:rPr>
          <w:rFonts w:ascii="Arial" w:hAnsi="Arial" w:cs="Arial"/>
          <w:i/>
          <w:sz w:val="20"/>
          <w:szCs w:val="22"/>
          <w:lang w:val="en-US"/>
        </w:rPr>
        <w:t xml:space="preserve"> utility model or </w:t>
      </w:r>
      <w:r>
        <w:rPr>
          <w:rFonts w:ascii="Arial" w:hAnsi="Arial" w:cs="Arial"/>
          <w:i/>
          <w:sz w:val="20"/>
          <w:szCs w:val="22"/>
          <w:lang w:val="en-US"/>
        </w:rPr>
        <w:t xml:space="preserve">an </w:t>
      </w:r>
      <w:r w:rsidRPr="004B3A7E">
        <w:rPr>
          <w:rFonts w:ascii="Arial" w:hAnsi="Arial" w:cs="Arial"/>
          <w:i/>
          <w:sz w:val="20"/>
          <w:szCs w:val="22"/>
          <w:lang w:val="en-US"/>
        </w:rPr>
        <w:t>industrial design, the right to obtain a</w:t>
      </w:r>
      <w:r>
        <w:rPr>
          <w:rFonts w:ascii="Arial" w:hAnsi="Arial" w:cs="Arial"/>
          <w:i/>
          <w:sz w:val="20"/>
          <w:szCs w:val="22"/>
          <w:lang w:val="en-US"/>
        </w:rPr>
        <w:t>n</w:t>
      </w:r>
      <w:r w:rsidRPr="004B3A7E">
        <w:rPr>
          <w:rFonts w:ascii="Arial" w:hAnsi="Arial" w:cs="Arial"/>
          <w:i/>
          <w:sz w:val="20"/>
          <w:szCs w:val="22"/>
          <w:lang w:val="en-US"/>
        </w:rPr>
        <w:t xml:space="preserve"> invention patent or </w:t>
      </w:r>
      <w:r>
        <w:rPr>
          <w:rFonts w:ascii="Arial" w:hAnsi="Arial" w:cs="Arial"/>
          <w:i/>
          <w:sz w:val="20"/>
          <w:szCs w:val="22"/>
          <w:lang w:val="en-US"/>
        </w:rPr>
        <w:t>the right of protection</w:t>
      </w:r>
      <w:r w:rsidRPr="004B3A7E">
        <w:rPr>
          <w:rFonts w:ascii="Arial" w:hAnsi="Arial" w:cs="Arial"/>
          <w:i/>
          <w:sz w:val="20"/>
          <w:szCs w:val="22"/>
          <w:lang w:val="en-US"/>
        </w:rPr>
        <w:t xml:space="preserve"> for </w:t>
      </w:r>
      <w:r>
        <w:rPr>
          <w:rFonts w:ascii="Arial" w:hAnsi="Arial" w:cs="Arial"/>
          <w:i/>
          <w:sz w:val="20"/>
          <w:szCs w:val="22"/>
          <w:lang w:val="en-US"/>
        </w:rPr>
        <w:t>a</w:t>
      </w:r>
      <w:r w:rsidRPr="004B3A7E">
        <w:rPr>
          <w:rFonts w:ascii="Arial" w:hAnsi="Arial" w:cs="Arial"/>
          <w:i/>
          <w:sz w:val="20"/>
          <w:szCs w:val="22"/>
          <w:lang w:val="en-US"/>
        </w:rPr>
        <w:t xml:space="preserve"> utility model or the right to register </w:t>
      </w:r>
      <w:r>
        <w:rPr>
          <w:rFonts w:ascii="Arial" w:hAnsi="Arial" w:cs="Arial"/>
          <w:i/>
          <w:sz w:val="20"/>
          <w:szCs w:val="22"/>
          <w:lang w:val="en-US"/>
        </w:rPr>
        <w:t>an</w:t>
      </w:r>
      <w:r w:rsidRPr="004B3A7E">
        <w:rPr>
          <w:rFonts w:ascii="Arial" w:hAnsi="Arial" w:cs="Arial"/>
          <w:i/>
          <w:sz w:val="20"/>
          <w:szCs w:val="22"/>
          <w:lang w:val="en-US"/>
        </w:rPr>
        <w:t xml:space="preserve"> industrial design) shall pass to the Contracting Authority, </w:t>
      </w:r>
      <w:r>
        <w:rPr>
          <w:rFonts w:ascii="Arial" w:hAnsi="Arial" w:cs="Arial"/>
          <w:i/>
          <w:sz w:val="20"/>
          <w:szCs w:val="22"/>
          <w:lang w:val="en-US"/>
        </w:rPr>
        <w:t>under</w:t>
      </w:r>
      <w:r w:rsidRPr="004B3A7E">
        <w:rPr>
          <w:rFonts w:ascii="Arial" w:hAnsi="Arial" w:cs="Arial"/>
          <w:i/>
          <w:sz w:val="20"/>
          <w:szCs w:val="22"/>
          <w:lang w:val="en-US"/>
        </w:rPr>
        <w:t xml:space="preserve"> the remuneration, as of the date of their release to the Contracting Authority. The Contractor </w:t>
      </w:r>
      <w:r>
        <w:rPr>
          <w:rFonts w:ascii="Arial" w:hAnsi="Arial" w:cs="Arial"/>
          <w:i/>
          <w:sz w:val="20"/>
          <w:szCs w:val="22"/>
          <w:lang w:val="en-US"/>
        </w:rPr>
        <w:t>undertakes</w:t>
      </w:r>
      <w:r w:rsidRPr="004B3A7E">
        <w:rPr>
          <w:rFonts w:ascii="Arial" w:hAnsi="Arial" w:cs="Arial"/>
          <w:i/>
          <w:sz w:val="20"/>
          <w:szCs w:val="22"/>
          <w:lang w:val="en-US"/>
        </w:rPr>
        <w:t xml:space="preserve">, </w:t>
      </w:r>
      <w:r>
        <w:rPr>
          <w:rFonts w:ascii="Arial" w:hAnsi="Arial" w:cs="Arial"/>
          <w:i/>
          <w:sz w:val="20"/>
          <w:szCs w:val="22"/>
          <w:lang w:val="en-US"/>
        </w:rPr>
        <w:t>against no</w:t>
      </w:r>
      <w:r w:rsidRPr="004B3A7E">
        <w:rPr>
          <w:rFonts w:ascii="Arial" w:hAnsi="Arial" w:cs="Arial"/>
          <w:i/>
          <w:sz w:val="20"/>
          <w:szCs w:val="22"/>
          <w:lang w:val="en-US"/>
        </w:rPr>
        <w:t xml:space="preserve"> additional </w:t>
      </w:r>
      <w:r>
        <w:rPr>
          <w:rFonts w:ascii="Arial" w:hAnsi="Arial" w:cs="Arial"/>
          <w:i/>
          <w:sz w:val="20"/>
          <w:szCs w:val="22"/>
          <w:lang w:val="en-US"/>
        </w:rPr>
        <w:t>remuneration</w:t>
      </w:r>
      <w:r w:rsidRPr="004B3A7E">
        <w:rPr>
          <w:rFonts w:ascii="Arial" w:hAnsi="Arial" w:cs="Arial"/>
          <w:i/>
          <w:sz w:val="20"/>
          <w:szCs w:val="22"/>
          <w:lang w:val="en-US"/>
        </w:rPr>
        <w:t>, to transfer to the Contracting Authority the ownership of all documentation (especially research and design) and equipment resulting from the Project.</w:t>
      </w:r>
    </w:p>
    <w:p w14:paraId="1EF321F4" w14:textId="3229BDA4" w:rsidR="00B2422C" w:rsidRPr="004B3A7E" w:rsidRDefault="0040418C"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Pursuant to Articles 11(4) and 11(5) of the Industrial Property Law of </w:t>
      </w:r>
      <w:r>
        <w:rPr>
          <w:rFonts w:ascii="Arial" w:hAnsi="Arial" w:cs="Arial"/>
          <w:i/>
          <w:sz w:val="20"/>
          <w:szCs w:val="22"/>
          <w:lang w:val="en-US"/>
        </w:rPr>
        <w:t xml:space="preserve">30 </w:t>
      </w:r>
      <w:r w:rsidRPr="004B3A7E">
        <w:rPr>
          <w:rFonts w:ascii="Arial" w:hAnsi="Arial" w:cs="Arial"/>
          <w:i/>
          <w:sz w:val="20"/>
          <w:szCs w:val="22"/>
          <w:lang w:val="en-US"/>
        </w:rPr>
        <w:t>June 2000 (Journal of Laws of 2017, item 776, as amended), the Contracting Authority and the Contractor jointly agree that in the event that</w:t>
      </w:r>
      <w:r>
        <w:rPr>
          <w:rFonts w:ascii="Arial" w:hAnsi="Arial" w:cs="Arial"/>
          <w:i/>
          <w:sz w:val="20"/>
          <w:szCs w:val="22"/>
          <w:lang w:val="en-US"/>
        </w:rPr>
        <w:t>,</w:t>
      </w:r>
      <w:r w:rsidRPr="004B3A7E">
        <w:rPr>
          <w:rFonts w:ascii="Arial" w:hAnsi="Arial" w:cs="Arial"/>
          <w:i/>
          <w:sz w:val="20"/>
          <w:szCs w:val="22"/>
          <w:lang w:val="en-US"/>
        </w:rPr>
        <w:t xml:space="preserve"> as a result of the Project, the Contracting Authority </w:t>
      </w:r>
      <w:r>
        <w:rPr>
          <w:rFonts w:ascii="Arial" w:hAnsi="Arial" w:cs="Arial"/>
          <w:i/>
          <w:sz w:val="20"/>
          <w:szCs w:val="22"/>
          <w:lang w:val="en-US"/>
        </w:rPr>
        <w:t>produces</w:t>
      </w:r>
      <w:r w:rsidRPr="004B3A7E">
        <w:rPr>
          <w:rFonts w:ascii="Arial" w:hAnsi="Arial" w:cs="Arial"/>
          <w:i/>
          <w:sz w:val="20"/>
          <w:szCs w:val="22"/>
          <w:lang w:val="en-US"/>
        </w:rPr>
        <w:t xml:space="preserve"> an invention, </w:t>
      </w:r>
      <w:r>
        <w:rPr>
          <w:rFonts w:ascii="Arial" w:hAnsi="Arial" w:cs="Arial"/>
          <w:i/>
          <w:sz w:val="20"/>
          <w:szCs w:val="22"/>
          <w:lang w:val="en-US"/>
        </w:rPr>
        <w:t xml:space="preserve">a </w:t>
      </w:r>
      <w:r w:rsidRPr="004B3A7E">
        <w:rPr>
          <w:rFonts w:ascii="Arial" w:hAnsi="Arial" w:cs="Arial"/>
          <w:i/>
          <w:sz w:val="20"/>
          <w:szCs w:val="22"/>
          <w:lang w:val="en-US"/>
        </w:rPr>
        <w:t xml:space="preserve">utility model or </w:t>
      </w:r>
      <w:r>
        <w:rPr>
          <w:rFonts w:ascii="Arial" w:hAnsi="Arial" w:cs="Arial"/>
          <w:i/>
          <w:sz w:val="20"/>
          <w:szCs w:val="22"/>
          <w:lang w:val="en-US"/>
        </w:rPr>
        <w:t xml:space="preserve">an </w:t>
      </w:r>
      <w:r w:rsidRPr="004B3A7E">
        <w:rPr>
          <w:rFonts w:ascii="Arial" w:hAnsi="Arial" w:cs="Arial"/>
          <w:i/>
          <w:sz w:val="20"/>
          <w:szCs w:val="22"/>
          <w:lang w:val="en-US"/>
        </w:rPr>
        <w:t xml:space="preserve">industrial design, the right to obtain </w:t>
      </w:r>
      <w:r>
        <w:rPr>
          <w:rFonts w:ascii="Arial" w:hAnsi="Arial" w:cs="Arial"/>
          <w:i/>
          <w:sz w:val="20"/>
          <w:szCs w:val="22"/>
          <w:lang w:val="en-US"/>
        </w:rPr>
        <w:t>a patent for the invention</w:t>
      </w:r>
      <w:r w:rsidRPr="004B3A7E">
        <w:rPr>
          <w:rFonts w:ascii="Arial" w:hAnsi="Arial" w:cs="Arial"/>
          <w:i/>
          <w:sz w:val="20"/>
          <w:szCs w:val="22"/>
          <w:lang w:val="en-US"/>
        </w:rPr>
        <w:t xml:space="preserve"> or </w:t>
      </w:r>
      <w:r>
        <w:rPr>
          <w:rFonts w:ascii="Arial" w:hAnsi="Arial" w:cs="Arial"/>
          <w:i/>
          <w:sz w:val="20"/>
          <w:szCs w:val="22"/>
          <w:lang w:val="en-US"/>
        </w:rPr>
        <w:t>the right of</w:t>
      </w:r>
      <w:r w:rsidRPr="004B3A7E">
        <w:rPr>
          <w:rFonts w:ascii="Arial" w:hAnsi="Arial" w:cs="Arial"/>
          <w:i/>
          <w:sz w:val="20"/>
          <w:szCs w:val="22"/>
          <w:lang w:val="en-US"/>
        </w:rPr>
        <w:t xml:space="preserve"> protection for the utility model or the right to register the industrial design shall be vested exclusively in the Contracting Authority.</w:t>
      </w:r>
      <w:r w:rsidR="002B72E7" w:rsidRPr="004B3A7E">
        <w:rPr>
          <w:rFonts w:ascii="Arial" w:hAnsi="Arial" w:cs="Arial"/>
          <w:i/>
          <w:sz w:val="20"/>
          <w:szCs w:val="20"/>
          <w:lang w:val="en-US"/>
        </w:rPr>
        <w:t xml:space="preserve"> </w:t>
      </w:r>
      <w:r w:rsidR="00C87F7B" w:rsidRPr="004B3A7E">
        <w:rPr>
          <w:rFonts w:ascii="Arial" w:eastAsia="Times New Roman" w:hAnsi="Arial" w:cs="Arial"/>
          <w:i/>
          <w:color w:val="E36C0A" w:themeColor="accent6" w:themeShade="BF"/>
          <w:sz w:val="20"/>
          <w:lang w:val="en-US" w:eastAsia="pl-PL"/>
        </w:rPr>
        <w:t>[Optional provisions</w:t>
      </w:r>
      <w:r w:rsidR="00664326">
        <w:rPr>
          <w:rFonts w:ascii="Arial" w:eastAsia="Times New Roman" w:hAnsi="Arial" w:cs="Arial"/>
          <w:i/>
          <w:color w:val="E36C0A" w:themeColor="accent6" w:themeShade="BF"/>
          <w:sz w:val="20"/>
          <w:lang w:val="en-US" w:eastAsia="pl-PL"/>
        </w:rPr>
        <w:t xml:space="preserve"> – </w:t>
      </w:r>
      <w:r w:rsidRPr="004B3A7E">
        <w:rPr>
          <w:rFonts w:ascii="Arial" w:hAnsi="Arial" w:cs="Arial"/>
          <w:i/>
          <w:color w:val="E36C0A" w:themeColor="accent6" w:themeShade="BF"/>
          <w:sz w:val="20"/>
          <w:lang w:val="en-US"/>
        </w:rPr>
        <w:t xml:space="preserve">to be applied obligatorily in the event </w:t>
      </w:r>
      <w:r w:rsidRPr="004B3A7E">
        <w:rPr>
          <w:rFonts w:ascii="Arial" w:eastAsia="Times New Roman" w:hAnsi="Arial" w:cs="Arial"/>
          <w:i/>
          <w:color w:val="E36C0A" w:themeColor="accent6" w:themeShade="BF"/>
          <w:sz w:val="20"/>
          <w:lang w:val="en-US" w:eastAsia="pl-PL"/>
        </w:rPr>
        <w:t>that</w:t>
      </w:r>
      <w:r>
        <w:rPr>
          <w:rFonts w:ascii="Arial" w:eastAsia="Times New Roman" w:hAnsi="Arial" w:cs="Arial"/>
          <w:i/>
          <w:color w:val="E36C0A" w:themeColor="accent6" w:themeShade="BF"/>
          <w:sz w:val="20"/>
          <w:lang w:val="en-US" w:eastAsia="pl-PL"/>
        </w:rPr>
        <w:t>,</w:t>
      </w:r>
      <w:r w:rsidRPr="004B3A7E">
        <w:rPr>
          <w:rFonts w:ascii="Arial" w:eastAsia="Times New Roman" w:hAnsi="Arial" w:cs="Arial"/>
          <w:i/>
          <w:color w:val="E36C0A" w:themeColor="accent6" w:themeShade="BF"/>
          <w:sz w:val="20"/>
          <w:lang w:val="en-US" w:eastAsia="pl-PL"/>
        </w:rPr>
        <w:t xml:space="preserve"> under the Contract</w:t>
      </w:r>
      <w:r w:rsidRPr="00AD5054">
        <w:rPr>
          <w:rFonts w:ascii="Arial" w:eastAsia="Times New Roman" w:hAnsi="Arial" w:cs="Arial"/>
          <w:i/>
          <w:color w:val="E36C0A" w:themeColor="accent6" w:themeShade="BF"/>
          <w:sz w:val="20"/>
          <w:lang w:val="en-US" w:eastAsia="pl-PL"/>
        </w:rPr>
        <w:t xml:space="preserve"> </w:t>
      </w:r>
      <w:r>
        <w:rPr>
          <w:rFonts w:ascii="Arial" w:eastAsia="Times New Roman" w:hAnsi="Arial" w:cs="Arial"/>
          <w:i/>
          <w:color w:val="E36C0A" w:themeColor="accent6" w:themeShade="BF"/>
          <w:sz w:val="20"/>
          <w:lang w:val="en-US" w:eastAsia="pl-PL"/>
        </w:rPr>
        <w:t xml:space="preserve">and </w:t>
      </w:r>
      <w:r w:rsidRPr="004B3A7E">
        <w:rPr>
          <w:rFonts w:ascii="Arial" w:eastAsia="Times New Roman" w:hAnsi="Arial" w:cs="Arial"/>
          <w:i/>
          <w:color w:val="E36C0A" w:themeColor="accent6" w:themeShade="BF"/>
          <w:sz w:val="20"/>
          <w:lang w:val="en-US" w:eastAsia="pl-PL"/>
        </w:rPr>
        <w:t>as of the date of its conclusion,</w:t>
      </w:r>
      <w:r>
        <w:rPr>
          <w:rFonts w:ascii="Arial" w:eastAsia="Times New Roman" w:hAnsi="Arial" w:cs="Arial"/>
          <w:i/>
          <w:color w:val="E36C0A" w:themeColor="accent6" w:themeShade="BF"/>
          <w:sz w:val="20"/>
          <w:lang w:val="en-US" w:eastAsia="pl-PL"/>
        </w:rPr>
        <w:t xml:space="preserve"> </w:t>
      </w:r>
      <w:r w:rsidRPr="004B3A7E">
        <w:rPr>
          <w:rFonts w:ascii="Arial" w:eastAsia="Times New Roman" w:hAnsi="Arial" w:cs="Arial"/>
          <w:i/>
          <w:color w:val="E36C0A" w:themeColor="accent6" w:themeShade="BF"/>
          <w:sz w:val="20"/>
          <w:lang w:val="en-US" w:eastAsia="pl-PL"/>
        </w:rPr>
        <w:t xml:space="preserve">PSG acquires the right to an invention, </w:t>
      </w:r>
      <w:r>
        <w:rPr>
          <w:rFonts w:ascii="Arial" w:eastAsia="Times New Roman" w:hAnsi="Arial" w:cs="Arial"/>
          <w:i/>
          <w:color w:val="E36C0A" w:themeColor="accent6" w:themeShade="BF"/>
          <w:sz w:val="20"/>
          <w:lang w:val="en-US" w:eastAsia="pl-PL"/>
        </w:rPr>
        <w:t xml:space="preserve">a </w:t>
      </w:r>
      <w:r w:rsidRPr="004B3A7E">
        <w:rPr>
          <w:rFonts w:ascii="Arial" w:eastAsia="Times New Roman" w:hAnsi="Arial" w:cs="Arial"/>
          <w:i/>
          <w:color w:val="E36C0A" w:themeColor="accent6" w:themeShade="BF"/>
          <w:sz w:val="20"/>
          <w:lang w:val="en-US" w:eastAsia="pl-PL"/>
        </w:rPr>
        <w:t>utility model or</w:t>
      </w:r>
      <w:r>
        <w:rPr>
          <w:rFonts w:ascii="Arial" w:eastAsia="Times New Roman" w:hAnsi="Arial" w:cs="Arial"/>
          <w:i/>
          <w:color w:val="E36C0A" w:themeColor="accent6" w:themeShade="BF"/>
          <w:sz w:val="20"/>
          <w:lang w:val="en-US" w:eastAsia="pl-PL"/>
        </w:rPr>
        <w:t xml:space="preserve"> an</w:t>
      </w:r>
      <w:r w:rsidRPr="004B3A7E">
        <w:rPr>
          <w:rFonts w:ascii="Arial" w:eastAsia="Times New Roman" w:hAnsi="Arial" w:cs="Arial"/>
          <w:i/>
          <w:color w:val="E36C0A" w:themeColor="accent6" w:themeShade="BF"/>
          <w:sz w:val="20"/>
          <w:lang w:val="en-US" w:eastAsia="pl-PL"/>
        </w:rPr>
        <w:t xml:space="preserve"> industrial design, the right to obtain a</w:t>
      </w:r>
      <w:r>
        <w:rPr>
          <w:rFonts w:ascii="Arial" w:eastAsia="Times New Roman" w:hAnsi="Arial" w:cs="Arial"/>
          <w:i/>
          <w:color w:val="E36C0A" w:themeColor="accent6" w:themeShade="BF"/>
          <w:sz w:val="20"/>
          <w:lang w:val="en-US" w:eastAsia="pl-PL"/>
        </w:rPr>
        <w:t>n invention</w:t>
      </w:r>
      <w:r w:rsidRPr="004B3A7E">
        <w:rPr>
          <w:rFonts w:ascii="Arial" w:eastAsia="Times New Roman" w:hAnsi="Arial" w:cs="Arial"/>
          <w:i/>
          <w:color w:val="E36C0A" w:themeColor="accent6" w:themeShade="BF"/>
          <w:sz w:val="20"/>
          <w:lang w:val="en-US" w:eastAsia="pl-PL"/>
        </w:rPr>
        <w:t xml:space="preserve"> patent or the right of protection for </w:t>
      </w:r>
      <w:r>
        <w:rPr>
          <w:rFonts w:ascii="Arial" w:eastAsia="Times New Roman" w:hAnsi="Arial" w:cs="Arial"/>
          <w:i/>
          <w:color w:val="E36C0A" w:themeColor="accent6" w:themeShade="BF"/>
          <w:sz w:val="20"/>
          <w:lang w:val="en-US" w:eastAsia="pl-PL"/>
        </w:rPr>
        <w:t>a</w:t>
      </w:r>
      <w:r w:rsidRPr="004B3A7E">
        <w:rPr>
          <w:rFonts w:ascii="Arial" w:eastAsia="Times New Roman" w:hAnsi="Arial" w:cs="Arial"/>
          <w:i/>
          <w:color w:val="E36C0A" w:themeColor="accent6" w:themeShade="BF"/>
          <w:sz w:val="20"/>
          <w:lang w:val="en-US" w:eastAsia="pl-PL"/>
        </w:rPr>
        <w:t xml:space="preserve"> utility model or the right to register </w:t>
      </w:r>
      <w:r>
        <w:rPr>
          <w:rFonts w:ascii="Arial" w:eastAsia="Times New Roman" w:hAnsi="Arial" w:cs="Arial"/>
          <w:i/>
          <w:color w:val="E36C0A" w:themeColor="accent6" w:themeShade="BF"/>
          <w:sz w:val="20"/>
          <w:lang w:val="en-US" w:eastAsia="pl-PL"/>
        </w:rPr>
        <w:t>an</w:t>
      </w:r>
      <w:r w:rsidRPr="004B3A7E">
        <w:rPr>
          <w:rFonts w:ascii="Arial" w:eastAsia="Times New Roman" w:hAnsi="Arial" w:cs="Arial"/>
          <w:i/>
          <w:color w:val="E36C0A" w:themeColor="accent6" w:themeShade="BF"/>
          <w:sz w:val="20"/>
          <w:lang w:val="en-US" w:eastAsia="pl-PL"/>
        </w:rPr>
        <w:t xml:space="preserve"> industrial design </w:t>
      </w:r>
      <w:r>
        <w:rPr>
          <w:rFonts w:ascii="Arial" w:eastAsia="Times New Roman" w:hAnsi="Arial" w:cs="Arial"/>
          <w:i/>
          <w:color w:val="E36C0A" w:themeColor="accent6" w:themeShade="BF"/>
          <w:sz w:val="20"/>
          <w:lang w:val="en-US" w:eastAsia="pl-PL"/>
        </w:rPr>
        <w:t>created</w:t>
      </w:r>
      <w:r w:rsidRPr="004B3A7E">
        <w:rPr>
          <w:rFonts w:ascii="Arial" w:eastAsia="Times New Roman" w:hAnsi="Arial" w:cs="Arial"/>
          <w:i/>
          <w:color w:val="E36C0A" w:themeColor="accent6" w:themeShade="BF"/>
          <w:sz w:val="20"/>
          <w:lang w:val="en-US" w:eastAsia="pl-PL"/>
        </w:rPr>
        <w:t xml:space="preserve"> prior to the conclusion of the Contract</w:t>
      </w:r>
      <w:r w:rsidR="00C87F7B" w:rsidRPr="004B3A7E">
        <w:rPr>
          <w:rFonts w:ascii="Arial" w:eastAsia="Times New Roman" w:hAnsi="Arial" w:cs="Arial"/>
          <w:i/>
          <w:color w:val="E36C0A" w:themeColor="accent6" w:themeShade="BF"/>
          <w:sz w:val="20"/>
          <w:lang w:val="en-US" w:eastAsia="pl-PL"/>
        </w:rPr>
        <w:t xml:space="preserve">:] </w:t>
      </w:r>
      <w:r w:rsidR="00D748AE" w:rsidRPr="004B3A7E">
        <w:rPr>
          <w:rFonts w:ascii="Arial" w:hAnsi="Arial" w:cs="Arial"/>
          <w:i/>
          <w:iCs/>
          <w:sz w:val="20"/>
          <w:szCs w:val="20"/>
          <w:lang w:val="en-US"/>
        </w:rPr>
        <w:t xml:space="preserve">As of the date of conclusion of the Contract, the Contractor shall transfer to the Contracting Authority all </w:t>
      </w:r>
      <w:r w:rsidR="00D748AE">
        <w:rPr>
          <w:rFonts w:ascii="Arial" w:hAnsi="Arial" w:cs="Arial"/>
          <w:i/>
          <w:iCs/>
          <w:sz w:val="20"/>
          <w:szCs w:val="20"/>
          <w:lang w:val="en-US"/>
        </w:rPr>
        <w:t>hi</w:t>
      </w:r>
      <w:r w:rsidR="00D748AE" w:rsidRPr="004B3A7E">
        <w:rPr>
          <w:rFonts w:ascii="Arial" w:hAnsi="Arial" w:cs="Arial"/>
          <w:i/>
          <w:iCs/>
          <w:sz w:val="20"/>
          <w:szCs w:val="20"/>
          <w:lang w:val="en-US"/>
        </w:rPr>
        <w:t xml:space="preserve">s rights </w:t>
      </w:r>
      <w:r w:rsidR="00D748AE">
        <w:rPr>
          <w:rFonts w:ascii="Arial" w:hAnsi="Arial" w:cs="Arial"/>
          <w:i/>
          <w:iCs/>
          <w:sz w:val="20"/>
          <w:szCs w:val="20"/>
          <w:lang w:val="en-US"/>
        </w:rPr>
        <w:t>in or to any</w:t>
      </w:r>
      <w:r w:rsidR="00D748AE" w:rsidRPr="004B3A7E">
        <w:rPr>
          <w:rFonts w:ascii="Arial" w:hAnsi="Arial" w:cs="Arial"/>
          <w:i/>
          <w:iCs/>
          <w:sz w:val="20"/>
          <w:szCs w:val="20"/>
          <w:lang w:val="en-US"/>
        </w:rPr>
        <w:t xml:space="preserve"> invention, utility model or industrial design, the right to obtain a patent for </w:t>
      </w:r>
      <w:r w:rsidR="00D748AE">
        <w:rPr>
          <w:rFonts w:ascii="Arial" w:hAnsi="Arial" w:cs="Arial"/>
          <w:i/>
          <w:iCs/>
          <w:sz w:val="20"/>
          <w:szCs w:val="20"/>
          <w:lang w:val="en-US"/>
        </w:rPr>
        <w:t>any</w:t>
      </w:r>
      <w:r w:rsidR="00D748AE" w:rsidRPr="004B3A7E">
        <w:rPr>
          <w:rFonts w:ascii="Arial" w:hAnsi="Arial" w:cs="Arial"/>
          <w:i/>
          <w:iCs/>
          <w:sz w:val="20"/>
          <w:szCs w:val="20"/>
          <w:lang w:val="en-US"/>
        </w:rPr>
        <w:t xml:space="preserve"> invention or the right of protection for </w:t>
      </w:r>
      <w:r w:rsidR="00D748AE">
        <w:rPr>
          <w:rFonts w:ascii="Arial" w:hAnsi="Arial" w:cs="Arial"/>
          <w:i/>
          <w:iCs/>
          <w:sz w:val="20"/>
          <w:szCs w:val="20"/>
          <w:lang w:val="en-US"/>
        </w:rPr>
        <w:t xml:space="preserve">any </w:t>
      </w:r>
      <w:r w:rsidR="00D748AE" w:rsidRPr="004B3A7E">
        <w:rPr>
          <w:rFonts w:ascii="Arial" w:hAnsi="Arial" w:cs="Arial"/>
          <w:i/>
          <w:iCs/>
          <w:sz w:val="20"/>
          <w:szCs w:val="20"/>
          <w:lang w:val="en-US"/>
        </w:rPr>
        <w:t xml:space="preserve">utility model or the right to register </w:t>
      </w:r>
      <w:r w:rsidR="00D748AE">
        <w:rPr>
          <w:rFonts w:ascii="Arial" w:hAnsi="Arial" w:cs="Arial"/>
          <w:i/>
          <w:iCs/>
          <w:sz w:val="20"/>
          <w:szCs w:val="20"/>
          <w:lang w:val="en-US"/>
        </w:rPr>
        <w:t>any</w:t>
      </w:r>
      <w:r w:rsidR="00D748AE" w:rsidRPr="004B3A7E">
        <w:rPr>
          <w:rFonts w:ascii="Arial" w:hAnsi="Arial" w:cs="Arial"/>
          <w:i/>
          <w:iCs/>
          <w:sz w:val="20"/>
          <w:szCs w:val="20"/>
          <w:lang w:val="en-US"/>
        </w:rPr>
        <w:t xml:space="preserve"> industrial design</w:t>
      </w:r>
      <w:r w:rsidR="00D748AE">
        <w:rPr>
          <w:rFonts w:ascii="Arial" w:hAnsi="Arial" w:cs="Arial"/>
          <w:i/>
          <w:iCs/>
          <w:sz w:val="20"/>
          <w:szCs w:val="20"/>
          <w:lang w:val="en-US"/>
        </w:rPr>
        <w:t xml:space="preserve"> created prior to</w:t>
      </w:r>
      <w:r w:rsidR="00D748AE" w:rsidRPr="004B3A7E">
        <w:rPr>
          <w:rFonts w:ascii="Arial" w:hAnsi="Arial" w:cs="Arial"/>
          <w:i/>
          <w:iCs/>
          <w:sz w:val="20"/>
          <w:szCs w:val="20"/>
          <w:lang w:val="en-US"/>
        </w:rPr>
        <w:t xml:space="preserve"> the conclusion of the Contract</w:t>
      </w:r>
      <w:r w:rsidR="00D748AE">
        <w:rPr>
          <w:rFonts w:ascii="Arial" w:hAnsi="Arial" w:cs="Arial"/>
          <w:i/>
          <w:iCs/>
          <w:sz w:val="20"/>
          <w:szCs w:val="20"/>
          <w:lang w:val="en-US"/>
        </w:rPr>
        <w:t>,</w:t>
      </w:r>
      <w:r w:rsidR="00D748AE" w:rsidRPr="004B3A7E">
        <w:rPr>
          <w:rFonts w:ascii="Arial" w:hAnsi="Arial" w:cs="Arial"/>
          <w:i/>
          <w:iCs/>
          <w:sz w:val="20"/>
          <w:szCs w:val="20"/>
          <w:lang w:val="en-US"/>
        </w:rPr>
        <w:t xml:space="preserve"> subject to the provisions of the following paragraphs</w:t>
      </w:r>
      <w:r w:rsidR="00C87F7B" w:rsidRPr="004B3A7E">
        <w:rPr>
          <w:rFonts w:ascii="Arial" w:hAnsi="Arial" w:cs="Arial"/>
          <w:i/>
          <w:sz w:val="20"/>
          <w:szCs w:val="20"/>
          <w:lang w:val="en-US"/>
        </w:rPr>
        <w:t xml:space="preserve">. </w:t>
      </w:r>
    </w:p>
    <w:p w14:paraId="706A5F03" w14:textId="3843C5CF" w:rsidR="00B2422C" w:rsidRPr="004B3A7E" w:rsidRDefault="00C87F7B" w:rsidP="001261AA">
      <w:pPr>
        <w:pStyle w:val="Ustp"/>
        <w:tabs>
          <w:tab w:val="clear" w:pos="1080"/>
        </w:tabs>
        <w:ind w:left="0" w:firstLine="0"/>
        <w:rPr>
          <w:rFonts w:ascii="Arial" w:hAnsi="Arial" w:cs="Arial"/>
          <w:i/>
          <w:sz w:val="20"/>
          <w:szCs w:val="22"/>
          <w:lang w:val="en-US"/>
        </w:rPr>
      </w:pPr>
      <w:r w:rsidRPr="004B3A7E">
        <w:rPr>
          <w:rFonts w:ascii="Arial" w:eastAsia="Times New Roman" w:hAnsi="Arial" w:cs="Arial"/>
          <w:i/>
          <w:color w:val="E36C0A" w:themeColor="accent6" w:themeShade="BF"/>
          <w:sz w:val="20"/>
          <w:lang w:val="en-US" w:eastAsia="pl-PL"/>
        </w:rPr>
        <w:t xml:space="preserve">[The provisions of </w:t>
      </w:r>
      <w:r w:rsidR="00563300">
        <w:rPr>
          <w:rFonts w:ascii="Arial" w:eastAsia="Times New Roman" w:hAnsi="Arial" w:cs="Arial"/>
          <w:i/>
          <w:color w:val="E36C0A" w:themeColor="accent6" w:themeShade="BF"/>
          <w:sz w:val="20"/>
          <w:lang w:val="en-US" w:eastAsia="pl-PL"/>
        </w:rPr>
        <w:t>p</w:t>
      </w:r>
      <w:r w:rsidRPr="004B3A7E">
        <w:rPr>
          <w:rFonts w:ascii="Arial" w:eastAsia="Times New Roman" w:hAnsi="Arial" w:cs="Arial"/>
          <w:i/>
          <w:color w:val="E36C0A" w:themeColor="accent6" w:themeShade="BF"/>
          <w:sz w:val="20"/>
          <w:lang w:val="en-US" w:eastAsia="pl-PL"/>
        </w:rPr>
        <w:t xml:space="preserve">aragraph 16 are </w:t>
      </w:r>
      <w:r w:rsidR="0040418C">
        <w:rPr>
          <w:rFonts w:ascii="Arial" w:eastAsia="Times New Roman" w:hAnsi="Arial" w:cs="Arial"/>
          <w:i/>
          <w:color w:val="E36C0A" w:themeColor="accent6" w:themeShade="BF"/>
          <w:sz w:val="20"/>
          <w:lang w:val="en-US" w:eastAsia="pl-PL"/>
        </w:rPr>
        <w:t>optional</w:t>
      </w:r>
      <w:r w:rsidR="00664326">
        <w:rPr>
          <w:rFonts w:ascii="Arial" w:eastAsia="Times New Roman" w:hAnsi="Arial" w:cs="Arial"/>
          <w:i/>
          <w:color w:val="E36C0A" w:themeColor="accent6" w:themeShade="BF"/>
          <w:sz w:val="20"/>
          <w:lang w:val="en-US" w:eastAsia="pl-PL"/>
        </w:rPr>
        <w:t xml:space="preserve"> – </w:t>
      </w:r>
      <w:r w:rsidR="0040418C" w:rsidRPr="004B3A7E">
        <w:rPr>
          <w:rFonts w:ascii="Arial" w:hAnsi="Arial" w:cs="Arial"/>
          <w:i/>
          <w:color w:val="E36C0A" w:themeColor="accent6" w:themeShade="BF"/>
          <w:sz w:val="20"/>
          <w:lang w:val="en-US"/>
        </w:rPr>
        <w:t xml:space="preserve">to be applied obligatorily in the event </w:t>
      </w:r>
      <w:r w:rsidR="0040418C" w:rsidRPr="004B3A7E">
        <w:rPr>
          <w:rFonts w:ascii="Arial" w:eastAsia="Times New Roman" w:hAnsi="Arial" w:cs="Arial"/>
          <w:i/>
          <w:color w:val="E36C0A" w:themeColor="accent6" w:themeShade="BF"/>
          <w:sz w:val="20"/>
          <w:lang w:val="en-US" w:eastAsia="pl-PL"/>
        </w:rPr>
        <w:t>that</w:t>
      </w:r>
      <w:r w:rsidR="0040418C">
        <w:rPr>
          <w:rFonts w:ascii="Arial" w:eastAsia="Times New Roman" w:hAnsi="Arial" w:cs="Arial"/>
          <w:i/>
          <w:color w:val="E36C0A" w:themeColor="accent6" w:themeShade="BF"/>
          <w:sz w:val="20"/>
          <w:lang w:val="en-US" w:eastAsia="pl-PL"/>
        </w:rPr>
        <w:t>,</w:t>
      </w:r>
      <w:r w:rsidR="0040418C" w:rsidRPr="004B3A7E">
        <w:rPr>
          <w:rFonts w:ascii="Arial" w:eastAsia="Times New Roman" w:hAnsi="Arial" w:cs="Arial"/>
          <w:i/>
          <w:color w:val="E36C0A" w:themeColor="accent6" w:themeShade="BF"/>
          <w:sz w:val="20"/>
          <w:lang w:val="en-US" w:eastAsia="pl-PL"/>
        </w:rPr>
        <w:t xml:space="preserve"> under the Contract</w:t>
      </w:r>
      <w:r w:rsidR="0040418C" w:rsidRPr="00AD5054">
        <w:rPr>
          <w:rFonts w:ascii="Arial" w:eastAsia="Times New Roman" w:hAnsi="Arial" w:cs="Arial"/>
          <w:i/>
          <w:color w:val="E36C0A" w:themeColor="accent6" w:themeShade="BF"/>
          <w:sz w:val="20"/>
          <w:lang w:val="en-US" w:eastAsia="pl-PL"/>
        </w:rPr>
        <w:t xml:space="preserve"> </w:t>
      </w:r>
      <w:r w:rsidR="0040418C">
        <w:rPr>
          <w:rFonts w:ascii="Arial" w:eastAsia="Times New Roman" w:hAnsi="Arial" w:cs="Arial"/>
          <w:i/>
          <w:color w:val="E36C0A" w:themeColor="accent6" w:themeShade="BF"/>
          <w:sz w:val="20"/>
          <w:lang w:val="en-US" w:eastAsia="pl-PL"/>
        </w:rPr>
        <w:t xml:space="preserve">and </w:t>
      </w:r>
      <w:r w:rsidR="0040418C" w:rsidRPr="004B3A7E">
        <w:rPr>
          <w:rFonts w:ascii="Arial" w:eastAsia="Times New Roman" w:hAnsi="Arial" w:cs="Arial"/>
          <w:i/>
          <w:color w:val="E36C0A" w:themeColor="accent6" w:themeShade="BF"/>
          <w:sz w:val="20"/>
          <w:lang w:val="en-US" w:eastAsia="pl-PL"/>
        </w:rPr>
        <w:t>as of the date of its conclusion,</w:t>
      </w:r>
      <w:r w:rsidR="0040418C">
        <w:rPr>
          <w:rFonts w:ascii="Arial" w:eastAsia="Times New Roman" w:hAnsi="Arial" w:cs="Arial"/>
          <w:i/>
          <w:color w:val="E36C0A" w:themeColor="accent6" w:themeShade="BF"/>
          <w:sz w:val="20"/>
          <w:lang w:val="en-US" w:eastAsia="pl-PL"/>
        </w:rPr>
        <w:t xml:space="preserve"> </w:t>
      </w:r>
      <w:r w:rsidR="0040418C" w:rsidRPr="004B3A7E">
        <w:rPr>
          <w:rFonts w:ascii="Arial" w:eastAsia="Times New Roman" w:hAnsi="Arial" w:cs="Arial"/>
          <w:i/>
          <w:color w:val="E36C0A" w:themeColor="accent6" w:themeShade="BF"/>
          <w:sz w:val="20"/>
          <w:lang w:val="en-US" w:eastAsia="pl-PL"/>
        </w:rPr>
        <w:t xml:space="preserve">PSG acquires the right to an invention, </w:t>
      </w:r>
      <w:r w:rsidR="0040418C">
        <w:rPr>
          <w:rFonts w:ascii="Arial" w:eastAsia="Times New Roman" w:hAnsi="Arial" w:cs="Arial"/>
          <w:i/>
          <w:color w:val="E36C0A" w:themeColor="accent6" w:themeShade="BF"/>
          <w:sz w:val="20"/>
          <w:lang w:val="en-US" w:eastAsia="pl-PL"/>
        </w:rPr>
        <w:t xml:space="preserve">a </w:t>
      </w:r>
      <w:r w:rsidR="0040418C" w:rsidRPr="004B3A7E">
        <w:rPr>
          <w:rFonts w:ascii="Arial" w:eastAsia="Times New Roman" w:hAnsi="Arial" w:cs="Arial"/>
          <w:i/>
          <w:color w:val="E36C0A" w:themeColor="accent6" w:themeShade="BF"/>
          <w:sz w:val="20"/>
          <w:lang w:val="en-US" w:eastAsia="pl-PL"/>
        </w:rPr>
        <w:t>utility model or</w:t>
      </w:r>
      <w:r w:rsidR="0040418C">
        <w:rPr>
          <w:rFonts w:ascii="Arial" w:eastAsia="Times New Roman" w:hAnsi="Arial" w:cs="Arial"/>
          <w:i/>
          <w:color w:val="E36C0A" w:themeColor="accent6" w:themeShade="BF"/>
          <w:sz w:val="20"/>
          <w:lang w:val="en-US" w:eastAsia="pl-PL"/>
        </w:rPr>
        <w:t xml:space="preserve"> an</w:t>
      </w:r>
      <w:r w:rsidR="0040418C" w:rsidRPr="004B3A7E">
        <w:rPr>
          <w:rFonts w:ascii="Arial" w:eastAsia="Times New Roman" w:hAnsi="Arial" w:cs="Arial"/>
          <w:i/>
          <w:color w:val="E36C0A" w:themeColor="accent6" w:themeShade="BF"/>
          <w:sz w:val="20"/>
          <w:lang w:val="en-US" w:eastAsia="pl-PL"/>
        </w:rPr>
        <w:t xml:space="preserve"> industrial design, the right to obtain a</w:t>
      </w:r>
      <w:r w:rsidR="0040418C">
        <w:rPr>
          <w:rFonts w:ascii="Arial" w:eastAsia="Times New Roman" w:hAnsi="Arial" w:cs="Arial"/>
          <w:i/>
          <w:color w:val="E36C0A" w:themeColor="accent6" w:themeShade="BF"/>
          <w:sz w:val="20"/>
          <w:lang w:val="en-US" w:eastAsia="pl-PL"/>
        </w:rPr>
        <w:t>n invention</w:t>
      </w:r>
      <w:r w:rsidR="0040418C" w:rsidRPr="004B3A7E">
        <w:rPr>
          <w:rFonts w:ascii="Arial" w:eastAsia="Times New Roman" w:hAnsi="Arial" w:cs="Arial"/>
          <w:i/>
          <w:color w:val="E36C0A" w:themeColor="accent6" w:themeShade="BF"/>
          <w:sz w:val="20"/>
          <w:lang w:val="en-US" w:eastAsia="pl-PL"/>
        </w:rPr>
        <w:t xml:space="preserve"> patent or the right of protection for </w:t>
      </w:r>
      <w:r w:rsidR="0040418C">
        <w:rPr>
          <w:rFonts w:ascii="Arial" w:eastAsia="Times New Roman" w:hAnsi="Arial" w:cs="Arial"/>
          <w:i/>
          <w:color w:val="E36C0A" w:themeColor="accent6" w:themeShade="BF"/>
          <w:sz w:val="20"/>
          <w:lang w:val="en-US" w:eastAsia="pl-PL"/>
        </w:rPr>
        <w:t>a</w:t>
      </w:r>
      <w:r w:rsidR="0040418C" w:rsidRPr="004B3A7E">
        <w:rPr>
          <w:rFonts w:ascii="Arial" w:eastAsia="Times New Roman" w:hAnsi="Arial" w:cs="Arial"/>
          <w:i/>
          <w:color w:val="E36C0A" w:themeColor="accent6" w:themeShade="BF"/>
          <w:sz w:val="20"/>
          <w:lang w:val="en-US" w:eastAsia="pl-PL"/>
        </w:rPr>
        <w:t xml:space="preserve"> utility model or the right to register </w:t>
      </w:r>
      <w:r w:rsidR="0040418C">
        <w:rPr>
          <w:rFonts w:ascii="Arial" w:eastAsia="Times New Roman" w:hAnsi="Arial" w:cs="Arial"/>
          <w:i/>
          <w:color w:val="E36C0A" w:themeColor="accent6" w:themeShade="BF"/>
          <w:sz w:val="20"/>
          <w:lang w:val="en-US" w:eastAsia="pl-PL"/>
        </w:rPr>
        <w:t>an</w:t>
      </w:r>
      <w:r w:rsidR="0040418C" w:rsidRPr="004B3A7E">
        <w:rPr>
          <w:rFonts w:ascii="Arial" w:eastAsia="Times New Roman" w:hAnsi="Arial" w:cs="Arial"/>
          <w:i/>
          <w:color w:val="E36C0A" w:themeColor="accent6" w:themeShade="BF"/>
          <w:sz w:val="20"/>
          <w:lang w:val="en-US" w:eastAsia="pl-PL"/>
        </w:rPr>
        <w:t xml:space="preserve"> industrial design </w:t>
      </w:r>
      <w:r w:rsidR="0040418C">
        <w:rPr>
          <w:rFonts w:ascii="Arial" w:eastAsia="Times New Roman" w:hAnsi="Arial" w:cs="Arial"/>
          <w:i/>
          <w:color w:val="E36C0A" w:themeColor="accent6" w:themeShade="BF"/>
          <w:sz w:val="20"/>
          <w:lang w:val="en-US" w:eastAsia="pl-PL"/>
        </w:rPr>
        <w:t>created</w:t>
      </w:r>
      <w:r w:rsidR="0040418C" w:rsidRPr="004B3A7E">
        <w:rPr>
          <w:rFonts w:ascii="Arial" w:eastAsia="Times New Roman" w:hAnsi="Arial" w:cs="Arial"/>
          <w:i/>
          <w:color w:val="E36C0A" w:themeColor="accent6" w:themeShade="BF"/>
          <w:sz w:val="20"/>
          <w:lang w:val="en-US" w:eastAsia="pl-PL"/>
        </w:rPr>
        <w:t xml:space="preserve"> prior to the conclusion of the Contract</w:t>
      </w:r>
      <w:r w:rsidR="00887471">
        <w:rPr>
          <w:rFonts w:ascii="Arial" w:eastAsia="Times New Roman" w:hAnsi="Arial" w:cs="Arial"/>
          <w:i/>
          <w:color w:val="E36C0A" w:themeColor="accent6" w:themeShade="BF"/>
          <w:sz w:val="20"/>
          <w:lang w:val="en-US" w:eastAsia="pl-PL"/>
        </w:rPr>
        <w:t>:]</w:t>
      </w:r>
    </w:p>
    <w:p w14:paraId="4955A86C" w14:textId="2DD537EB" w:rsidR="00D748AE" w:rsidRPr="004B3A7E" w:rsidRDefault="00D748AE" w:rsidP="001261AA">
      <w:pPr>
        <w:pStyle w:val="Ustp"/>
        <w:numPr>
          <w:ilvl w:val="1"/>
          <w:numId w:val="34"/>
        </w:numPr>
        <w:ind w:left="0" w:firstLine="0"/>
        <w:rPr>
          <w:rFonts w:ascii="Arial" w:hAnsi="Arial" w:cs="Arial"/>
          <w:i/>
          <w:sz w:val="20"/>
          <w:lang w:val="en-US"/>
        </w:rPr>
      </w:pPr>
      <w:r>
        <w:rPr>
          <w:rFonts w:ascii="Arial" w:hAnsi="Arial" w:cs="Arial"/>
          <w:i/>
          <w:sz w:val="20"/>
          <w:szCs w:val="22"/>
          <w:lang w:val="en-US"/>
        </w:rPr>
        <w:t>Along</w:t>
      </w:r>
      <w:r w:rsidRPr="004B3A7E">
        <w:rPr>
          <w:rFonts w:ascii="Arial" w:hAnsi="Arial" w:cs="Arial"/>
          <w:i/>
          <w:sz w:val="20"/>
          <w:szCs w:val="22"/>
          <w:lang w:val="en-US"/>
        </w:rPr>
        <w:t xml:space="preserve"> with the transfer of the above industrial property rights, </w:t>
      </w:r>
      <w:r>
        <w:rPr>
          <w:rFonts w:ascii="Arial" w:hAnsi="Arial" w:cs="Arial"/>
          <w:i/>
          <w:sz w:val="20"/>
          <w:szCs w:val="22"/>
          <w:lang w:val="en-US"/>
        </w:rPr>
        <w:t xml:space="preserve">under the </w:t>
      </w:r>
      <w:r w:rsidR="00826026">
        <w:rPr>
          <w:rFonts w:ascii="Arial" w:hAnsi="Arial" w:cs="Arial"/>
          <w:i/>
          <w:sz w:val="20"/>
          <w:szCs w:val="22"/>
          <w:lang w:val="en-US"/>
        </w:rPr>
        <w:t>remuneration</w:t>
      </w:r>
      <w:r>
        <w:rPr>
          <w:rFonts w:ascii="Arial" w:hAnsi="Arial" w:cs="Arial"/>
          <w:i/>
          <w:sz w:val="20"/>
          <w:szCs w:val="22"/>
          <w:lang w:val="en-US"/>
        </w:rPr>
        <w:t xml:space="preserve"> specified in the Contract, </w:t>
      </w:r>
      <w:r w:rsidRPr="004B3A7E">
        <w:rPr>
          <w:rFonts w:ascii="Arial" w:hAnsi="Arial" w:cs="Arial"/>
          <w:i/>
          <w:sz w:val="20"/>
          <w:szCs w:val="22"/>
          <w:lang w:val="en-US"/>
        </w:rPr>
        <w:t xml:space="preserve">the Contractor </w:t>
      </w:r>
      <w:r>
        <w:rPr>
          <w:rFonts w:ascii="Arial" w:hAnsi="Arial" w:cs="Arial"/>
          <w:i/>
          <w:sz w:val="20"/>
          <w:szCs w:val="22"/>
          <w:lang w:val="en-US"/>
        </w:rPr>
        <w:t xml:space="preserve">shall </w:t>
      </w:r>
      <w:r w:rsidRPr="004B3A7E">
        <w:rPr>
          <w:rFonts w:ascii="Arial" w:hAnsi="Arial" w:cs="Arial"/>
          <w:i/>
          <w:sz w:val="20"/>
          <w:szCs w:val="22"/>
          <w:lang w:val="en-US"/>
        </w:rPr>
        <w:t>to the Contracting Authority the right to all know-how (</w:t>
      </w:r>
      <w:r>
        <w:rPr>
          <w:rFonts w:ascii="Arial" w:hAnsi="Arial" w:cs="Arial"/>
          <w:i/>
          <w:sz w:val="20"/>
          <w:szCs w:val="22"/>
          <w:lang w:val="en-US"/>
        </w:rPr>
        <w:t xml:space="preserve">including, but </w:t>
      </w:r>
      <w:r>
        <w:rPr>
          <w:rFonts w:ascii="Arial" w:hAnsi="Arial" w:cs="Arial"/>
          <w:i/>
          <w:sz w:val="20"/>
          <w:szCs w:val="22"/>
          <w:lang w:val="en-US"/>
        </w:rPr>
        <w:lastRenderedPageBreak/>
        <w:t xml:space="preserve">not limited to, </w:t>
      </w:r>
      <w:r w:rsidRPr="004B3A7E">
        <w:rPr>
          <w:rFonts w:ascii="Arial" w:hAnsi="Arial" w:cs="Arial"/>
          <w:i/>
          <w:sz w:val="20"/>
          <w:szCs w:val="22"/>
          <w:lang w:val="en-US"/>
        </w:rPr>
        <w:t xml:space="preserve">within the meaning of the provisions of the Directive of the European Parliament and of the Council of </w:t>
      </w:r>
      <w:r>
        <w:rPr>
          <w:rFonts w:ascii="Arial" w:hAnsi="Arial" w:cs="Arial"/>
          <w:i/>
          <w:sz w:val="20"/>
          <w:szCs w:val="22"/>
          <w:lang w:val="en-US"/>
        </w:rPr>
        <w:t xml:space="preserve">8 </w:t>
      </w:r>
      <w:r w:rsidRPr="004B3A7E">
        <w:rPr>
          <w:rFonts w:ascii="Arial" w:hAnsi="Arial" w:cs="Arial"/>
          <w:i/>
          <w:sz w:val="20"/>
          <w:szCs w:val="22"/>
          <w:lang w:val="en-US"/>
        </w:rPr>
        <w:t xml:space="preserve">June 2016 </w:t>
      </w:r>
      <w:r w:rsidRPr="004B3A7E">
        <w:rPr>
          <w:rFonts w:ascii="Arial" w:hAnsi="Arial" w:cs="Arial"/>
          <w:bCs/>
          <w:i/>
          <w:sz w:val="20"/>
          <w:szCs w:val="22"/>
          <w:lang w:val="en-US"/>
        </w:rPr>
        <w:t>on the protection of secret know-how and undisclosed commercial information (business secrets) against their unlawful acquisition, use and disclosure)</w:t>
      </w:r>
      <w:r w:rsidRPr="004B3A7E">
        <w:rPr>
          <w:rFonts w:ascii="Arial" w:hAnsi="Arial" w:cs="Arial"/>
          <w:i/>
          <w:sz w:val="20"/>
          <w:szCs w:val="22"/>
          <w:lang w:val="en-US"/>
        </w:rPr>
        <w:t>, including technical data, documents, drawings, maps, designs, photographs, technical, technological, operational, financial, marketing information, concerning the effects of Project</w:t>
      </w:r>
      <w:r>
        <w:rPr>
          <w:rFonts w:ascii="Arial" w:hAnsi="Arial" w:cs="Arial"/>
          <w:i/>
          <w:sz w:val="20"/>
          <w:szCs w:val="22"/>
          <w:lang w:val="en-US"/>
        </w:rPr>
        <w:t xml:space="preserve"> implementation</w:t>
      </w:r>
      <w:r w:rsidRPr="004B3A7E">
        <w:rPr>
          <w:rFonts w:ascii="Arial" w:hAnsi="Arial" w:cs="Arial"/>
          <w:i/>
          <w:sz w:val="20"/>
          <w:szCs w:val="22"/>
          <w:lang w:val="en-US"/>
        </w:rPr>
        <w:t xml:space="preserve"> created in the performance of the Contract. </w:t>
      </w:r>
      <w:r>
        <w:rPr>
          <w:rFonts w:ascii="Arial" w:hAnsi="Arial" w:cs="Arial"/>
          <w:i/>
          <w:sz w:val="20"/>
          <w:szCs w:val="22"/>
          <w:lang w:val="en-US"/>
        </w:rPr>
        <w:t>Concurrently</w:t>
      </w:r>
      <w:r w:rsidRPr="004B3A7E">
        <w:rPr>
          <w:rFonts w:ascii="Arial" w:hAnsi="Arial" w:cs="Arial"/>
          <w:i/>
          <w:sz w:val="20"/>
          <w:szCs w:val="22"/>
          <w:lang w:val="en-US"/>
        </w:rPr>
        <w:t xml:space="preserve">, the Contractor </w:t>
      </w:r>
      <w:r>
        <w:rPr>
          <w:rFonts w:ascii="Arial" w:hAnsi="Arial" w:cs="Arial"/>
          <w:i/>
          <w:sz w:val="20"/>
          <w:szCs w:val="22"/>
          <w:lang w:val="en-US"/>
        </w:rPr>
        <w:t>undertake</w:t>
      </w:r>
      <w:r w:rsidRPr="004B3A7E">
        <w:rPr>
          <w:rFonts w:ascii="Arial" w:hAnsi="Arial" w:cs="Arial"/>
          <w:i/>
          <w:sz w:val="20"/>
          <w:szCs w:val="22"/>
          <w:lang w:val="en-US"/>
        </w:rPr>
        <w:t>s not to use any know-how concerning the effects of Project</w:t>
      </w:r>
      <w:r>
        <w:rPr>
          <w:rFonts w:ascii="Arial" w:hAnsi="Arial" w:cs="Arial"/>
          <w:i/>
          <w:sz w:val="20"/>
          <w:szCs w:val="22"/>
          <w:lang w:val="en-US"/>
        </w:rPr>
        <w:t xml:space="preserve"> implementation.</w:t>
      </w:r>
    </w:p>
    <w:p w14:paraId="762B25FA" w14:textId="77777777" w:rsidR="00D748AE" w:rsidRPr="004B3A7E" w:rsidRDefault="00D748AE" w:rsidP="001261AA">
      <w:pPr>
        <w:pStyle w:val="Ustp"/>
        <w:numPr>
          <w:ilvl w:val="1"/>
          <w:numId w:val="34"/>
        </w:numPr>
        <w:ind w:left="0" w:firstLine="0"/>
        <w:rPr>
          <w:rFonts w:ascii="Arial" w:hAnsi="Arial" w:cs="Arial"/>
          <w:i/>
          <w:sz w:val="20"/>
          <w:lang w:val="en-US"/>
        </w:rPr>
      </w:pPr>
      <w:r w:rsidRPr="004B3A7E">
        <w:rPr>
          <w:rFonts w:ascii="Arial" w:hAnsi="Arial" w:cs="Arial"/>
          <w:i/>
          <w:sz w:val="20"/>
          <w:szCs w:val="22"/>
          <w:lang w:val="en-US"/>
        </w:rPr>
        <w:t xml:space="preserve">The Contractor </w:t>
      </w:r>
      <w:r>
        <w:rPr>
          <w:rFonts w:ascii="Arial" w:hAnsi="Arial" w:cs="Arial"/>
          <w:i/>
          <w:sz w:val="20"/>
          <w:szCs w:val="22"/>
          <w:lang w:val="en-US"/>
        </w:rPr>
        <w:t>undertake</w:t>
      </w:r>
      <w:r w:rsidRPr="004B3A7E">
        <w:rPr>
          <w:rFonts w:ascii="Arial" w:hAnsi="Arial" w:cs="Arial"/>
          <w:i/>
          <w:sz w:val="20"/>
          <w:szCs w:val="22"/>
          <w:lang w:val="en-US"/>
        </w:rPr>
        <w:t xml:space="preserve">s to cooperate with the Contracting Authority in the filing of the objects of industrial property rights with the competent office, including </w:t>
      </w:r>
      <w:r>
        <w:rPr>
          <w:rFonts w:ascii="Arial" w:hAnsi="Arial" w:cs="Arial"/>
          <w:i/>
          <w:sz w:val="20"/>
          <w:szCs w:val="22"/>
          <w:lang w:val="en-US"/>
        </w:rPr>
        <w:t>to provide</w:t>
      </w:r>
      <w:r w:rsidRPr="004B3A7E">
        <w:rPr>
          <w:rFonts w:ascii="Arial" w:hAnsi="Arial" w:cs="Arial"/>
          <w:i/>
          <w:sz w:val="20"/>
          <w:szCs w:val="22"/>
          <w:lang w:val="en-US"/>
        </w:rPr>
        <w:t xml:space="preserve"> the Contracting Authority with the documents and information necessary for </w:t>
      </w:r>
      <w:r>
        <w:rPr>
          <w:rFonts w:ascii="Arial" w:hAnsi="Arial" w:cs="Arial"/>
          <w:i/>
          <w:sz w:val="20"/>
          <w:szCs w:val="22"/>
          <w:lang w:val="en-US"/>
        </w:rPr>
        <w:t>preparing</w:t>
      </w:r>
      <w:r w:rsidRPr="004B3A7E">
        <w:rPr>
          <w:rFonts w:ascii="Arial" w:hAnsi="Arial" w:cs="Arial"/>
          <w:i/>
          <w:sz w:val="20"/>
          <w:szCs w:val="22"/>
          <w:lang w:val="en-US"/>
        </w:rPr>
        <w:t xml:space="preserve"> the descriptions contained in the application.</w:t>
      </w:r>
    </w:p>
    <w:p w14:paraId="705CD37D" w14:textId="2C689D30" w:rsidR="00D748AE"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The</w:t>
      </w:r>
      <w:r>
        <w:rPr>
          <w:rFonts w:ascii="Arial" w:hAnsi="Arial" w:cs="Arial"/>
          <w:i/>
          <w:sz w:val="20"/>
          <w:szCs w:val="22"/>
          <w:lang w:val="en-US"/>
        </w:rPr>
        <w:t xml:space="preserve"> Contractor shall be obligated to</w:t>
      </w:r>
      <w:r w:rsidRPr="004B3A7E">
        <w:rPr>
          <w:rFonts w:ascii="Arial" w:hAnsi="Arial" w:cs="Arial"/>
          <w:i/>
          <w:sz w:val="20"/>
          <w:szCs w:val="22"/>
          <w:lang w:val="en-US"/>
        </w:rPr>
        <w:t xml:space="preserve"> </w:t>
      </w:r>
      <w:r w:rsidR="00A74FEA">
        <w:rPr>
          <w:rFonts w:ascii="Arial" w:hAnsi="Arial" w:cs="Arial"/>
          <w:i/>
          <w:sz w:val="20"/>
          <w:szCs w:val="22"/>
          <w:lang w:val="en-US"/>
        </w:rPr>
        <w:t xml:space="preserve">pay remuneration </w:t>
      </w:r>
      <w:r w:rsidRPr="004B3A7E">
        <w:rPr>
          <w:rFonts w:ascii="Arial" w:hAnsi="Arial" w:cs="Arial"/>
          <w:i/>
          <w:sz w:val="20"/>
          <w:szCs w:val="22"/>
          <w:lang w:val="en-US"/>
        </w:rPr>
        <w:t xml:space="preserve">for the use of </w:t>
      </w:r>
      <w:r>
        <w:rPr>
          <w:rFonts w:ascii="Arial" w:hAnsi="Arial" w:cs="Arial"/>
          <w:i/>
          <w:sz w:val="20"/>
          <w:szCs w:val="22"/>
          <w:lang w:val="en-US"/>
        </w:rPr>
        <w:t>any relevant</w:t>
      </w:r>
      <w:r w:rsidRPr="004B3A7E">
        <w:rPr>
          <w:rFonts w:ascii="Arial" w:hAnsi="Arial" w:cs="Arial"/>
          <w:i/>
          <w:sz w:val="20"/>
          <w:szCs w:val="22"/>
          <w:lang w:val="en-US"/>
        </w:rPr>
        <w:t xml:space="preserve"> solution subject </w:t>
      </w:r>
      <w:r>
        <w:rPr>
          <w:rFonts w:ascii="Arial" w:hAnsi="Arial" w:cs="Arial"/>
          <w:i/>
          <w:sz w:val="20"/>
          <w:szCs w:val="22"/>
          <w:lang w:val="en-US"/>
        </w:rPr>
        <w:t>to</w:t>
      </w:r>
      <w:r w:rsidRPr="004B3A7E">
        <w:rPr>
          <w:rFonts w:ascii="Arial" w:hAnsi="Arial" w:cs="Arial"/>
          <w:i/>
          <w:sz w:val="20"/>
          <w:szCs w:val="22"/>
          <w:lang w:val="en-US"/>
        </w:rPr>
        <w:t xml:space="preserve"> industrial property rights</w:t>
      </w:r>
      <w:r>
        <w:rPr>
          <w:rFonts w:ascii="Arial" w:hAnsi="Arial" w:cs="Arial"/>
          <w:i/>
          <w:sz w:val="20"/>
          <w:szCs w:val="22"/>
          <w:lang w:val="en-US"/>
        </w:rPr>
        <w:t xml:space="preserve">, to </w:t>
      </w:r>
      <w:r w:rsidRPr="004B3A7E">
        <w:rPr>
          <w:rFonts w:ascii="Arial" w:hAnsi="Arial" w:cs="Arial"/>
          <w:i/>
          <w:sz w:val="20"/>
          <w:szCs w:val="22"/>
          <w:lang w:val="en-US"/>
        </w:rPr>
        <w:t xml:space="preserve">the </w:t>
      </w:r>
      <w:r w:rsidR="00826026">
        <w:rPr>
          <w:rFonts w:ascii="Arial" w:hAnsi="Arial" w:cs="Arial"/>
          <w:i/>
          <w:sz w:val="20"/>
          <w:szCs w:val="22"/>
          <w:lang w:val="en-US"/>
        </w:rPr>
        <w:t>author</w:t>
      </w:r>
      <w:r w:rsidRPr="004B3A7E">
        <w:rPr>
          <w:rFonts w:ascii="Arial" w:hAnsi="Arial" w:cs="Arial"/>
          <w:i/>
          <w:sz w:val="20"/>
          <w:szCs w:val="22"/>
          <w:lang w:val="en-US"/>
        </w:rPr>
        <w:t xml:space="preserve">s of </w:t>
      </w:r>
      <w:r>
        <w:rPr>
          <w:rFonts w:ascii="Arial" w:hAnsi="Arial" w:cs="Arial"/>
          <w:i/>
          <w:sz w:val="20"/>
          <w:szCs w:val="22"/>
          <w:lang w:val="en-US"/>
        </w:rPr>
        <w:t>the said</w:t>
      </w:r>
      <w:r w:rsidRPr="004B3A7E">
        <w:rPr>
          <w:rFonts w:ascii="Arial" w:hAnsi="Arial" w:cs="Arial"/>
          <w:i/>
          <w:sz w:val="20"/>
          <w:szCs w:val="22"/>
          <w:lang w:val="en-US"/>
        </w:rPr>
        <w:t xml:space="preserve"> solution. The Contractor shall indemnify the Contracting Authority from the obligation to pay such remuneration in the event that the </w:t>
      </w:r>
      <w:r w:rsidR="00826026">
        <w:rPr>
          <w:rFonts w:ascii="Arial" w:hAnsi="Arial" w:cs="Arial"/>
          <w:i/>
          <w:sz w:val="20"/>
          <w:szCs w:val="22"/>
          <w:lang w:val="en-US"/>
        </w:rPr>
        <w:t>author</w:t>
      </w:r>
      <w:r w:rsidRPr="004B3A7E">
        <w:rPr>
          <w:rFonts w:ascii="Arial" w:hAnsi="Arial" w:cs="Arial"/>
          <w:i/>
          <w:sz w:val="20"/>
          <w:szCs w:val="22"/>
          <w:lang w:val="en-US"/>
        </w:rPr>
        <w:t>s make such a request to the Contracting Authority.</w:t>
      </w:r>
    </w:p>
    <w:p w14:paraId="342A635D" w14:textId="0F328F2E" w:rsidR="00D748AE"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Contracting Authority </w:t>
      </w:r>
      <w:r>
        <w:rPr>
          <w:rFonts w:ascii="Arial" w:hAnsi="Arial" w:cs="Arial"/>
          <w:i/>
          <w:sz w:val="20"/>
          <w:szCs w:val="22"/>
          <w:lang w:val="en-US"/>
        </w:rPr>
        <w:t>shall be obligated</w:t>
      </w:r>
      <w:r w:rsidRPr="004B3A7E">
        <w:rPr>
          <w:rFonts w:ascii="Arial" w:hAnsi="Arial" w:cs="Arial"/>
          <w:i/>
          <w:sz w:val="20"/>
          <w:szCs w:val="22"/>
          <w:lang w:val="en-US"/>
        </w:rPr>
        <w:t xml:space="preserve"> to bear the full cost of </w:t>
      </w:r>
      <w:r>
        <w:rPr>
          <w:rFonts w:ascii="Arial" w:hAnsi="Arial" w:cs="Arial"/>
          <w:i/>
          <w:sz w:val="20"/>
          <w:szCs w:val="22"/>
          <w:lang w:val="en-US"/>
        </w:rPr>
        <w:t>notifying</w:t>
      </w:r>
      <w:r w:rsidRPr="004B3A7E">
        <w:rPr>
          <w:rFonts w:ascii="Arial" w:hAnsi="Arial" w:cs="Arial"/>
          <w:i/>
          <w:sz w:val="20"/>
          <w:szCs w:val="22"/>
          <w:lang w:val="en-US"/>
        </w:rPr>
        <w:t xml:space="preserve"> the </w:t>
      </w:r>
      <w:r w:rsidR="00A74FEA" w:rsidRPr="00A74FEA">
        <w:rPr>
          <w:rFonts w:ascii="Arial" w:hAnsi="Arial" w:cs="Arial"/>
          <w:i/>
          <w:sz w:val="20"/>
          <w:szCs w:val="22"/>
          <w:lang w:val="en-US"/>
        </w:rPr>
        <w:t>Project deliverables</w:t>
      </w:r>
      <w:r w:rsidRPr="004B3A7E">
        <w:rPr>
          <w:rFonts w:ascii="Arial" w:hAnsi="Arial" w:cs="Arial"/>
          <w:i/>
          <w:sz w:val="20"/>
          <w:szCs w:val="22"/>
          <w:lang w:val="en-US"/>
        </w:rPr>
        <w:t xml:space="preserve"> to the protection authorities and maintaining this protection.</w:t>
      </w:r>
    </w:p>
    <w:p w14:paraId="5932B17D" w14:textId="0CB93A16" w:rsidR="00D748AE"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To the extent that the </w:t>
      </w:r>
      <w:r w:rsidR="00F23947">
        <w:rPr>
          <w:rFonts w:ascii="Arial" w:hAnsi="Arial" w:cs="Arial"/>
          <w:i/>
          <w:sz w:val="20"/>
          <w:szCs w:val="22"/>
          <w:lang w:val="en-US"/>
        </w:rPr>
        <w:t>C</w:t>
      </w:r>
      <w:r w:rsidRPr="004B3A7E">
        <w:rPr>
          <w:rFonts w:ascii="Arial" w:hAnsi="Arial" w:cs="Arial"/>
          <w:i/>
          <w:sz w:val="20"/>
          <w:szCs w:val="22"/>
          <w:lang w:val="en-US"/>
        </w:rPr>
        <w:t xml:space="preserve">ontracted work </w:t>
      </w:r>
      <w:r w:rsidR="00890D57">
        <w:rPr>
          <w:rFonts w:ascii="Arial" w:hAnsi="Arial" w:cs="Arial"/>
          <w:i/>
          <w:sz w:val="20"/>
          <w:szCs w:val="22"/>
          <w:lang w:val="en-US"/>
        </w:rPr>
        <w:t xml:space="preserve">deliverables </w:t>
      </w:r>
      <w:r w:rsidRPr="004B3A7E">
        <w:rPr>
          <w:rFonts w:ascii="Arial" w:hAnsi="Arial" w:cs="Arial"/>
          <w:i/>
          <w:sz w:val="20"/>
          <w:szCs w:val="22"/>
          <w:lang w:val="en-US"/>
        </w:rPr>
        <w:t xml:space="preserve">constitute databases that are not protected by copyright, the Contracting Authority will be entitled to extract data from the databases and to reuse them </w:t>
      </w:r>
      <w:r>
        <w:rPr>
          <w:rFonts w:ascii="Arial" w:hAnsi="Arial" w:cs="Arial"/>
          <w:i/>
          <w:sz w:val="20"/>
          <w:szCs w:val="22"/>
          <w:lang w:val="en-US"/>
        </w:rPr>
        <w:t xml:space="preserve">against no additional </w:t>
      </w:r>
      <w:r w:rsidR="00826026">
        <w:rPr>
          <w:rFonts w:ascii="Arial" w:hAnsi="Arial" w:cs="Arial"/>
          <w:i/>
          <w:sz w:val="20"/>
          <w:szCs w:val="22"/>
          <w:lang w:val="en-US"/>
        </w:rPr>
        <w:t>remuneration</w:t>
      </w:r>
      <w:r w:rsidR="00BC680F">
        <w:rPr>
          <w:rStyle w:val="Odwoaniedokomentarza"/>
          <w:rFonts w:ascii="Times New Roman" w:eastAsia="Times New Roman" w:hAnsi="Times New Roman"/>
          <w:lang w:eastAsia="pl-PL"/>
        </w:rPr>
        <w:t xml:space="preserve"> </w:t>
      </w:r>
      <w:r w:rsidR="00826026">
        <w:rPr>
          <w:rFonts w:ascii="Arial" w:hAnsi="Arial" w:cs="Arial"/>
          <w:i/>
          <w:sz w:val="20"/>
          <w:szCs w:val="22"/>
          <w:lang w:val="en-US"/>
        </w:rPr>
        <w:t xml:space="preserve">for </w:t>
      </w:r>
      <w:r w:rsidRPr="004B3A7E">
        <w:rPr>
          <w:rFonts w:ascii="Arial" w:hAnsi="Arial" w:cs="Arial"/>
          <w:i/>
          <w:sz w:val="20"/>
          <w:szCs w:val="22"/>
          <w:lang w:val="en-US"/>
        </w:rPr>
        <w:t xml:space="preserve">the Contractor on </w:t>
      </w:r>
      <w:r>
        <w:rPr>
          <w:rFonts w:ascii="Arial" w:hAnsi="Arial" w:cs="Arial"/>
          <w:i/>
          <w:sz w:val="20"/>
          <w:szCs w:val="22"/>
          <w:lang w:val="en-US"/>
        </w:rPr>
        <w:t>the said</w:t>
      </w:r>
      <w:r w:rsidRPr="004B3A7E">
        <w:rPr>
          <w:rFonts w:ascii="Arial" w:hAnsi="Arial" w:cs="Arial"/>
          <w:i/>
          <w:sz w:val="20"/>
          <w:szCs w:val="22"/>
          <w:lang w:val="en-US"/>
        </w:rPr>
        <w:t xml:space="preserve"> grounds.</w:t>
      </w:r>
    </w:p>
    <w:p w14:paraId="08CFE5ED" w14:textId="77777777" w:rsidR="00D748AE"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2"/>
          <w:lang w:val="en-US"/>
        </w:rPr>
        <w:t xml:space="preserve">The Contractor authorizes the Contracting Authority to create </w:t>
      </w:r>
      <w:r w:rsidRPr="006C6D4F">
        <w:rPr>
          <w:rFonts w:ascii="Arial" w:hAnsi="Arial" w:cs="Arial"/>
          <w:i/>
          <w:sz w:val="20"/>
          <w:szCs w:val="22"/>
          <w:lang w:val="en-US"/>
        </w:rPr>
        <w:t xml:space="preserve">output materials </w:t>
      </w:r>
      <w:r>
        <w:rPr>
          <w:rFonts w:ascii="Arial" w:hAnsi="Arial" w:cs="Arial"/>
          <w:i/>
          <w:sz w:val="20"/>
          <w:szCs w:val="22"/>
          <w:lang w:val="en-US"/>
        </w:rPr>
        <w:t xml:space="preserve">for the </w:t>
      </w:r>
      <w:r w:rsidRPr="004B3A7E">
        <w:rPr>
          <w:rFonts w:ascii="Arial" w:hAnsi="Arial" w:cs="Arial"/>
          <w:i/>
          <w:sz w:val="20"/>
          <w:szCs w:val="22"/>
          <w:lang w:val="en-US"/>
        </w:rPr>
        <w:t xml:space="preserve">databases </w:t>
      </w:r>
      <w:r>
        <w:rPr>
          <w:rFonts w:ascii="Arial" w:hAnsi="Arial" w:cs="Arial"/>
          <w:i/>
          <w:sz w:val="20"/>
          <w:szCs w:val="22"/>
          <w:lang w:val="en-US"/>
        </w:rPr>
        <w:t>constituting Project deliverables</w:t>
      </w:r>
      <w:r w:rsidRPr="004B3A7E">
        <w:rPr>
          <w:rFonts w:ascii="Arial" w:hAnsi="Arial" w:cs="Arial"/>
          <w:i/>
          <w:sz w:val="20"/>
          <w:szCs w:val="22"/>
          <w:lang w:val="en-US"/>
        </w:rPr>
        <w:t xml:space="preserve">, subject to protection under copyright law, </w:t>
      </w:r>
      <w:r>
        <w:rPr>
          <w:rFonts w:ascii="Arial" w:hAnsi="Arial" w:cs="Arial"/>
          <w:i/>
          <w:sz w:val="20"/>
          <w:szCs w:val="22"/>
          <w:lang w:val="en-US"/>
        </w:rPr>
        <w:t>and he undertakes not to revoke this authorization under penalty of damages</w:t>
      </w:r>
      <w:r w:rsidRPr="004B3A7E">
        <w:rPr>
          <w:rFonts w:ascii="Arial" w:hAnsi="Arial" w:cs="Arial"/>
          <w:i/>
          <w:sz w:val="20"/>
          <w:szCs w:val="22"/>
          <w:lang w:val="en-US"/>
        </w:rPr>
        <w:t>.</w:t>
      </w:r>
    </w:p>
    <w:p w14:paraId="2AB45C96" w14:textId="2D1DB102" w:rsidR="00D748AE"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0"/>
          <w:lang w:val="en-US"/>
        </w:rPr>
        <w:t>The Contracting Authority</w:t>
      </w:r>
      <w:r w:rsidR="00BC680F">
        <w:rPr>
          <w:rFonts w:ascii="Arial" w:hAnsi="Arial" w:cs="Arial"/>
          <w:i/>
          <w:sz w:val="20"/>
          <w:szCs w:val="20"/>
          <w:lang w:val="en-US"/>
        </w:rPr>
        <w:t>’</w:t>
      </w:r>
      <w:r w:rsidRPr="004B3A7E">
        <w:rPr>
          <w:rFonts w:ascii="Arial" w:hAnsi="Arial" w:cs="Arial"/>
          <w:i/>
          <w:sz w:val="20"/>
          <w:szCs w:val="20"/>
          <w:lang w:val="en-US"/>
        </w:rPr>
        <w:t>s legal successor will be entitled to make changes to the works without the author</w:t>
      </w:r>
      <w:r w:rsidR="00BC680F">
        <w:rPr>
          <w:rFonts w:ascii="Arial" w:hAnsi="Arial" w:cs="Arial"/>
          <w:i/>
          <w:sz w:val="20"/>
          <w:szCs w:val="20"/>
          <w:lang w:val="en-US"/>
        </w:rPr>
        <w:t>’</w:t>
      </w:r>
      <w:r w:rsidRPr="004B3A7E">
        <w:rPr>
          <w:rFonts w:ascii="Arial" w:hAnsi="Arial" w:cs="Arial"/>
          <w:i/>
          <w:sz w:val="20"/>
          <w:szCs w:val="20"/>
          <w:lang w:val="en-US"/>
        </w:rPr>
        <w:t>s consent.</w:t>
      </w:r>
    </w:p>
    <w:p w14:paraId="5DA8C58F" w14:textId="53028531" w:rsidR="00B2422C" w:rsidRPr="004B3A7E" w:rsidRDefault="00D748AE" w:rsidP="001261AA">
      <w:pPr>
        <w:pStyle w:val="Ustp"/>
        <w:numPr>
          <w:ilvl w:val="1"/>
          <w:numId w:val="34"/>
        </w:numPr>
        <w:ind w:left="0" w:firstLine="0"/>
        <w:rPr>
          <w:rFonts w:ascii="Arial" w:hAnsi="Arial" w:cs="Arial"/>
          <w:i/>
          <w:sz w:val="20"/>
          <w:szCs w:val="22"/>
          <w:lang w:val="en-US"/>
        </w:rPr>
      </w:pPr>
      <w:r w:rsidRPr="004B3A7E">
        <w:rPr>
          <w:rFonts w:ascii="Arial" w:hAnsi="Arial" w:cs="Arial"/>
          <w:i/>
          <w:sz w:val="20"/>
          <w:szCs w:val="20"/>
          <w:lang w:val="en-US"/>
        </w:rPr>
        <w:t>The Contracting Authority will recognize the Contractor</w:t>
      </w:r>
      <w:r w:rsidR="00BC680F">
        <w:rPr>
          <w:rFonts w:ascii="Arial" w:hAnsi="Arial" w:cs="Arial"/>
          <w:i/>
          <w:sz w:val="20"/>
          <w:szCs w:val="20"/>
          <w:lang w:val="en-US"/>
        </w:rPr>
        <w:t>’</w:t>
      </w:r>
      <w:r w:rsidRPr="004B3A7E">
        <w:rPr>
          <w:rFonts w:ascii="Arial" w:hAnsi="Arial" w:cs="Arial"/>
          <w:i/>
          <w:sz w:val="20"/>
          <w:szCs w:val="20"/>
          <w:lang w:val="en-US"/>
        </w:rPr>
        <w:t xml:space="preserve">s right to publish </w:t>
      </w:r>
      <w:r>
        <w:rPr>
          <w:rFonts w:ascii="Arial" w:hAnsi="Arial" w:cs="Arial"/>
          <w:i/>
          <w:sz w:val="20"/>
          <w:szCs w:val="20"/>
          <w:lang w:val="en-US"/>
        </w:rPr>
        <w:t>the Contract deliverables</w:t>
      </w:r>
      <w:r w:rsidR="00A74FEA">
        <w:rPr>
          <w:rStyle w:val="Odwoaniedokomentarza"/>
          <w:rFonts w:ascii="Times New Roman" w:eastAsia="Times New Roman" w:hAnsi="Times New Roman"/>
          <w:lang w:eastAsia="pl-PL"/>
        </w:rPr>
        <w:t>,</w:t>
      </w:r>
      <w:r w:rsidRPr="004B3A7E">
        <w:rPr>
          <w:rFonts w:ascii="Arial" w:hAnsi="Arial" w:cs="Arial"/>
          <w:i/>
          <w:sz w:val="20"/>
          <w:szCs w:val="20"/>
          <w:lang w:val="en-US"/>
        </w:rPr>
        <w:t xml:space="preserve"> provided that the publication does not </w:t>
      </w:r>
      <w:r>
        <w:rPr>
          <w:rFonts w:ascii="Arial" w:hAnsi="Arial" w:cs="Arial"/>
          <w:i/>
          <w:sz w:val="20"/>
          <w:szCs w:val="20"/>
          <w:lang w:val="en-US"/>
        </w:rPr>
        <w:t>prejudice</w:t>
      </w:r>
      <w:r w:rsidRPr="004B3A7E">
        <w:rPr>
          <w:rFonts w:ascii="Arial" w:hAnsi="Arial" w:cs="Arial"/>
          <w:i/>
          <w:sz w:val="20"/>
          <w:szCs w:val="20"/>
          <w:lang w:val="en-US"/>
        </w:rPr>
        <w:t xml:space="preserve"> the requirements of patent protection and protective rights, does not </w:t>
      </w:r>
      <w:r>
        <w:rPr>
          <w:rFonts w:ascii="Arial" w:hAnsi="Arial" w:cs="Arial"/>
          <w:i/>
          <w:sz w:val="20"/>
          <w:szCs w:val="20"/>
          <w:lang w:val="en-US"/>
        </w:rPr>
        <w:t>prejudice</w:t>
      </w:r>
      <w:r w:rsidRPr="004B3A7E">
        <w:rPr>
          <w:rFonts w:ascii="Arial" w:hAnsi="Arial" w:cs="Arial"/>
          <w:i/>
          <w:sz w:val="20"/>
          <w:szCs w:val="20"/>
          <w:lang w:val="en-US"/>
        </w:rPr>
        <w:t xml:space="preserve"> the Contracting Authority</w:t>
      </w:r>
      <w:r w:rsidR="00BC680F">
        <w:rPr>
          <w:rFonts w:ascii="Arial" w:hAnsi="Arial" w:cs="Arial"/>
          <w:i/>
          <w:sz w:val="20"/>
          <w:szCs w:val="20"/>
          <w:lang w:val="en-US"/>
        </w:rPr>
        <w:t>’</w:t>
      </w:r>
      <w:r w:rsidRPr="004B3A7E">
        <w:rPr>
          <w:rFonts w:ascii="Arial" w:hAnsi="Arial" w:cs="Arial"/>
          <w:i/>
          <w:sz w:val="20"/>
          <w:szCs w:val="20"/>
          <w:lang w:val="en-US"/>
        </w:rPr>
        <w:t xml:space="preserve">s economic interests, and the publication </w:t>
      </w:r>
      <w:r>
        <w:rPr>
          <w:rFonts w:ascii="Arial" w:hAnsi="Arial" w:cs="Arial"/>
          <w:i/>
          <w:sz w:val="20"/>
          <w:szCs w:val="20"/>
          <w:lang w:val="en-US"/>
        </w:rPr>
        <w:t>is</w:t>
      </w:r>
      <w:r w:rsidRPr="004B3A7E">
        <w:rPr>
          <w:rFonts w:ascii="Arial" w:hAnsi="Arial" w:cs="Arial"/>
          <w:i/>
          <w:sz w:val="20"/>
          <w:szCs w:val="20"/>
          <w:lang w:val="en-US"/>
        </w:rPr>
        <w:t xml:space="preserve"> made </w:t>
      </w:r>
      <w:r>
        <w:rPr>
          <w:rFonts w:ascii="Arial" w:hAnsi="Arial" w:cs="Arial"/>
          <w:i/>
          <w:sz w:val="20"/>
          <w:szCs w:val="20"/>
          <w:lang w:val="en-US"/>
        </w:rPr>
        <w:t>from time to time</w:t>
      </w:r>
      <w:r w:rsidRPr="004B3A7E">
        <w:rPr>
          <w:rFonts w:ascii="Arial" w:hAnsi="Arial" w:cs="Arial"/>
          <w:i/>
          <w:sz w:val="20"/>
          <w:szCs w:val="20"/>
          <w:lang w:val="en-US"/>
        </w:rPr>
        <w:t xml:space="preserve"> with </w:t>
      </w:r>
      <w:r>
        <w:rPr>
          <w:rFonts w:ascii="Arial" w:hAnsi="Arial" w:cs="Arial"/>
          <w:i/>
          <w:sz w:val="20"/>
          <w:szCs w:val="20"/>
          <w:lang w:val="en-US"/>
        </w:rPr>
        <w:t>PGS</w:t>
      </w:r>
      <w:r w:rsidR="00BC680F">
        <w:rPr>
          <w:rFonts w:ascii="Arial" w:hAnsi="Arial" w:cs="Arial"/>
          <w:i/>
          <w:sz w:val="20"/>
          <w:szCs w:val="20"/>
          <w:lang w:val="en-US"/>
        </w:rPr>
        <w:t>’</w:t>
      </w:r>
      <w:r>
        <w:rPr>
          <w:rFonts w:ascii="Arial" w:hAnsi="Arial" w:cs="Arial"/>
          <w:i/>
          <w:sz w:val="20"/>
          <w:szCs w:val="20"/>
          <w:lang w:val="en-US"/>
        </w:rPr>
        <w:t>s</w:t>
      </w:r>
      <w:r w:rsidRPr="004B3A7E">
        <w:rPr>
          <w:rFonts w:ascii="Arial" w:hAnsi="Arial" w:cs="Arial"/>
          <w:i/>
          <w:sz w:val="20"/>
          <w:szCs w:val="20"/>
          <w:lang w:val="en-US"/>
        </w:rPr>
        <w:t xml:space="preserve"> prior written consent</w:t>
      </w:r>
      <w:r w:rsidR="002B72E7" w:rsidRPr="004B3A7E">
        <w:rPr>
          <w:rFonts w:ascii="Arial" w:hAnsi="Arial" w:cs="Arial"/>
          <w:i/>
          <w:sz w:val="20"/>
          <w:szCs w:val="20"/>
          <w:lang w:val="en-US"/>
        </w:rPr>
        <w:t>.</w:t>
      </w:r>
    </w:p>
    <w:p w14:paraId="05E63822" w14:textId="77777777" w:rsidR="002B72E7" w:rsidRPr="004B3A7E" w:rsidRDefault="002B72E7" w:rsidP="001261AA">
      <w:pPr>
        <w:pStyle w:val="Ustp"/>
        <w:tabs>
          <w:tab w:val="clear" w:pos="1080"/>
          <w:tab w:val="left" w:pos="708"/>
        </w:tabs>
        <w:ind w:left="0" w:firstLine="0"/>
        <w:rPr>
          <w:rFonts w:ascii="Arial" w:hAnsi="Arial" w:cs="Arial"/>
          <w:i/>
          <w:color w:val="E36C0A"/>
          <w:sz w:val="20"/>
          <w:szCs w:val="22"/>
          <w:lang w:val="en-US"/>
        </w:rPr>
      </w:pPr>
    </w:p>
    <w:p w14:paraId="2EAFEF6B" w14:textId="70BA241F" w:rsidR="00B2422C" w:rsidRPr="004B3A7E" w:rsidRDefault="00C87F7B" w:rsidP="001261AA">
      <w:pPr>
        <w:pStyle w:val="Ustp"/>
        <w:tabs>
          <w:tab w:val="clear" w:pos="1080"/>
          <w:tab w:val="left" w:pos="0"/>
        </w:tabs>
        <w:ind w:left="0" w:firstLine="0"/>
        <w:rPr>
          <w:rFonts w:ascii="Arial" w:hAnsi="Arial" w:cs="Arial"/>
          <w:i/>
          <w:color w:val="E36C0A"/>
          <w:sz w:val="20"/>
          <w:szCs w:val="22"/>
          <w:lang w:val="en-US"/>
        </w:rPr>
      </w:pPr>
      <w:r w:rsidRPr="004B3A7E">
        <w:rPr>
          <w:rFonts w:ascii="Arial" w:hAnsi="Arial" w:cs="Arial"/>
          <w:i/>
          <w:color w:val="E36C0A"/>
          <w:sz w:val="20"/>
          <w:szCs w:val="22"/>
          <w:lang w:val="en-US"/>
        </w:rPr>
        <w:t xml:space="preserve">[Option </w:t>
      </w:r>
      <w:r w:rsidR="0023525D" w:rsidRPr="004B3A7E">
        <w:rPr>
          <w:rFonts w:ascii="Arial" w:hAnsi="Arial" w:cs="Arial"/>
          <w:i/>
          <w:color w:val="E36C0A"/>
          <w:sz w:val="20"/>
          <w:szCs w:val="22"/>
          <w:lang w:val="en-US"/>
        </w:rPr>
        <w:t xml:space="preserve">IV </w:t>
      </w:r>
      <w:r w:rsidR="00574A5D">
        <w:rPr>
          <w:rFonts w:ascii="Arial" w:hAnsi="Arial" w:cs="Arial"/>
          <w:i/>
          <w:color w:val="E36C0A"/>
          <w:sz w:val="20"/>
          <w:szCs w:val="22"/>
          <w:lang w:val="en-US"/>
        </w:rPr>
        <w:t>–</w:t>
      </w:r>
      <w:r w:rsidR="0023525D" w:rsidRPr="004B3A7E">
        <w:rPr>
          <w:rFonts w:ascii="Arial" w:hAnsi="Arial" w:cs="Arial"/>
          <w:i/>
          <w:color w:val="E36C0A"/>
          <w:sz w:val="20"/>
          <w:szCs w:val="22"/>
          <w:lang w:val="en-US"/>
        </w:rPr>
        <w:t xml:space="preserve"> in</w:t>
      </w:r>
      <w:r w:rsidR="00574A5D">
        <w:rPr>
          <w:rFonts w:ascii="Arial" w:hAnsi="Arial" w:cs="Arial"/>
          <w:i/>
          <w:color w:val="E36C0A"/>
          <w:sz w:val="20"/>
          <w:szCs w:val="22"/>
          <w:lang w:val="en-US"/>
        </w:rPr>
        <w:t xml:space="preserve"> the event that the </w:t>
      </w:r>
      <w:r w:rsidR="00CF7AD9">
        <w:rPr>
          <w:rFonts w:ascii="Arial" w:eastAsia="Times New Roman" w:hAnsi="Arial" w:cs="Arial"/>
          <w:i/>
          <w:color w:val="E36C0A" w:themeColor="accent6" w:themeShade="BF"/>
          <w:sz w:val="20"/>
          <w:lang w:val="en-US" w:eastAsia="pl-PL"/>
        </w:rPr>
        <w:t>Contracted work deliverables are to result in the creation of</w:t>
      </w:r>
      <w:r w:rsidR="00CF7AD9" w:rsidRPr="008532A4">
        <w:rPr>
          <w:rFonts w:ascii="Arial" w:eastAsia="Times New Roman" w:hAnsi="Arial" w:cs="Arial"/>
          <w:i/>
          <w:color w:val="E36C0A" w:themeColor="accent6" w:themeShade="BF"/>
          <w:sz w:val="20"/>
          <w:lang w:val="en-US" w:eastAsia="pl-PL"/>
        </w:rPr>
        <w:t xml:space="preserve"> </w:t>
      </w:r>
      <w:r w:rsidR="007C20E9" w:rsidRPr="004B3A7E">
        <w:rPr>
          <w:rFonts w:ascii="Arial" w:hAnsi="Arial" w:cs="Arial"/>
          <w:i/>
          <w:color w:val="E36C0A" w:themeColor="accent6" w:themeShade="BF"/>
          <w:sz w:val="20"/>
          <w:lang w:val="en-US"/>
        </w:rPr>
        <w:t xml:space="preserve">new works, and </w:t>
      </w:r>
      <w:r w:rsidR="00831BB1" w:rsidRPr="004B3A7E">
        <w:rPr>
          <w:rFonts w:ascii="Arial" w:hAnsi="Arial" w:cs="Arial"/>
          <w:i/>
          <w:color w:val="E36C0A"/>
          <w:sz w:val="20"/>
          <w:szCs w:val="22"/>
          <w:lang w:val="en-US"/>
        </w:rPr>
        <w:t xml:space="preserve">the Contractor </w:t>
      </w:r>
      <w:r w:rsidR="0023525D" w:rsidRPr="004B3A7E">
        <w:rPr>
          <w:rFonts w:ascii="Arial" w:hAnsi="Arial" w:cs="Arial"/>
          <w:i/>
          <w:color w:val="E36C0A"/>
          <w:sz w:val="20"/>
          <w:szCs w:val="22"/>
          <w:lang w:val="en-US"/>
        </w:rPr>
        <w:t xml:space="preserve">licenses </w:t>
      </w:r>
      <w:r w:rsidR="007C20E9" w:rsidRPr="004B3A7E">
        <w:rPr>
          <w:rFonts w:ascii="Arial" w:hAnsi="Arial" w:cs="Arial"/>
          <w:i/>
          <w:color w:val="E36C0A"/>
          <w:sz w:val="20"/>
          <w:szCs w:val="22"/>
          <w:lang w:val="en-US"/>
        </w:rPr>
        <w:t xml:space="preserve">them </w:t>
      </w:r>
      <w:r w:rsidR="007C20E9" w:rsidRPr="004B3A7E">
        <w:rPr>
          <w:rFonts w:ascii="Arial" w:hAnsi="Arial" w:cs="Arial"/>
          <w:i/>
          <w:color w:val="E36C0A" w:themeColor="accent6" w:themeShade="BF"/>
          <w:sz w:val="20"/>
          <w:lang w:val="en-US"/>
        </w:rPr>
        <w:t xml:space="preserve">to </w:t>
      </w:r>
      <w:r w:rsidR="00831BB1" w:rsidRPr="004B3A7E">
        <w:rPr>
          <w:rFonts w:ascii="Arial" w:hAnsi="Arial" w:cs="Arial"/>
          <w:i/>
          <w:color w:val="E36C0A"/>
          <w:sz w:val="20"/>
          <w:szCs w:val="22"/>
          <w:lang w:val="en-US"/>
        </w:rPr>
        <w:t>the Contracting Authority</w:t>
      </w:r>
      <w:r w:rsidR="00887471">
        <w:rPr>
          <w:rFonts w:ascii="Arial" w:hAnsi="Arial" w:cs="Arial"/>
          <w:i/>
          <w:color w:val="E36C0A"/>
          <w:sz w:val="20"/>
          <w:szCs w:val="22"/>
          <w:lang w:val="en-US"/>
        </w:rPr>
        <w:t>:]</w:t>
      </w:r>
    </w:p>
    <w:p w14:paraId="2E80A800" w14:textId="77777777" w:rsidR="00B2422C" w:rsidRPr="004B3A7E" w:rsidRDefault="00C87F7B" w:rsidP="001261AA">
      <w:pPr>
        <w:pStyle w:val="Akapitzlist"/>
        <w:numPr>
          <w:ilvl w:val="0"/>
          <w:numId w:val="13"/>
        </w:numPr>
        <w:tabs>
          <w:tab w:val="num" w:pos="567"/>
        </w:tabs>
        <w:spacing w:after="120"/>
        <w:ind w:left="0" w:firstLine="0"/>
        <w:jc w:val="both"/>
        <w:rPr>
          <w:rFonts w:ascii="Arial" w:hAnsi="Arial" w:cs="Arial"/>
          <w:b/>
          <w:i/>
          <w:sz w:val="20"/>
          <w:lang w:val="en-US"/>
        </w:rPr>
      </w:pPr>
      <w:r w:rsidRPr="004B3A7E">
        <w:rPr>
          <w:rFonts w:ascii="Arial" w:hAnsi="Arial" w:cs="Arial"/>
          <w:b/>
          <w:i/>
          <w:sz w:val="20"/>
          <w:lang w:val="en-US"/>
        </w:rPr>
        <w:t>LICENSES</w:t>
      </w:r>
    </w:p>
    <w:p w14:paraId="18B9D075" w14:textId="59ABBCCE" w:rsidR="00B2422C" w:rsidRPr="004B3A7E" w:rsidRDefault="00C87F7B" w:rsidP="001261AA">
      <w:pPr>
        <w:pStyle w:val="Ustp"/>
        <w:numPr>
          <w:ilvl w:val="1"/>
          <w:numId w:val="35"/>
        </w:numPr>
        <w:tabs>
          <w:tab w:val="clear" w:pos="709"/>
          <w:tab w:val="num" w:pos="567"/>
          <w:tab w:val="num" w:pos="993"/>
        </w:tabs>
        <w:ind w:left="0" w:firstLine="0"/>
        <w:rPr>
          <w:rFonts w:ascii="Arial" w:hAnsi="Arial" w:cs="Arial"/>
          <w:i/>
          <w:sz w:val="20"/>
          <w:szCs w:val="22"/>
          <w:lang w:val="en-US"/>
        </w:rPr>
      </w:pPr>
      <w:r w:rsidRPr="004B3A7E">
        <w:rPr>
          <w:rFonts w:ascii="Arial" w:hAnsi="Arial" w:cs="Arial"/>
          <w:i/>
          <w:sz w:val="20"/>
          <w:szCs w:val="22"/>
          <w:lang w:val="en-US"/>
        </w:rPr>
        <w:t xml:space="preserve">If the </w:t>
      </w:r>
      <w:r w:rsidR="00CF7AD9">
        <w:rPr>
          <w:rFonts w:ascii="Arial" w:hAnsi="Arial" w:cs="Arial"/>
          <w:i/>
          <w:sz w:val="20"/>
          <w:szCs w:val="22"/>
          <w:lang w:val="en-US"/>
        </w:rPr>
        <w:t>C</w:t>
      </w:r>
      <w:r w:rsidR="00CF7AD9" w:rsidRPr="00CF7AD9">
        <w:rPr>
          <w:rFonts w:ascii="Arial" w:hAnsi="Arial" w:cs="Arial"/>
          <w:i/>
          <w:sz w:val="20"/>
          <w:szCs w:val="22"/>
          <w:lang w:val="en-US"/>
        </w:rPr>
        <w:t xml:space="preserve">ontracted work deliverables </w:t>
      </w:r>
      <w:r w:rsidRPr="004B3A7E">
        <w:rPr>
          <w:rFonts w:ascii="Arial" w:hAnsi="Arial" w:cs="Arial"/>
          <w:i/>
          <w:sz w:val="20"/>
          <w:szCs w:val="22"/>
          <w:lang w:val="en-US"/>
        </w:rPr>
        <w:t xml:space="preserve">result in the creation of a work within the meaning of the Copyright and Related Rights Act of </w:t>
      </w:r>
      <w:r w:rsidR="00BB7C0C">
        <w:rPr>
          <w:rFonts w:ascii="Arial" w:hAnsi="Arial" w:cs="Arial"/>
          <w:i/>
          <w:sz w:val="20"/>
          <w:szCs w:val="22"/>
          <w:lang w:val="en-US"/>
        </w:rPr>
        <w:t xml:space="preserve">4 </w:t>
      </w:r>
      <w:r w:rsidRPr="004B3A7E">
        <w:rPr>
          <w:rFonts w:ascii="Arial" w:hAnsi="Arial" w:cs="Arial"/>
          <w:i/>
          <w:sz w:val="20"/>
          <w:szCs w:val="22"/>
          <w:lang w:val="en-US"/>
        </w:rPr>
        <w:t xml:space="preserve">February 1994, </w:t>
      </w:r>
      <w:r w:rsidR="00831BB1" w:rsidRPr="004B3A7E">
        <w:rPr>
          <w:rFonts w:ascii="Arial" w:hAnsi="Arial" w:cs="Arial"/>
          <w:i/>
          <w:sz w:val="20"/>
          <w:szCs w:val="22"/>
          <w:lang w:val="en-US"/>
        </w:rPr>
        <w:t xml:space="preserve">the Contractor </w:t>
      </w:r>
      <w:r w:rsidRPr="004B3A7E">
        <w:rPr>
          <w:rFonts w:ascii="Arial" w:hAnsi="Arial" w:cs="Arial"/>
          <w:i/>
          <w:sz w:val="20"/>
          <w:szCs w:val="22"/>
          <w:lang w:val="en-US"/>
        </w:rPr>
        <w:t xml:space="preserve">shall </w:t>
      </w:r>
      <w:r w:rsidR="008273CB" w:rsidRPr="004B3A7E">
        <w:rPr>
          <w:rFonts w:ascii="Arial" w:hAnsi="Arial" w:cs="Arial"/>
          <w:i/>
          <w:sz w:val="20"/>
          <w:szCs w:val="22"/>
          <w:lang w:val="en-US"/>
        </w:rPr>
        <w:t xml:space="preserve">grant </w:t>
      </w:r>
      <w:r w:rsidR="00831BB1" w:rsidRPr="004B3A7E">
        <w:rPr>
          <w:rFonts w:ascii="Arial" w:hAnsi="Arial" w:cs="Arial"/>
          <w:i/>
          <w:sz w:val="20"/>
          <w:szCs w:val="22"/>
          <w:lang w:val="en-US"/>
        </w:rPr>
        <w:t xml:space="preserve">the Contracting Authority </w:t>
      </w:r>
      <w:r w:rsidR="004F2C1A" w:rsidRPr="004B3A7E">
        <w:rPr>
          <w:rFonts w:ascii="Arial" w:hAnsi="Arial" w:cs="Arial"/>
          <w:i/>
          <w:color w:val="E36C0A" w:themeColor="accent6" w:themeShade="BF"/>
          <w:sz w:val="20"/>
          <w:szCs w:val="22"/>
          <w:lang w:val="en-US"/>
        </w:rPr>
        <w:t>[</w:t>
      </w:r>
      <w:r w:rsidR="00B743DF" w:rsidRPr="004B3A7E">
        <w:rPr>
          <w:rFonts w:ascii="Arial" w:hAnsi="Arial" w:cs="Arial"/>
          <w:i/>
          <w:color w:val="E36C0A" w:themeColor="accent6" w:themeShade="BF"/>
          <w:sz w:val="20"/>
          <w:szCs w:val="22"/>
          <w:lang w:val="en-US"/>
        </w:rPr>
        <w:t>alternate provisions</w:t>
      </w:r>
      <w:r w:rsidR="004F2C1A" w:rsidRPr="004B3A7E">
        <w:rPr>
          <w:rFonts w:ascii="Arial" w:hAnsi="Arial" w:cs="Arial"/>
          <w:i/>
          <w:color w:val="E36C0A" w:themeColor="accent6" w:themeShade="BF"/>
          <w:sz w:val="20"/>
          <w:szCs w:val="22"/>
          <w:lang w:val="en-US"/>
        </w:rPr>
        <w:t xml:space="preserve">] </w:t>
      </w:r>
      <w:r w:rsidR="004F2C1A" w:rsidRPr="004B3A7E">
        <w:rPr>
          <w:rFonts w:ascii="Arial" w:hAnsi="Arial" w:cs="Arial"/>
          <w:i/>
          <w:sz w:val="20"/>
          <w:szCs w:val="22"/>
          <w:lang w:val="en-US"/>
        </w:rPr>
        <w:t>an exclusive [</w:t>
      </w:r>
      <w:r w:rsidR="004F2C1A" w:rsidRPr="004B3A7E">
        <w:rPr>
          <w:rFonts w:ascii="Arial" w:hAnsi="Arial" w:cs="Arial"/>
          <w:i/>
          <w:color w:val="E36C0A"/>
          <w:sz w:val="20"/>
          <w:lang w:val="en-US"/>
        </w:rPr>
        <w:t xml:space="preserve">or:] </w:t>
      </w:r>
      <w:r w:rsidR="004F2C1A" w:rsidRPr="004B3A7E">
        <w:rPr>
          <w:rFonts w:ascii="Arial" w:hAnsi="Arial" w:cs="Arial"/>
          <w:i/>
          <w:sz w:val="20"/>
          <w:szCs w:val="22"/>
          <w:lang w:val="en-US"/>
        </w:rPr>
        <w:t xml:space="preserve">non-exclusive </w:t>
      </w:r>
      <w:r w:rsidR="008273CB" w:rsidRPr="004B3A7E">
        <w:rPr>
          <w:rFonts w:ascii="Arial" w:hAnsi="Arial" w:cs="Arial"/>
          <w:i/>
          <w:sz w:val="20"/>
          <w:szCs w:val="22"/>
          <w:lang w:val="en-US"/>
        </w:rPr>
        <w:t xml:space="preserve">license </w:t>
      </w:r>
      <w:r w:rsidR="00BB7C0C">
        <w:rPr>
          <w:rFonts w:ascii="Arial" w:hAnsi="Arial" w:cs="Arial"/>
          <w:i/>
          <w:sz w:val="20"/>
          <w:szCs w:val="22"/>
          <w:lang w:val="en-US"/>
        </w:rPr>
        <w:t>for</w:t>
      </w:r>
      <w:r w:rsidR="008273CB" w:rsidRPr="004B3A7E">
        <w:rPr>
          <w:rFonts w:ascii="Arial" w:hAnsi="Arial" w:cs="Arial"/>
          <w:i/>
          <w:sz w:val="20"/>
          <w:szCs w:val="22"/>
          <w:lang w:val="en-US"/>
        </w:rPr>
        <w:t xml:space="preserve"> </w:t>
      </w:r>
      <w:r w:rsidR="00BB7C0C">
        <w:rPr>
          <w:rFonts w:ascii="Arial" w:hAnsi="Arial" w:cs="Arial"/>
          <w:i/>
          <w:sz w:val="20"/>
          <w:szCs w:val="22"/>
          <w:lang w:val="en-US"/>
        </w:rPr>
        <w:t xml:space="preserve">the said </w:t>
      </w:r>
      <w:r w:rsidR="008273CB" w:rsidRPr="004B3A7E">
        <w:rPr>
          <w:rFonts w:ascii="Arial" w:hAnsi="Arial" w:cs="Arial"/>
          <w:i/>
          <w:sz w:val="20"/>
          <w:szCs w:val="22"/>
          <w:lang w:val="en-US"/>
        </w:rPr>
        <w:t xml:space="preserve">work. </w:t>
      </w:r>
    </w:p>
    <w:p w14:paraId="2B7EE4C8" w14:textId="16BAE05D" w:rsidR="00B2422C" w:rsidRPr="004B3A7E" w:rsidRDefault="00C87F7B" w:rsidP="001261AA">
      <w:pPr>
        <w:pStyle w:val="Ustp"/>
        <w:numPr>
          <w:ilvl w:val="1"/>
          <w:numId w:val="35"/>
        </w:numPr>
        <w:ind w:left="0" w:firstLine="0"/>
        <w:rPr>
          <w:rFonts w:ascii="Arial" w:hAnsi="Arial" w:cs="Arial"/>
          <w:i/>
          <w:sz w:val="20"/>
          <w:szCs w:val="22"/>
          <w:lang w:val="en-US"/>
        </w:rPr>
      </w:pPr>
      <w:r w:rsidRPr="00BB7C0C">
        <w:rPr>
          <w:rFonts w:ascii="Arial" w:hAnsi="Arial" w:cs="Arial"/>
          <w:i/>
          <w:sz w:val="20"/>
          <w:szCs w:val="22"/>
          <w:lang w:val="en-US"/>
        </w:rPr>
        <w:t>The</w:t>
      </w:r>
      <w:r w:rsidRPr="004B3A7E">
        <w:rPr>
          <w:rFonts w:ascii="Arial" w:hAnsi="Arial" w:cs="Arial"/>
          <w:i/>
          <w:color w:val="E36C0A" w:themeColor="accent6" w:themeShade="BF"/>
          <w:sz w:val="20"/>
          <w:szCs w:val="22"/>
          <w:lang w:val="en-US"/>
        </w:rPr>
        <w:t xml:space="preserve"> [alternate </w:t>
      </w:r>
      <w:r w:rsidR="00B743DF" w:rsidRPr="004B3A7E">
        <w:rPr>
          <w:rFonts w:ascii="Arial" w:hAnsi="Arial" w:cs="Arial"/>
          <w:i/>
          <w:color w:val="E36C0A" w:themeColor="accent6" w:themeShade="BF"/>
          <w:sz w:val="20"/>
          <w:szCs w:val="22"/>
          <w:lang w:val="en-US"/>
        </w:rPr>
        <w:t>provisions</w:t>
      </w:r>
      <w:r w:rsidRPr="004B3A7E">
        <w:rPr>
          <w:rFonts w:ascii="Arial" w:hAnsi="Arial" w:cs="Arial"/>
          <w:i/>
          <w:color w:val="E36C0A" w:themeColor="accent6" w:themeShade="BF"/>
          <w:sz w:val="20"/>
          <w:szCs w:val="22"/>
          <w:lang w:val="en-US"/>
        </w:rPr>
        <w:t xml:space="preserve">] </w:t>
      </w:r>
      <w:r w:rsidRPr="004B3A7E">
        <w:rPr>
          <w:rFonts w:ascii="Arial" w:hAnsi="Arial" w:cs="Arial"/>
          <w:i/>
          <w:sz w:val="20"/>
          <w:szCs w:val="22"/>
          <w:lang w:val="en-US"/>
        </w:rPr>
        <w:t xml:space="preserve">exclusive </w:t>
      </w:r>
      <w:r w:rsidR="00BB7C0C">
        <w:rPr>
          <w:rFonts w:ascii="Arial" w:hAnsi="Arial" w:cs="Arial"/>
          <w:i/>
          <w:color w:val="E36C0A"/>
          <w:sz w:val="20"/>
          <w:lang w:val="en-US"/>
        </w:rPr>
        <w:t>[o</w:t>
      </w:r>
      <w:r w:rsidRPr="004B3A7E">
        <w:rPr>
          <w:rFonts w:ascii="Arial" w:hAnsi="Arial" w:cs="Arial"/>
          <w:i/>
          <w:color w:val="E36C0A"/>
          <w:sz w:val="20"/>
          <w:lang w:val="en-US"/>
        </w:rPr>
        <w:t xml:space="preserve">r:] </w:t>
      </w:r>
      <w:r w:rsidRPr="004B3A7E">
        <w:rPr>
          <w:rFonts w:ascii="Arial" w:hAnsi="Arial" w:cs="Arial"/>
          <w:i/>
          <w:sz w:val="20"/>
          <w:szCs w:val="22"/>
          <w:lang w:val="en-US"/>
        </w:rPr>
        <w:t xml:space="preserve">non-exclusive license </w:t>
      </w:r>
      <w:r w:rsidR="003173E6" w:rsidRPr="004B3A7E">
        <w:rPr>
          <w:rFonts w:ascii="Arial" w:hAnsi="Arial" w:cs="Arial"/>
          <w:i/>
          <w:sz w:val="20"/>
          <w:szCs w:val="22"/>
          <w:lang w:val="en-US"/>
        </w:rPr>
        <w:t xml:space="preserve">referred to in paragraph 1 </w:t>
      </w:r>
      <w:r w:rsidRPr="004B3A7E">
        <w:rPr>
          <w:rFonts w:ascii="Arial" w:hAnsi="Arial" w:cs="Arial"/>
          <w:i/>
          <w:sz w:val="20"/>
          <w:szCs w:val="22"/>
          <w:lang w:val="en-US"/>
        </w:rPr>
        <w:t xml:space="preserve">shall be granted </w:t>
      </w:r>
      <w:r w:rsidRPr="004B3A7E">
        <w:rPr>
          <w:rFonts w:ascii="Arial" w:hAnsi="Arial" w:cs="Arial"/>
          <w:i/>
          <w:color w:val="E36C0A" w:themeColor="accent6" w:themeShade="BF"/>
          <w:sz w:val="20"/>
          <w:szCs w:val="22"/>
          <w:lang w:val="en-US"/>
        </w:rPr>
        <w:t>[</w:t>
      </w:r>
      <w:r w:rsidR="00B743DF" w:rsidRPr="004B3A7E">
        <w:rPr>
          <w:rFonts w:ascii="Arial" w:hAnsi="Arial" w:cs="Arial"/>
          <w:i/>
          <w:color w:val="E36C0A" w:themeColor="accent6" w:themeShade="BF"/>
          <w:sz w:val="20"/>
          <w:szCs w:val="22"/>
          <w:lang w:val="en-US"/>
        </w:rPr>
        <w:t>alternate provisions</w:t>
      </w:r>
      <w:r w:rsidRPr="004B3A7E">
        <w:rPr>
          <w:rFonts w:ascii="Arial" w:hAnsi="Arial" w:cs="Arial"/>
          <w:i/>
          <w:color w:val="E36C0A" w:themeColor="accent6" w:themeShade="BF"/>
          <w:sz w:val="20"/>
          <w:szCs w:val="22"/>
          <w:lang w:val="en-US"/>
        </w:rPr>
        <w:t xml:space="preserve">] </w:t>
      </w:r>
      <w:r w:rsidRPr="004B3A7E">
        <w:rPr>
          <w:rFonts w:ascii="Arial" w:hAnsi="Arial" w:cs="Arial"/>
          <w:i/>
          <w:sz w:val="20"/>
          <w:szCs w:val="22"/>
          <w:lang w:val="en-US"/>
        </w:rPr>
        <w:t xml:space="preserve">without any time and territorial limitations </w:t>
      </w:r>
      <w:r w:rsidR="000F2548" w:rsidRPr="004B3A7E">
        <w:rPr>
          <w:rFonts w:ascii="Arial" w:hAnsi="Arial" w:cs="Arial"/>
          <w:i/>
          <w:sz w:val="20"/>
          <w:szCs w:val="22"/>
          <w:lang w:val="en-US"/>
        </w:rPr>
        <w:t xml:space="preserve">(and without the right to terminate) </w:t>
      </w:r>
      <w:r w:rsidRPr="004B3A7E">
        <w:rPr>
          <w:rFonts w:ascii="Arial" w:hAnsi="Arial" w:cs="Arial"/>
          <w:i/>
          <w:color w:val="E36C0A"/>
          <w:sz w:val="20"/>
          <w:lang w:val="en-US"/>
        </w:rPr>
        <w:t xml:space="preserve">[or:] </w:t>
      </w:r>
      <w:r w:rsidRPr="004B3A7E">
        <w:rPr>
          <w:rFonts w:ascii="Arial" w:hAnsi="Arial" w:cs="Arial"/>
          <w:i/>
          <w:sz w:val="20"/>
          <w:lang w:val="en-US"/>
        </w:rPr>
        <w:t xml:space="preserve">with a time limitation, i.e. for a period of [***] years </w:t>
      </w:r>
      <w:r w:rsidRPr="004B3A7E">
        <w:rPr>
          <w:rFonts w:ascii="Arial" w:hAnsi="Arial" w:cs="Arial"/>
          <w:i/>
          <w:color w:val="E36C0A"/>
          <w:sz w:val="20"/>
          <w:lang w:val="en-US"/>
        </w:rPr>
        <w:t xml:space="preserve">[or:] </w:t>
      </w:r>
      <w:r w:rsidRPr="004B3A7E">
        <w:rPr>
          <w:rFonts w:ascii="Arial" w:hAnsi="Arial" w:cs="Arial"/>
          <w:i/>
          <w:sz w:val="20"/>
          <w:lang w:val="en-US"/>
        </w:rPr>
        <w:t xml:space="preserve">with a territorial limitation, i.e. in the territory of [***], </w:t>
      </w:r>
      <w:r w:rsidRPr="004B3A7E">
        <w:rPr>
          <w:rFonts w:ascii="Arial" w:hAnsi="Arial" w:cs="Arial"/>
          <w:i/>
          <w:sz w:val="20"/>
          <w:szCs w:val="22"/>
          <w:lang w:val="en-US"/>
        </w:rPr>
        <w:t xml:space="preserve">in all fields of exploitation known at the date of the </w:t>
      </w:r>
      <w:r w:rsidR="00517023" w:rsidRPr="004B3A7E">
        <w:rPr>
          <w:rFonts w:ascii="Arial" w:hAnsi="Arial" w:cs="Arial"/>
          <w:i/>
          <w:sz w:val="20"/>
          <w:szCs w:val="22"/>
          <w:lang w:val="en-US"/>
        </w:rPr>
        <w:t>Contract</w:t>
      </w:r>
      <w:r w:rsidRPr="004B3A7E">
        <w:rPr>
          <w:rFonts w:ascii="Arial" w:hAnsi="Arial" w:cs="Arial"/>
          <w:i/>
          <w:sz w:val="20"/>
          <w:szCs w:val="22"/>
          <w:lang w:val="en-US"/>
        </w:rPr>
        <w:t>, including in particular:</w:t>
      </w:r>
    </w:p>
    <w:p w14:paraId="7EA9442A" w14:textId="612B4FE9" w:rsidR="00BB7C0C" w:rsidRPr="004B3A7E" w:rsidRDefault="00BB7C0C" w:rsidP="001261AA">
      <w:pPr>
        <w:pStyle w:val="Ustp"/>
        <w:numPr>
          <w:ilvl w:val="2"/>
          <w:numId w:val="35"/>
        </w:numPr>
        <w:ind w:left="0" w:firstLine="0"/>
        <w:rPr>
          <w:rFonts w:ascii="Arial" w:hAnsi="Arial" w:cs="Arial"/>
          <w:i/>
          <w:sz w:val="20"/>
          <w:szCs w:val="22"/>
          <w:lang w:val="en-US"/>
        </w:rPr>
      </w:pPr>
      <w:r w:rsidRPr="004B3A7E">
        <w:rPr>
          <w:rFonts w:ascii="Arial" w:hAnsi="Arial" w:cs="Arial"/>
          <w:i/>
          <w:sz w:val="20"/>
          <w:szCs w:val="22"/>
          <w:lang w:val="en-US"/>
        </w:rPr>
        <w:t xml:space="preserve">use of </w:t>
      </w:r>
      <w:r>
        <w:rPr>
          <w:rFonts w:ascii="Arial" w:hAnsi="Arial" w:cs="Arial"/>
          <w:i/>
          <w:sz w:val="20"/>
          <w:szCs w:val="22"/>
          <w:lang w:val="en-US"/>
        </w:rPr>
        <w:t xml:space="preserve">the </w:t>
      </w:r>
      <w:r w:rsidRPr="004B3A7E">
        <w:rPr>
          <w:rFonts w:ascii="Arial" w:hAnsi="Arial" w:cs="Arial"/>
          <w:i/>
          <w:sz w:val="20"/>
          <w:szCs w:val="22"/>
          <w:lang w:val="en-US"/>
        </w:rPr>
        <w:t>works in the course of PSG</w:t>
      </w:r>
      <w:r w:rsidR="00BC680F">
        <w:rPr>
          <w:rFonts w:ascii="Arial" w:hAnsi="Arial" w:cs="Arial"/>
          <w:i/>
          <w:sz w:val="20"/>
          <w:szCs w:val="22"/>
          <w:lang w:val="en-US"/>
        </w:rPr>
        <w:t>’</w:t>
      </w:r>
      <w:r w:rsidRPr="004B3A7E">
        <w:rPr>
          <w:rFonts w:ascii="Arial" w:hAnsi="Arial" w:cs="Arial"/>
          <w:i/>
          <w:sz w:val="20"/>
          <w:szCs w:val="22"/>
          <w:lang w:val="en-US"/>
        </w:rPr>
        <w:t>s business activit</w:t>
      </w:r>
      <w:r>
        <w:rPr>
          <w:rFonts w:ascii="Arial" w:hAnsi="Arial" w:cs="Arial"/>
          <w:i/>
          <w:sz w:val="20"/>
          <w:szCs w:val="22"/>
          <w:lang w:val="en-US"/>
        </w:rPr>
        <w:t>y</w:t>
      </w:r>
      <w:r w:rsidRPr="004B3A7E">
        <w:rPr>
          <w:rFonts w:ascii="Arial" w:hAnsi="Arial" w:cs="Arial"/>
          <w:i/>
          <w:sz w:val="20"/>
          <w:szCs w:val="22"/>
          <w:lang w:val="en-US"/>
        </w:rPr>
        <w:t>, to any extent adopted by PSG</w:t>
      </w:r>
      <w:r>
        <w:rPr>
          <w:rFonts w:ascii="Arial" w:hAnsi="Arial" w:cs="Arial"/>
          <w:i/>
          <w:sz w:val="20"/>
          <w:szCs w:val="22"/>
          <w:lang w:val="en-US"/>
        </w:rPr>
        <w:t>;</w:t>
      </w:r>
    </w:p>
    <w:p w14:paraId="3EA8E862" w14:textId="2B5D9CB9" w:rsidR="00BB7C0C" w:rsidRPr="004B3A7E" w:rsidRDefault="00BB7C0C"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i</w:t>
      </w:r>
      <w:r w:rsidRPr="004B3A7E">
        <w:rPr>
          <w:rFonts w:ascii="Arial" w:hAnsi="Arial" w:cs="Arial"/>
          <w:i/>
          <w:sz w:val="20"/>
          <w:szCs w:val="22"/>
          <w:lang w:val="en-US"/>
        </w:rPr>
        <w:t>n terms of work recording and reproduction</w:t>
      </w:r>
      <w:r w:rsidR="00664326">
        <w:rPr>
          <w:rFonts w:ascii="Arial" w:hAnsi="Arial" w:cs="Arial"/>
          <w:i/>
          <w:sz w:val="20"/>
          <w:szCs w:val="22"/>
          <w:lang w:val="en-US"/>
        </w:rPr>
        <w:t xml:space="preserve"> – </w:t>
      </w:r>
      <w:r w:rsidRPr="004B3A7E">
        <w:rPr>
          <w:rFonts w:ascii="Arial" w:hAnsi="Arial" w:cs="Arial"/>
          <w:i/>
          <w:sz w:val="20"/>
          <w:szCs w:val="22"/>
          <w:lang w:val="en-US"/>
        </w:rPr>
        <w:t xml:space="preserve">production of any number of copies of the work using available techniques and methods, including, in particular, printing, reprography, magnetic recording and digital techniques, including </w:t>
      </w:r>
      <w:r>
        <w:rPr>
          <w:rFonts w:ascii="Arial" w:hAnsi="Arial" w:cs="Arial"/>
          <w:i/>
          <w:sz w:val="20"/>
          <w:szCs w:val="22"/>
          <w:lang w:val="en-US"/>
        </w:rPr>
        <w:t>saving in</w:t>
      </w:r>
      <w:r w:rsidRPr="004B3A7E">
        <w:rPr>
          <w:rFonts w:ascii="Arial" w:hAnsi="Arial" w:cs="Arial"/>
          <w:i/>
          <w:sz w:val="20"/>
          <w:szCs w:val="22"/>
          <w:lang w:val="en-US"/>
        </w:rPr>
        <w:t xml:space="preserve"> computer memory</w:t>
      </w:r>
      <w:r>
        <w:rPr>
          <w:rFonts w:ascii="Arial" w:hAnsi="Arial" w:cs="Arial"/>
          <w:i/>
          <w:sz w:val="20"/>
          <w:szCs w:val="22"/>
          <w:lang w:val="en-US"/>
        </w:rPr>
        <w:t>;</w:t>
      </w:r>
    </w:p>
    <w:p w14:paraId="70E7CB72" w14:textId="09EAD0D0" w:rsidR="00BB7C0C" w:rsidRPr="004B3A7E" w:rsidRDefault="00BB7C0C"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i</w:t>
      </w:r>
      <w:r w:rsidRPr="004B3A7E">
        <w:rPr>
          <w:rFonts w:ascii="Arial" w:hAnsi="Arial" w:cs="Arial"/>
          <w:i/>
          <w:sz w:val="20"/>
          <w:szCs w:val="22"/>
          <w:lang w:val="en-US"/>
        </w:rPr>
        <w:t xml:space="preserve">n terms of </w:t>
      </w:r>
      <w:r>
        <w:rPr>
          <w:rFonts w:ascii="Arial" w:hAnsi="Arial" w:cs="Arial"/>
          <w:i/>
          <w:sz w:val="20"/>
          <w:szCs w:val="22"/>
          <w:lang w:val="en-US"/>
        </w:rPr>
        <w:t xml:space="preserve">the </w:t>
      </w:r>
      <w:r w:rsidRPr="004B3A7E">
        <w:rPr>
          <w:rFonts w:ascii="Arial" w:hAnsi="Arial" w:cs="Arial"/>
          <w:i/>
          <w:sz w:val="20"/>
          <w:szCs w:val="22"/>
          <w:lang w:val="en-US"/>
        </w:rPr>
        <w:t xml:space="preserve">circulation of the original or </w:t>
      </w:r>
      <w:r>
        <w:rPr>
          <w:rFonts w:ascii="Arial" w:hAnsi="Arial" w:cs="Arial"/>
          <w:i/>
          <w:sz w:val="20"/>
          <w:szCs w:val="22"/>
          <w:lang w:val="en-US"/>
        </w:rPr>
        <w:t xml:space="preserve">of recorded </w:t>
      </w:r>
      <w:r w:rsidRPr="004B3A7E">
        <w:rPr>
          <w:rFonts w:ascii="Arial" w:hAnsi="Arial" w:cs="Arial"/>
          <w:i/>
          <w:sz w:val="20"/>
          <w:szCs w:val="22"/>
          <w:lang w:val="en-US"/>
        </w:rPr>
        <w:t>copies</w:t>
      </w:r>
      <w:r>
        <w:rPr>
          <w:rFonts w:ascii="Arial" w:hAnsi="Arial" w:cs="Arial"/>
          <w:i/>
          <w:sz w:val="20"/>
          <w:szCs w:val="22"/>
          <w:lang w:val="en-US"/>
        </w:rPr>
        <w:t xml:space="preserve"> of works</w:t>
      </w:r>
      <w:r w:rsidR="00664326">
        <w:rPr>
          <w:rFonts w:ascii="Arial" w:hAnsi="Arial" w:cs="Arial"/>
          <w:i/>
          <w:sz w:val="20"/>
          <w:szCs w:val="22"/>
          <w:lang w:val="en-US"/>
        </w:rPr>
        <w:t xml:space="preserve"> – </w:t>
      </w:r>
      <w:r w:rsidRPr="004B3A7E">
        <w:rPr>
          <w:rFonts w:ascii="Arial" w:hAnsi="Arial" w:cs="Arial"/>
          <w:i/>
          <w:sz w:val="20"/>
          <w:szCs w:val="22"/>
          <w:lang w:val="en-US"/>
        </w:rPr>
        <w:t>marketing, lending or leasing of the original or copies</w:t>
      </w:r>
      <w:r>
        <w:rPr>
          <w:rFonts w:ascii="Arial" w:hAnsi="Arial" w:cs="Arial"/>
          <w:i/>
          <w:sz w:val="20"/>
          <w:szCs w:val="22"/>
          <w:lang w:val="en-US"/>
        </w:rPr>
        <w:t>;</w:t>
      </w:r>
    </w:p>
    <w:p w14:paraId="23C6547F" w14:textId="528F9E19" w:rsidR="00BB7C0C" w:rsidRDefault="00BB7C0C"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lastRenderedPageBreak/>
        <w:t>in terms of</w:t>
      </w:r>
      <w:r w:rsidRPr="004B3A7E">
        <w:rPr>
          <w:rFonts w:ascii="Arial" w:hAnsi="Arial" w:cs="Arial"/>
          <w:i/>
          <w:sz w:val="20"/>
          <w:szCs w:val="22"/>
          <w:lang w:val="en-US"/>
        </w:rPr>
        <w:t xml:space="preserve"> </w:t>
      </w:r>
      <w:r>
        <w:rPr>
          <w:rFonts w:ascii="Arial" w:hAnsi="Arial" w:cs="Arial"/>
          <w:i/>
          <w:sz w:val="20"/>
          <w:szCs w:val="22"/>
          <w:lang w:val="en-US"/>
        </w:rPr>
        <w:t>work</w:t>
      </w:r>
      <w:r w:rsidRPr="004B3A7E">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i/>
          <w:sz w:val="20"/>
          <w:szCs w:val="22"/>
          <w:lang w:val="en-US"/>
        </w:rPr>
        <w:t xml:space="preserve"> in a manner other than that specified in item 2)</w:t>
      </w:r>
      <w:r w:rsidR="00664326">
        <w:rPr>
          <w:rFonts w:ascii="Arial" w:hAnsi="Arial" w:cs="Arial"/>
          <w:i/>
          <w:sz w:val="20"/>
          <w:szCs w:val="22"/>
          <w:lang w:val="en-US"/>
        </w:rPr>
        <w:t xml:space="preserve"> – </w:t>
      </w:r>
      <w:r w:rsidRPr="004B3A7E">
        <w:rPr>
          <w:rFonts w:ascii="Arial" w:hAnsi="Arial" w:cs="Arial"/>
          <w:i/>
          <w:sz w:val="20"/>
          <w:szCs w:val="22"/>
          <w:lang w:val="en-US"/>
        </w:rPr>
        <w:t xml:space="preserve">public exhibition, display, reproduction, as well as making the work available to the public in such a way that everyone can have access to it at </w:t>
      </w:r>
      <w:r>
        <w:rPr>
          <w:rFonts w:ascii="Arial" w:hAnsi="Arial" w:cs="Arial"/>
          <w:i/>
          <w:sz w:val="20"/>
          <w:szCs w:val="22"/>
          <w:lang w:val="en-US"/>
        </w:rPr>
        <w:t>will</w:t>
      </w:r>
      <w:r w:rsidRPr="004B3A7E">
        <w:rPr>
          <w:rFonts w:ascii="Arial" w:hAnsi="Arial" w:cs="Arial"/>
          <w:i/>
          <w:sz w:val="20"/>
          <w:szCs w:val="22"/>
          <w:lang w:val="en-US"/>
        </w:rPr>
        <w:t xml:space="preserve">, </w:t>
      </w:r>
      <w:r w:rsidRPr="004B3A7E">
        <w:rPr>
          <w:rFonts w:ascii="Arial" w:hAnsi="Arial" w:cs="Arial"/>
          <w:bCs/>
          <w:i/>
          <w:sz w:val="20"/>
          <w:szCs w:val="22"/>
          <w:lang w:val="en-US"/>
        </w:rPr>
        <w:t>including</w:t>
      </w:r>
      <w:r w:rsidRPr="00102663">
        <w:rPr>
          <w:rFonts w:ascii="Arial" w:hAnsi="Arial" w:cs="Arial"/>
          <w:i/>
          <w:sz w:val="20"/>
          <w:szCs w:val="22"/>
          <w:lang w:val="en-US"/>
        </w:rPr>
        <w:t xml:space="preserve"> </w:t>
      </w:r>
      <w:r>
        <w:rPr>
          <w:rFonts w:ascii="Arial" w:hAnsi="Arial" w:cs="Arial"/>
          <w:i/>
          <w:sz w:val="20"/>
          <w:szCs w:val="22"/>
          <w:lang w:val="en-US"/>
        </w:rPr>
        <w:t>dissemination</w:t>
      </w:r>
      <w:r w:rsidRPr="004B3A7E">
        <w:rPr>
          <w:rFonts w:ascii="Arial" w:hAnsi="Arial" w:cs="Arial"/>
          <w:bCs/>
          <w:i/>
          <w:sz w:val="20"/>
          <w:szCs w:val="22"/>
          <w:lang w:val="en-US"/>
        </w:rPr>
        <w:t xml:space="preserve"> on the Internet and in closed networks</w:t>
      </w:r>
      <w:r>
        <w:rPr>
          <w:rFonts w:ascii="Arial" w:hAnsi="Arial" w:cs="Arial"/>
          <w:bCs/>
          <w:i/>
          <w:sz w:val="20"/>
          <w:szCs w:val="22"/>
          <w:lang w:val="en-US"/>
        </w:rPr>
        <w:t>;</w:t>
      </w:r>
      <w:r w:rsidRPr="00BB7C0C">
        <w:rPr>
          <w:rFonts w:ascii="Arial" w:hAnsi="Arial" w:cs="Arial"/>
          <w:i/>
          <w:sz w:val="20"/>
          <w:szCs w:val="22"/>
          <w:lang w:val="en-US"/>
        </w:rPr>
        <w:t>;</w:t>
      </w:r>
    </w:p>
    <w:p w14:paraId="47075D25" w14:textId="77777777" w:rsidR="00DB552D" w:rsidRPr="00DB552D" w:rsidRDefault="00BB7C0C" w:rsidP="001261AA">
      <w:pPr>
        <w:pStyle w:val="Ustp"/>
        <w:numPr>
          <w:ilvl w:val="2"/>
          <w:numId w:val="35"/>
        </w:numPr>
        <w:ind w:left="0" w:firstLine="0"/>
        <w:rPr>
          <w:rFonts w:ascii="Arial" w:hAnsi="Arial" w:cs="Arial"/>
          <w:i/>
          <w:sz w:val="20"/>
          <w:szCs w:val="22"/>
          <w:lang w:val="en-US"/>
        </w:rPr>
      </w:pPr>
      <w:r w:rsidRPr="00DB552D">
        <w:rPr>
          <w:rFonts w:ascii="Arial" w:hAnsi="Arial" w:cs="Arial"/>
          <w:i/>
          <w:sz w:val="20"/>
          <w:szCs w:val="22"/>
          <w:lang w:val="en-US"/>
        </w:rPr>
        <w:t xml:space="preserve">sharing with </w:t>
      </w:r>
      <w:r w:rsidR="00B906C7" w:rsidRPr="00DB552D">
        <w:rPr>
          <w:rFonts w:ascii="Arial" w:hAnsi="Arial" w:cs="Arial"/>
          <w:i/>
          <w:sz w:val="20"/>
          <w:szCs w:val="22"/>
          <w:lang w:val="en-US"/>
        </w:rPr>
        <w:t>The Contracting Authority</w:t>
      </w:r>
      <w:r w:rsidR="00BC680F" w:rsidRPr="00DB552D">
        <w:rPr>
          <w:rFonts w:ascii="Arial" w:hAnsi="Arial" w:cs="Arial"/>
          <w:i/>
          <w:sz w:val="20"/>
          <w:szCs w:val="22"/>
          <w:lang w:val="en-US"/>
        </w:rPr>
        <w:t>’</w:t>
      </w:r>
      <w:r w:rsidR="00B906C7" w:rsidRPr="00DB552D">
        <w:rPr>
          <w:rFonts w:ascii="Arial" w:hAnsi="Arial" w:cs="Arial"/>
          <w:i/>
          <w:sz w:val="20"/>
          <w:szCs w:val="22"/>
          <w:lang w:val="en-US"/>
        </w:rPr>
        <w:t>s advisors</w:t>
      </w:r>
      <w:r w:rsidRPr="00DB552D">
        <w:rPr>
          <w:rFonts w:ascii="Arial" w:hAnsi="Arial" w:cs="Arial"/>
          <w:i/>
          <w:sz w:val="20"/>
          <w:szCs w:val="22"/>
          <w:lang w:val="en-US"/>
        </w:rPr>
        <w:t>, subject to confidentiality;</w:t>
      </w:r>
    </w:p>
    <w:p w14:paraId="122C56E3" w14:textId="306770CF" w:rsidR="00B2422C" w:rsidRPr="00DB552D" w:rsidRDefault="00BB7C0C" w:rsidP="001261AA">
      <w:pPr>
        <w:pStyle w:val="Ustp"/>
        <w:numPr>
          <w:ilvl w:val="2"/>
          <w:numId w:val="35"/>
        </w:numPr>
        <w:ind w:left="0" w:firstLine="0"/>
        <w:rPr>
          <w:rFonts w:ascii="Arial" w:hAnsi="Arial" w:cs="Arial"/>
          <w:i/>
          <w:sz w:val="20"/>
          <w:szCs w:val="22"/>
          <w:lang w:val="en-US"/>
        </w:rPr>
      </w:pPr>
      <w:r w:rsidRPr="00DB552D">
        <w:rPr>
          <w:rFonts w:ascii="Arial" w:hAnsi="Arial" w:cs="Arial"/>
          <w:i/>
          <w:sz w:val="20"/>
          <w:szCs w:val="22"/>
          <w:lang w:val="en-US"/>
        </w:rPr>
        <w:t>use in any manner on an unlimited number of workstations/devices, including saving in</w:t>
      </w:r>
      <w:r w:rsidR="00DB552D" w:rsidRPr="00DB552D">
        <w:rPr>
          <w:rFonts w:ascii="Arial" w:hAnsi="Arial" w:cs="Arial"/>
          <w:i/>
          <w:sz w:val="20"/>
          <w:szCs w:val="22"/>
          <w:lang w:val="en-US"/>
        </w:rPr>
        <w:t xml:space="preserve"> </w:t>
      </w:r>
      <w:r w:rsidRPr="00DB552D">
        <w:rPr>
          <w:rFonts w:ascii="Arial" w:hAnsi="Arial" w:cs="Arial"/>
          <w:i/>
          <w:sz w:val="20"/>
          <w:szCs w:val="22"/>
          <w:lang w:val="en-US"/>
        </w:rPr>
        <w:t>memory, display, use, transmission, processing and storage;</w:t>
      </w:r>
    </w:p>
    <w:p w14:paraId="1A76BEC2" w14:textId="77777777" w:rsidR="006243D7" w:rsidRPr="004B3A7E" w:rsidRDefault="006243D7" w:rsidP="001261AA">
      <w:pPr>
        <w:pStyle w:val="Ustp"/>
        <w:numPr>
          <w:ilvl w:val="2"/>
          <w:numId w:val="35"/>
        </w:numPr>
        <w:ind w:left="0" w:firstLine="0"/>
        <w:rPr>
          <w:rFonts w:ascii="Arial" w:hAnsi="Arial" w:cs="Arial"/>
          <w:i/>
          <w:sz w:val="20"/>
          <w:szCs w:val="22"/>
          <w:lang w:val="en-US"/>
        </w:rPr>
      </w:pPr>
      <w:r w:rsidRPr="004B3A7E">
        <w:rPr>
          <w:rFonts w:ascii="Arial" w:hAnsi="Arial" w:cs="Arial"/>
          <w:i/>
          <w:sz w:val="20"/>
          <w:szCs w:val="22"/>
          <w:lang w:val="en-US"/>
        </w:rPr>
        <w:t>modifications and adaptations to the extent necessary for the Contracting Authority to use the Project for its intended purpose, including summarization, rewriting in any way in whole or in part</w:t>
      </w:r>
      <w:r>
        <w:rPr>
          <w:rFonts w:ascii="Arial" w:hAnsi="Arial" w:cs="Arial"/>
          <w:i/>
          <w:sz w:val="20"/>
          <w:szCs w:val="22"/>
          <w:lang w:val="en-US"/>
        </w:rPr>
        <w:t>;</w:t>
      </w:r>
    </w:p>
    <w:p w14:paraId="5880E461" w14:textId="40A1203A" w:rsidR="006243D7" w:rsidRPr="004B3A7E" w:rsidRDefault="006243D7" w:rsidP="001261AA">
      <w:pPr>
        <w:pStyle w:val="Ustp"/>
        <w:numPr>
          <w:ilvl w:val="2"/>
          <w:numId w:val="35"/>
        </w:numPr>
        <w:ind w:left="0" w:firstLine="0"/>
        <w:rPr>
          <w:rFonts w:ascii="Arial" w:hAnsi="Arial" w:cs="Arial"/>
          <w:i/>
          <w:sz w:val="20"/>
          <w:szCs w:val="22"/>
          <w:lang w:val="en-US"/>
        </w:rPr>
      </w:pPr>
      <w:r w:rsidRPr="004B3A7E">
        <w:rPr>
          <w:rFonts w:ascii="Arial" w:hAnsi="Arial" w:cs="Arial"/>
          <w:i/>
          <w:sz w:val="20"/>
          <w:szCs w:val="22"/>
          <w:lang w:val="en-US"/>
        </w:rPr>
        <w:t>use during seminars, training sessions and meetings organized by the Contracting Authority</w:t>
      </w:r>
      <w:r w:rsidR="00DB552D">
        <w:rPr>
          <w:rFonts w:ascii="Arial" w:hAnsi="Arial" w:cs="Arial"/>
          <w:i/>
          <w:sz w:val="20"/>
          <w:szCs w:val="22"/>
          <w:lang w:val="en-US"/>
        </w:rPr>
        <w:t xml:space="preserve"> for its employees</w:t>
      </w:r>
      <w:r>
        <w:rPr>
          <w:rFonts w:ascii="Arial" w:hAnsi="Arial" w:cs="Arial"/>
          <w:i/>
          <w:sz w:val="20"/>
          <w:szCs w:val="22"/>
          <w:lang w:val="en-US"/>
        </w:rPr>
        <w:t>;</w:t>
      </w:r>
    </w:p>
    <w:p w14:paraId="63C63726" w14:textId="372843C0" w:rsidR="006243D7" w:rsidRPr="004B3A7E" w:rsidRDefault="006243D7"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u</w:t>
      </w:r>
      <w:r w:rsidRPr="004B3A7E">
        <w:rPr>
          <w:rFonts w:ascii="Arial" w:hAnsi="Arial" w:cs="Arial"/>
          <w:i/>
          <w:sz w:val="20"/>
          <w:szCs w:val="22"/>
          <w:lang w:val="en-US"/>
        </w:rPr>
        <w:t xml:space="preserve">se of the </w:t>
      </w:r>
      <w:r w:rsidR="00DB552D">
        <w:rPr>
          <w:rFonts w:ascii="Arial" w:hAnsi="Arial" w:cs="Arial"/>
          <w:i/>
          <w:sz w:val="20"/>
          <w:szCs w:val="22"/>
          <w:lang w:val="en-US"/>
        </w:rPr>
        <w:t>W</w:t>
      </w:r>
      <w:r w:rsidRPr="004B3A7E">
        <w:rPr>
          <w:rFonts w:ascii="Arial" w:hAnsi="Arial" w:cs="Arial"/>
          <w:i/>
          <w:sz w:val="20"/>
          <w:szCs w:val="22"/>
          <w:lang w:val="en-US"/>
        </w:rPr>
        <w:t>ork for commercial or non-commercial purposes, in particular for informational, promotional or training materials</w:t>
      </w:r>
      <w:r>
        <w:rPr>
          <w:rFonts w:ascii="Arial" w:hAnsi="Arial" w:cs="Arial"/>
          <w:i/>
          <w:sz w:val="20"/>
          <w:szCs w:val="22"/>
          <w:lang w:val="en-US"/>
        </w:rPr>
        <w:t>;</w:t>
      </w:r>
    </w:p>
    <w:p w14:paraId="463EABCF" w14:textId="77777777" w:rsidR="006243D7" w:rsidRPr="004B3A7E" w:rsidRDefault="006243D7"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use of the</w:t>
      </w:r>
      <w:r w:rsidRPr="004B3A7E">
        <w:rPr>
          <w:rFonts w:ascii="Arial" w:hAnsi="Arial" w:cs="Arial"/>
          <w:i/>
          <w:sz w:val="20"/>
          <w:szCs w:val="22"/>
          <w:lang w:val="en-US"/>
        </w:rPr>
        <w:t xml:space="preserve"> Project as preliminary material for </w:t>
      </w:r>
      <w:r>
        <w:rPr>
          <w:rFonts w:ascii="Arial" w:hAnsi="Arial" w:cs="Arial"/>
          <w:i/>
          <w:sz w:val="20"/>
          <w:szCs w:val="22"/>
          <w:lang w:val="en-US"/>
        </w:rPr>
        <w:t>drafting</w:t>
      </w:r>
      <w:r w:rsidRPr="004B3A7E">
        <w:rPr>
          <w:rFonts w:ascii="Arial" w:hAnsi="Arial" w:cs="Arial"/>
          <w:i/>
          <w:sz w:val="20"/>
          <w:szCs w:val="22"/>
          <w:lang w:val="en-US"/>
        </w:rPr>
        <w:t xml:space="preserve"> concepts, solutions or products used for own </w:t>
      </w:r>
      <w:r>
        <w:rPr>
          <w:rFonts w:ascii="Arial" w:hAnsi="Arial" w:cs="Arial"/>
          <w:i/>
          <w:sz w:val="20"/>
          <w:szCs w:val="22"/>
          <w:lang w:val="en-US"/>
        </w:rPr>
        <w:t>and third-party needs;</w:t>
      </w:r>
    </w:p>
    <w:p w14:paraId="6D51F977" w14:textId="77777777" w:rsidR="006243D7" w:rsidRPr="004B3A7E" w:rsidRDefault="006243D7"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t</w:t>
      </w:r>
      <w:r w:rsidRPr="004B3A7E">
        <w:rPr>
          <w:rFonts w:ascii="Arial" w:hAnsi="Arial" w:cs="Arial"/>
          <w:i/>
          <w:sz w:val="20"/>
          <w:szCs w:val="22"/>
          <w:lang w:val="en-US"/>
        </w:rPr>
        <w:t xml:space="preserve">he right to </w:t>
      </w:r>
      <w:r>
        <w:rPr>
          <w:rFonts w:ascii="Arial" w:hAnsi="Arial" w:cs="Arial"/>
          <w:i/>
          <w:sz w:val="20"/>
          <w:szCs w:val="22"/>
          <w:lang w:val="en-US"/>
        </w:rPr>
        <w:t>translate</w:t>
      </w:r>
      <w:r w:rsidRPr="004B3A7E">
        <w:rPr>
          <w:rFonts w:ascii="Arial" w:hAnsi="Arial" w:cs="Arial"/>
          <w:i/>
          <w:sz w:val="20"/>
          <w:szCs w:val="22"/>
          <w:lang w:val="en-US"/>
        </w:rPr>
        <w:t xml:space="preserve">, adapt, rearrange or </w:t>
      </w:r>
      <w:r>
        <w:rPr>
          <w:rFonts w:ascii="Arial" w:hAnsi="Arial" w:cs="Arial"/>
          <w:i/>
          <w:sz w:val="20"/>
          <w:szCs w:val="22"/>
          <w:lang w:val="en-US"/>
        </w:rPr>
        <w:t xml:space="preserve">make </w:t>
      </w:r>
      <w:r w:rsidRPr="004B3A7E">
        <w:rPr>
          <w:rFonts w:ascii="Arial" w:hAnsi="Arial" w:cs="Arial"/>
          <w:i/>
          <w:sz w:val="20"/>
          <w:szCs w:val="22"/>
          <w:lang w:val="en-US"/>
        </w:rPr>
        <w:t>any other changes necessary for the Contracting Authority</w:t>
      </w:r>
      <w:r>
        <w:rPr>
          <w:rFonts w:ascii="Arial" w:hAnsi="Arial" w:cs="Arial"/>
          <w:i/>
          <w:sz w:val="20"/>
          <w:szCs w:val="22"/>
          <w:lang w:val="en-US"/>
        </w:rPr>
        <w:t>;</w:t>
      </w:r>
    </w:p>
    <w:p w14:paraId="2E3323A5" w14:textId="03733BA7" w:rsidR="00B2422C" w:rsidRPr="004B3A7E" w:rsidRDefault="006243D7" w:rsidP="001261AA">
      <w:pPr>
        <w:pStyle w:val="Ustp"/>
        <w:numPr>
          <w:ilvl w:val="2"/>
          <w:numId w:val="35"/>
        </w:numPr>
        <w:ind w:left="0" w:firstLine="0"/>
        <w:rPr>
          <w:rFonts w:ascii="Arial" w:hAnsi="Arial" w:cs="Arial"/>
          <w:i/>
          <w:sz w:val="20"/>
          <w:szCs w:val="22"/>
          <w:lang w:val="en-US"/>
        </w:rPr>
      </w:pPr>
      <w:r w:rsidRPr="004B3A7E">
        <w:rPr>
          <w:rFonts w:ascii="Arial" w:hAnsi="Arial" w:cs="Arial"/>
          <w:i/>
          <w:sz w:val="20"/>
          <w:szCs w:val="22"/>
          <w:lang w:val="en-US"/>
        </w:rPr>
        <w:t xml:space="preserve">use in the documentation necessary for public </w:t>
      </w:r>
      <w:r w:rsidR="00DB552D">
        <w:rPr>
          <w:rFonts w:ascii="Arial" w:hAnsi="Arial" w:cs="Arial"/>
          <w:i/>
          <w:sz w:val="20"/>
          <w:szCs w:val="22"/>
          <w:lang w:val="en-US"/>
        </w:rPr>
        <w:t>and</w:t>
      </w:r>
      <w:r w:rsidRPr="004B3A7E">
        <w:rPr>
          <w:rFonts w:ascii="Arial" w:hAnsi="Arial" w:cs="Arial"/>
          <w:i/>
          <w:sz w:val="20"/>
          <w:szCs w:val="22"/>
          <w:lang w:val="en-US"/>
        </w:rPr>
        <w:t xml:space="preserve"> non-public procurement procedures</w:t>
      </w:r>
      <w:r>
        <w:rPr>
          <w:rFonts w:ascii="Arial" w:hAnsi="Arial" w:cs="Arial"/>
          <w:i/>
          <w:sz w:val="20"/>
          <w:szCs w:val="22"/>
          <w:lang w:val="en-US"/>
        </w:rPr>
        <w:t>;</w:t>
      </w:r>
    </w:p>
    <w:p w14:paraId="77AFA270" w14:textId="630CADA4" w:rsidR="006243D7" w:rsidRPr="004B3A7E" w:rsidRDefault="006243D7" w:rsidP="001261AA">
      <w:pPr>
        <w:pStyle w:val="Ustp"/>
        <w:numPr>
          <w:ilvl w:val="2"/>
          <w:numId w:val="35"/>
        </w:numPr>
        <w:ind w:left="0" w:firstLine="0"/>
        <w:rPr>
          <w:rFonts w:ascii="Arial" w:hAnsi="Arial" w:cs="Arial"/>
          <w:i/>
          <w:sz w:val="20"/>
          <w:szCs w:val="22"/>
          <w:lang w:val="en-US"/>
        </w:rPr>
      </w:pPr>
      <w:r>
        <w:rPr>
          <w:rFonts w:ascii="Arial" w:hAnsi="Arial" w:cs="Arial"/>
          <w:i/>
          <w:sz w:val="20"/>
          <w:szCs w:val="22"/>
          <w:lang w:val="en-US"/>
        </w:rPr>
        <w:t>in terms of</w:t>
      </w:r>
      <w:r w:rsidRPr="004B3A7E">
        <w:rPr>
          <w:rFonts w:ascii="Arial" w:hAnsi="Arial" w:cs="Arial"/>
          <w:i/>
          <w:sz w:val="20"/>
          <w:szCs w:val="22"/>
          <w:lang w:val="en-US"/>
        </w:rPr>
        <w:t xml:space="preserve"> </w:t>
      </w:r>
      <w:r>
        <w:rPr>
          <w:rFonts w:ascii="Arial" w:hAnsi="Arial" w:cs="Arial"/>
          <w:i/>
          <w:sz w:val="20"/>
          <w:szCs w:val="22"/>
          <w:lang w:val="en-US"/>
        </w:rPr>
        <w:t xml:space="preserve">the </w:t>
      </w:r>
      <w:r w:rsidRPr="004B3A7E">
        <w:rPr>
          <w:rFonts w:ascii="Arial" w:hAnsi="Arial" w:cs="Arial"/>
          <w:i/>
          <w:sz w:val="20"/>
          <w:szCs w:val="22"/>
          <w:lang w:val="en-US"/>
        </w:rPr>
        <w:t xml:space="preserve">creation and distribution of </w:t>
      </w:r>
      <w:r w:rsidR="00423CC4">
        <w:rPr>
          <w:rFonts w:ascii="Arial" w:hAnsi="Arial" w:cs="Arial"/>
          <w:i/>
          <w:sz w:val="20"/>
          <w:szCs w:val="22"/>
          <w:lang w:val="en-US"/>
        </w:rPr>
        <w:t>derivative work</w:t>
      </w:r>
      <w:r w:rsidRPr="004B3A7E">
        <w:rPr>
          <w:rFonts w:ascii="Arial" w:hAnsi="Arial" w:cs="Arial"/>
          <w:i/>
          <w:sz w:val="20"/>
          <w:szCs w:val="22"/>
          <w:lang w:val="en-US"/>
        </w:rPr>
        <w:t xml:space="preserve">s </w:t>
      </w:r>
      <w:r>
        <w:rPr>
          <w:rFonts w:ascii="Arial" w:hAnsi="Arial" w:cs="Arial"/>
          <w:i/>
          <w:sz w:val="20"/>
          <w:szCs w:val="22"/>
          <w:lang w:val="en-US"/>
        </w:rPr>
        <w:t>completed</w:t>
      </w:r>
      <w:r w:rsidRPr="004B3A7E">
        <w:rPr>
          <w:rFonts w:ascii="Arial" w:hAnsi="Arial" w:cs="Arial"/>
          <w:i/>
          <w:sz w:val="20"/>
          <w:szCs w:val="22"/>
          <w:lang w:val="en-US"/>
        </w:rPr>
        <w:t xml:space="preserve"> with the use of the work </w:t>
      </w:r>
      <w:r>
        <w:rPr>
          <w:rFonts w:ascii="Arial" w:hAnsi="Arial" w:cs="Arial"/>
          <w:i/>
          <w:sz w:val="20"/>
          <w:szCs w:val="22"/>
          <w:lang w:val="en-US"/>
        </w:rPr>
        <w:t>–</w:t>
      </w:r>
      <w:r w:rsidRPr="004B3A7E">
        <w:rPr>
          <w:rFonts w:ascii="Arial" w:hAnsi="Arial" w:cs="Arial"/>
          <w:i/>
          <w:sz w:val="20"/>
          <w:szCs w:val="22"/>
          <w:lang w:val="en-US"/>
        </w:rPr>
        <w:t xml:space="preserve"> </w:t>
      </w:r>
      <w:r>
        <w:rPr>
          <w:rFonts w:ascii="Arial" w:hAnsi="Arial" w:cs="Arial"/>
          <w:i/>
          <w:sz w:val="20"/>
          <w:szCs w:val="22"/>
          <w:lang w:val="en-US"/>
        </w:rPr>
        <w:t>their use</w:t>
      </w:r>
      <w:r w:rsidRPr="004B3A7E">
        <w:rPr>
          <w:rFonts w:ascii="Arial" w:hAnsi="Arial" w:cs="Arial"/>
          <w:i/>
          <w:sz w:val="20"/>
          <w:szCs w:val="22"/>
          <w:lang w:val="en-US"/>
        </w:rPr>
        <w:t xml:space="preserve"> in the fields specified in the points above</w:t>
      </w:r>
      <w:r>
        <w:rPr>
          <w:rFonts w:ascii="Arial" w:hAnsi="Arial" w:cs="Arial"/>
          <w:i/>
          <w:sz w:val="20"/>
          <w:szCs w:val="22"/>
          <w:lang w:val="en-US"/>
        </w:rPr>
        <w:t>;</w:t>
      </w:r>
    </w:p>
    <w:p w14:paraId="6B851BB5" w14:textId="27F78F2F" w:rsidR="00B2422C" w:rsidRPr="004B3A7E" w:rsidRDefault="006243D7" w:rsidP="001261AA">
      <w:pPr>
        <w:pStyle w:val="Ustp"/>
        <w:numPr>
          <w:ilvl w:val="2"/>
          <w:numId w:val="35"/>
        </w:numPr>
        <w:ind w:left="0" w:firstLine="0"/>
        <w:rPr>
          <w:rFonts w:ascii="Arial" w:hAnsi="Arial" w:cs="Arial"/>
          <w:i/>
          <w:sz w:val="20"/>
          <w:szCs w:val="22"/>
          <w:lang w:val="en-US"/>
        </w:rPr>
      </w:pPr>
      <w:r>
        <w:rPr>
          <w:rFonts w:ascii="Arial" w:hAnsi="Arial" w:cs="Arial"/>
          <w:bCs/>
          <w:i/>
          <w:sz w:val="20"/>
          <w:szCs w:val="22"/>
          <w:lang w:val="en-US"/>
        </w:rPr>
        <w:t>r</w:t>
      </w:r>
      <w:r w:rsidRPr="004B3A7E">
        <w:rPr>
          <w:rFonts w:ascii="Arial" w:hAnsi="Arial" w:cs="Arial"/>
          <w:bCs/>
          <w:i/>
          <w:sz w:val="20"/>
          <w:szCs w:val="22"/>
          <w:lang w:val="en-US"/>
        </w:rPr>
        <w:t xml:space="preserve">eproduction of </w:t>
      </w:r>
      <w:r>
        <w:rPr>
          <w:rFonts w:ascii="Arial" w:hAnsi="Arial" w:cs="Arial"/>
          <w:bCs/>
          <w:i/>
          <w:sz w:val="20"/>
          <w:szCs w:val="22"/>
          <w:lang w:val="en-US"/>
        </w:rPr>
        <w:t xml:space="preserve">a </w:t>
      </w:r>
      <w:r w:rsidRPr="004B3A7E">
        <w:rPr>
          <w:rFonts w:ascii="Arial" w:hAnsi="Arial" w:cs="Arial"/>
          <w:bCs/>
          <w:i/>
          <w:sz w:val="20"/>
          <w:szCs w:val="22"/>
          <w:lang w:val="en-US"/>
        </w:rPr>
        <w:t>source code or</w:t>
      </w:r>
      <w:r>
        <w:rPr>
          <w:rFonts w:ascii="Arial" w:hAnsi="Arial" w:cs="Arial"/>
          <w:bCs/>
          <w:i/>
          <w:sz w:val="20"/>
          <w:szCs w:val="22"/>
          <w:lang w:val="en-US"/>
        </w:rPr>
        <w:t xml:space="preserve"> of a</w:t>
      </w:r>
      <w:r w:rsidRPr="004B3A7E">
        <w:rPr>
          <w:rFonts w:ascii="Arial" w:hAnsi="Arial" w:cs="Arial"/>
          <w:bCs/>
          <w:i/>
          <w:sz w:val="20"/>
          <w:szCs w:val="22"/>
          <w:lang w:val="en-US"/>
        </w:rPr>
        <w:t xml:space="preserve"> translation of its form (de</w:t>
      </w:r>
      <w:r>
        <w:rPr>
          <w:rFonts w:ascii="Arial" w:hAnsi="Arial" w:cs="Arial"/>
          <w:bCs/>
          <w:i/>
          <w:sz w:val="20"/>
          <w:szCs w:val="22"/>
          <w:lang w:val="en-US"/>
        </w:rPr>
        <w:t>-</w:t>
      </w:r>
      <w:r w:rsidRPr="004B3A7E">
        <w:rPr>
          <w:rFonts w:ascii="Arial" w:hAnsi="Arial" w:cs="Arial"/>
          <w:bCs/>
          <w:i/>
          <w:sz w:val="20"/>
          <w:szCs w:val="22"/>
          <w:lang w:val="en-US"/>
        </w:rPr>
        <w:t xml:space="preserve">compilation), including the right </w:t>
      </w:r>
      <w:r>
        <w:rPr>
          <w:rFonts w:ascii="Arial" w:hAnsi="Arial" w:cs="Arial"/>
          <w:bCs/>
          <w:i/>
          <w:sz w:val="20"/>
          <w:szCs w:val="22"/>
          <w:lang w:val="en-US"/>
        </w:rPr>
        <w:t>to</w:t>
      </w:r>
      <w:r w:rsidRPr="004B3A7E">
        <w:rPr>
          <w:rFonts w:ascii="Arial" w:hAnsi="Arial" w:cs="Arial"/>
          <w:bCs/>
          <w:i/>
          <w:sz w:val="20"/>
          <w:szCs w:val="22"/>
          <w:lang w:val="en-US"/>
        </w:rPr>
        <w:t xml:space="preserve"> permanent</w:t>
      </w:r>
      <w:r>
        <w:rPr>
          <w:rFonts w:ascii="Arial" w:hAnsi="Arial" w:cs="Arial"/>
          <w:bCs/>
          <w:i/>
          <w:sz w:val="20"/>
          <w:szCs w:val="22"/>
          <w:lang w:val="en-US"/>
        </w:rPr>
        <w:t>ly</w:t>
      </w:r>
      <w:r w:rsidRPr="004B3A7E">
        <w:rPr>
          <w:rFonts w:ascii="Arial" w:hAnsi="Arial" w:cs="Arial"/>
          <w:bCs/>
          <w:i/>
          <w:sz w:val="20"/>
          <w:szCs w:val="22"/>
          <w:lang w:val="en-US"/>
        </w:rPr>
        <w:t xml:space="preserve"> or temporar</w:t>
      </w:r>
      <w:r>
        <w:rPr>
          <w:rFonts w:ascii="Arial" w:hAnsi="Arial" w:cs="Arial"/>
          <w:bCs/>
          <w:i/>
          <w:sz w:val="20"/>
          <w:szCs w:val="22"/>
          <w:lang w:val="en-US"/>
        </w:rPr>
        <w:t>ily</w:t>
      </w:r>
      <w:r w:rsidRPr="004B3A7E">
        <w:rPr>
          <w:rFonts w:ascii="Arial" w:hAnsi="Arial" w:cs="Arial"/>
          <w:bCs/>
          <w:i/>
          <w:sz w:val="20"/>
          <w:szCs w:val="22"/>
          <w:lang w:val="en-US"/>
        </w:rPr>
        <w:t xml:space="preserve"> reproduc</w:t>
      </w:r>
      <w:r>
        <w:rPr>
          <w:rFonts w:ascii="Arial" w:hAnsi="Arial" w:cs="Arial"/>
          <w:bCs/>
          <w:i/>
          <w:sz w:val="20"/>
          <w:szCs w:val="22"/>
          <w:lang w:val="en-US"/>
        </w:rPr>
        <w:t>e</w:t>
      </w:r>
      <w:r w:rsidRPr="004B3A7E">
        <w:rPr>
          <w:rFonts w:ascii="Arial" w:hAnsi="Arial" w:cs="Arial"/>
          <w:bCs/>
          <w:i/>
          <w:sz w:val="20"/>
          <w:szCs w:val="22"/>
          <w:lang w:val="en-US"/>
        </w:rPr>
        <w:t xml:space="preserve"> in whole or in part by any means and in any form, as well as development (translation, adaptation or any other changes) without limiting the conditions of permissibility of the</w:t>
      </w:r>
      <w:r>
        <w:rPr>
          <w:rFonts w:ascii="Arial" w:hAnsi="Arial" w:cs="Arial"/>
          <w:bCs/>
          <w:i/>
          <w:sz w:val="20"/>
          <w:szCs w:val="22"/>
          <w:lang w:val="en-US"/>
        </w:rPr>
        <w:t xml:space="preserve"> said</w:t>
      </w:r>
      <w:r w:rsidRPr="004B3A7E">
        <w:rPr>
          <w:rFonts w:ascii="Arial" w:hAnsi="Arial" w:cs="Arial"/>
          <w:bCs/>
          <w:i/>
          <w:sz w:val="20"/>
          <w:szCs w:val="22"/>
          <w:lang w:val="en-US"/>
        </w:rPr>
        <w:t xml:space="preserve"> act</w:t>
      </w:r>
      <w:r>
        <w:rPr>
          <w:rFonts w:ascii="Arial" w:hAnsi="Arial" w:cs="Arial"/>
          <w:bCs/>
          <w:i/>
          <w:sz w:val="20"/>
          <w:szCs w:val="22"/>
          <w:lang w:val="en-US"/>
        </w:rPr>
        <w:t>ions</w:t>
      </w:r>
      <w:r w:rsidRPr="004B3A7E">
        <w:rPr>
          <w:rFonts w:ascii="Arial" w:hAnsi="Arial" w:cs="Arial"/>
          <w:bCs/>
          <w:i/>
          <w:sz w:val="20"/>
          <w:szCs w:val="22"/>
          <w:lang w:val="en-US"/>
        </w:rPr>
        <w:t xml:space="preserve">, in particular, but not exclusively, for use for the purpose of interaction with other computer programs or development of software or other forms of use of </w:t>
      </w:r>
      <w:r>
        <w:rPr>
          <w:rFonts w:ascii="Arial" w:hAnsi="Arial" w:cs="Arial"/>
          <w:bCs/>
          <w:i/>
          <w:sz w:val="20"/>
          <w:szCs w:val="22"/>
          <w:lang w:val="en-US"/>
        </w:rPr>
        <w:t xml:space="preserve">a </w:t>
      </w:r>
      <w:r w:rsidRPr="004B3A7E">
        <w:rPr>
          <w:rFonts w:ascii="Arial" w:hAnsi="Arial" w:cs="Arial"/>
          <w:bCs/>
          <w:i/>
          <w:sz w:val="20"/>
          <w:szCs w:val="22"/>
          <w:lang w:val="en-US"/>
        </w:rPr>
        <w:t xml:space="preserve">similar or </w:t>
      </w:r>
      <w:r>
        <w:rPr>
          <w:rFonts w:ascii="Arial" w:hAnsi="Arial" w:cs="Arial"/>
          <w:bCs/>
          <w:i/>
          <w:sz w:val="20"/>
          <w:szCs w:val="22"/>
          <w:lang w:val="en-US"/>
        </w:rPr>
        <w:t>comparable</w:t>
      </w:r>
      <w:r w:rsidRPr="004B3A7E">
        <w:rPr>
          <w:rFonts w:ascii="Arial" w:hAnsi="Arial" w:cs="Arial"/>
          <w:bCs/>
          <w:i/>
          <w:sz w:val="20"/>
          <w:szCs w:val="22"/>
          <w:lang w:val="en-US"/>
        </w:rPr>
        <w:t xml:space="preserve"> form</w:t>
      </w:r>
      <w:r w:rsidR="00C40B68" w:rsidRPr="004B3A7E">
        <w:rPr>
          <w:rFonts w:ascii="Arial" w:hAnsi="Arial" w:cs="Arial"/>
          <w:bCs/>
          <w:i/>
          <w:sz w:val="20"/>
          <w:szCs w:val="22"/>
          <w:lang w:val="en-US"/>
        </w:rPr>
        <w:t>.</w:t>
      </w:r>
    </w:p>
    <w:p w14:paraId="6C84EF54" w14:textId="3060E610" w:rsidR="00B2422C" w:rsidRPr="004B3A7E" w:rsidRDefault="00E2170A"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promptly inform the Contracting Authority of any work results that may be subject to </w:t>
      </w:r>
      <w:r>
        <w:rPr>
          <w:rFonts w:ascii="Arial" w:hAnsi="Arial" w:cs="Arial"/>
          <w:i/>
          <w:sz w:val="20"/>
          <w:szCs w:val="22"/>
          <w:lang w:val="en-US"/>
        </w:rPr>
        <w:t xml:space="preserve">legal and </w:t>
      </w:r>
      <w:r w:rsidRPr="004B3A7E">
        <w:rPr>
          <w:rFonts w:ascii="Arial" w:hAnsi="Arial" w:cs="Arial"/>
          <w:i/>
          <w:sz w:val="20"/>
          <w:szCs w:val="22"/>
          <w:lang w:val="en-US"/>
        </w:rPr>
        <w:t xml:space="preserve">copyright protection, protection granted in accordance with the provisions of the Industrial Property Law of </w:t>
      </w:r>
      <w:r>
        <w:rPr>
          <w:rFonts w:ascii="Arial" w:hAnsi="Arial" w:cs="Arial"/>
          <w:i/>
          <w:sz w:val="20"/>
          <w:szCs w:val="22"/>
          <w:lang w:val="en-US"/>
        </w:rPr>
        <w:t xml:space="preserve">30 </w:t>
      </w:r>
      <w:r w:rsidRPr="004B3A7E">
        <w:rPr>
          <w:rFonts w:ascii="Arial" w:hAnsi="Arial" w:cs="Arial"/>
          <w:i/>
          <w:sz w:val="20"/>
          <w:szCs w:val="22"/>
          <w:lang w:val="en-US"/>
        </w:rPr>
        <w:t>June 2000 (Journal of Laws of 2017, item 776, as amended) or other protection provided for intellectual property rights</w:t>
      </w:r>
      <w:r w:rsidR="00E5406D" w:rsidRPr="004B3A7E">
        <w:rPr>
          <w:rFonts w:ascii="Arial" w:hAnsi="Arial" w:cs="Arial"/>
          <w:i/>
          <w:sz w:val="20"/>
          <w:szCs w:val="22"/>
          <w:lang w:val="en-US"/>
        </w:rPr>
        <w:t xml:space="preserve">. </w:t>
      </w:r>
    </w:p>
    <w:p w14:paraId="42DE5E07" w14:textId="4F3C728B" w:rsidR="00B2422C" w:rsidRPr="004B3A7E" w:rsidRDefault="00C87F7B"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granting of </w:t>
      </w:r>
      <w:r w:rsidR="007338AB" w:rsidRPr="004B3A7E">
        <w:rPr>
          <w:rFonts w:ascii="Arial" w:hAnsi="Arial" w:cs="Arial"/>
          <w:i/>
          <w:sz w:val="20"/>
          <w:szCs w:val="22"/>
          <w:lang w:val="en-US"/>
        </w:rPr>
        <w:t>the</w:t>
      </w:r>
      <w:r w:rsidRPr="004B3A7E">
        <w:rPr>
          <w:rFonts w:ascii="Arial" w:hAnsi="Arial" w:cs="Arial"/>
          <w:i/>
          <w:sz w:val="20"/>
          <w:szCs w:val="22"/>
          <w:lang w:val="en-US"/>
        </w:rPr>
        <w:t xml:space="preserve"> license referred to </w:t>
      </w:r>
      <w:r w:rsidR="007338AB" w:rsidRPr="004B3A7E">
        <w:rPr>
          <w:rFonts w:ascii="Arial" w:hAnsi="Arial" w:cs="Arial"/>
          <w:i/>
          <w:sz w:val="20"/>
          <w:szCs w:val="22"/>
          <w:lang w:val="en-US"/>
        </w:rPr>
        <w:t xml:space="preserve">in paragraph 1 shall take place </w:t>
      </w:r>
      <w:r w:rsidR="00E5406D" w:rsidRPr="004B3A7E">
        <w:rPr>
          <w:rFonts w:ascii="Arial" w:hAnsi="Arial" w:cs="Arial"/>
          <w:i/>
          <w:sz w:val="20"/>
          <w:szCs w:val="22"/>
          <w:lang w:val="en-US"/>
        </w:rPr>
        <w:t>upon</w:t>
      </w:r>
      <w:r w:rsidR="00E2170A">
        <w:rPr>
          <w:rFonts w:ascii="Arial" w:hAnsi="Arial" w:cs="Arial"/>
          <w:i/>
          <w:sz w:val="20"/>
          <w:szCs w:val="22"/>
          <w:lang w:val="en-US"/>
        </w:rPr>
        <w:t xml:space="preserve"> handover of the work in question to</w:t>
      </w:r>
      <w:r w:rsidR="00E5406D" w:rsidRPr="004B3A7E">
        <w:rPr>
          <w:rFonts w:ascii="Arial" w:hAnsi="Arial" w:cs="Arial"/>
          <w:i/>
          <w:sz w:val="20"/>
          <w:szCs w:val="22"/>
          <w:lang w:val="en-US"/>
        </w:rPr>
        <w:t xml:space="preserve"> the Contracting </w:t>
      </w:r>
      <w:r w:rsidR="00831BB1" w:rsidRPr="004B3A7E">
        <w:rPr>
          <w:rFonts w:ascii="Arial" w:hAnsi="Arial" w:cs="Arial"/>
          <w:i/>
          <w:sz w:val="20"/>
          <w:szCs w:val="22"/>
          <w:lang w:val="en-US"/>
        </w:rPr>
        <w:t>Authority</w:t>
      </w:r>
      <w:r w:rsidR="00E2170A">
        <w:rPr>
          <w:rFonts w:ascii="Arial" w:hAnsi="Arial" w:cs="Arial"/>
          <w:i/>
          <w:sz w:val="20"/>
          <w:szCs w:val="22"/>
          <w:lang w:val="en-US"/>
        </w:rPr>
        <w:t xml:space="preserve">. </w:t>
      </w:r>
      <w:r w:rsidR="007338AB" w:rsidRPr="004B3A7E">
        <w:rPr>
          <w:rFonts w:ascii="Arial" w:hAnsi="Arial" w:cs="Arial"/>
          <w:i/>
          <w:sz w:val="20"/>
          <w:szCs w:val="22"/>
          <w:lang w:val="en-US"/>
        </w:rPr>
        <w:t xml:space="preserve">If the Contractor has the right to consent to the exercise of </w:t>
      </w:r>
      <w:r w:rsidR="00DB552D">
        <w:rPr>
          <w:rFonts w:ascii="Arial" w:hAnsi="Arial" w:cs="Arial"/>
          <w:i/>
          <w:sz w:val="20"/>
          <w:szCs w:val="22"/>
          <w:lang w:val="en-US"/>
        </w:rPr>
        <w:t xml:space="preserve">derivative </w:t>
      </w:r>
      <w:r w:rsidR="007338AB" w:rsidRPr="004B3A7E">
        <w:rPr>
          <w:rFonts w:ascii="Arial" w:hAnsi="Arial" w:cs="Arial"/>
          <w:i/>
          <w:sz w:val="20"/>
          <w:szCs w:val="22"/>
          <w:lang w:val="en-US"/>
        </w:rPr>
        <w:t xml:space="preserve">rights in the work(s) referred to in this </w:t>
      </w:r>
      <w:r w:rsidR="00E2170A">
        <w:rPr>
          <w:rFonts w:ascii="Arial" w:hAnsi="Arial" w:cs="Arial"/>
          <w:i/>
          <w:sz w:val="20"/>
          <w:szCs w:val="22"/>
          <w:lang w:val="en-US"/>
        </w:rPr>
        <w:t>clause,</w:t>
      </w:r>
      <w:r w:rsidR="007338AB" w:rsidRPr="004B3A7E">
        <w:rPr>
          <w:rFonts w:ascii="Arial" w:hAnsi="Arial" w:cs="Arial"/>
          <w:i/>
          <w:sz w:val="20"/>
          <w:szCs w:val="22"/>
          <w:lang w:val="en-US"/>
        </w:rPr>
        <w:t xml:space="preserve"> </w:t>
      </w:r>
      <w:r w:rsidR="00E2170A">
        <w:rPr>
          <w:rFonts w:ascii="Arial" w:hAnsi="Arial" w:cs="Arial"/>
          <w:i/>
          <w:sz w:val="20"/>
          <w:szCs w:val="22"/>
          <w:lang w:val="en-US"/>
        </w:rPr>
        <w:t xml:space="preserve">then, </w:t>
      </w:r>
      <w:r w:rsidR="00831BB1" w:rsidRPr="004B3A7E">
        <w:rPr>
          <w:rFonts w:ascii="Arial" w:hAnsi="Arial" w:cs="Arial"/>
          <w:i/>
          <w:sz w:val="20"/>
          <w:szCs w:val="22"/>
          <w:lang w:val="en-US"/>
        </w:rPr>
        <w:t>upon the Contracting Authority</w:t>
      </w:r>
      <w:r w:rsidR="00BC680F">
        <w:rPr>
          <w:rFonts w:ascii="Arial" w:hAnsi="Arial" w:cs="Arial"/>
          <w:i/>
          <w:sz w:val="20"/>
          <w:szCs w:val="22"/>
          <w:lang w:val="en-US"/>
        </w:rPr>
        <w:t>’</w:t>
      </w:r>
      <w:r w:rsidR="00831BB1" w:rsidRPr="004B3A7E">
        <w:rPr>
          <w:rFonts w:ascii="Arial" w:hAnsi="Arial" w:cs="Arial"/>
          <w:i/>
          <w:sz w:val="20"/>
          <w:szCs w:val="22"/>
          <w:lang w:val="en-US"/>
        </w:rPr>
        <w:t xml:space="preserve">s </w:t>
      </w:r>
      <w:r w:rsidR="00E2170A">
        <w:rPr>
          <w:rFonts w:ascii="Arial" w:hAnsi="Arial" w:cs="Arial"/>
          <w:i/>
          <w:sz w:val="20"/>
          <w:szCs w:val="22"/>
          <w:lang w:val="en-US"/>
        </w:rPr>
        <w:t>takeover</w:t>
      </w:r>
      <w:r w:rsidR="007338AB" w:rsidRPr="004B3A7E">
        <w:rPr>
          <w:rFonts w:ascii="Arial" w:hAnsi="Arial" w:cs="Arial"/>
          <w:i/>
          <w:sz w:val="20"/>
          <w:szCs w:val="22"/>
          <w:lang w:val="en-US"/>
        </w:rPr>
        <w:t xml:space="preserve"> of the work, </w:t>
      </w:r>
      <w:r w:rsidR="00E2170A">
        <w:rPr>
          <w:rFonts w:ascii="Arial" w:hAnsi="Arial" w:cs="Arial"/>
          <w:i/>
          <w:sz w:val="20"/>
          <w:szCs w:val="22"/>
          <w:lang w:val="en-US"/>
        </w:rPr>
        <w:t xml:space="preserve">the Contractor </w:t>
      </w:r>
      <w:r w:rsidR="007338AB" w:rsidRPr="004B3A7E">
        <w:rPr>
          <w:rFonts w:ascii="Arial" w:hAnsi="Arial" w:cs="Arial"/>
          <w:i/>
          <w:sz w:val="20"/>
          <w:szCs w:val="22"/>
          <w:lang w:val="en-US"/>
        </w:rPr>
        <w:t>shall also transfer th</w:t>
      </w:r>
      <w:r w:rsidR="00E2170A">
        <w:rPr>
          <w:rFonts w:ascii="Arial" w:hAnsi="Arial" w:cs="Arial"/>
          <w:i/>
          <w:sz w:val="20"/>
          <w:szCs w:val="22"/>
          <w:lang w:val="en-US"/>
        </w:rPr>
        <w:t>e said</w:t>
      </w:r>
      <w:r w:rsidR="00DB552D">
        <w:rPr>
          <w:rFonts w:ascii="Arial" w:hAnsi="Arial" w:cs="Arial"/>
          <w:i/>
          <w:sz w:val="20"/>
          <w:szCs w:val="22"/>
          <w:lang w:val="en-US"/>
        </w:rPr>
        <w:t xml:space="preserve"> entitlement</w:t>
      </w:r>
      <w:r w:rsidR="007338AB" w:rsidRPr="004B3A7E">
        <w:rPr>
          <w:rFonts w:ascii="Arial" w:hAnsi="Arial" w:cs="Arial"/>
          <w:i/>
          <w:sz w:val="20"/>
          <w:szCs w:val="22"/>
          <w:lang w:val="en-US"/>
        </w:rPr>
        <w:t xml:space="preserve"> to the Contracting </w:t>
      </w:r>
      <w:r w:rsidR="00831BB1" w:rsidRPr="004B3A7E">
        <w:rPr>
          <w:rFonts w:ascii="Arial" w:hAnsi="Arial" w:cs="Arial"/>
          <w:i/>
          <w:sz w:val="20"/>
          <w:szCs w:val="22"/>
          <w:lang w:val="en-US"/>
        </w:rPr>
        <w:t xml:space="preserve">Authority. </w:t>
      </w:r>
      <w:r w:rsidR="00FF3806">
        <w:rPr>
          <w:rFonts w:ascii="Arial" w:hAnsi="Arial" w:cs="Arial"/>
          <w:i/>
          <w:sz w:val="20"/>
          <w:szCs w:val="22"/>
          <w:lang w:val="en-US"/>
        </w:rPr>
        <w:t>Furthermore</w:t>
      </w:r>
      <w:r w:rsidR="007338AB" w:rsidRPr="004B3A7E">
        <w:rPr>
          <w:rFonts w:ascii="Arial" w:hAnsi="Arial" w:cs="Arial"/>
          <w:i/>
          <w:sz w:val="20"/>
          <w:szCs w:val="22"/>
          <w:lang w:val="en-US"/>
        </w:rPr>
        <w:t xml:space="preserve">, </w:t>
      </w:r>
      <w:r w:rsidR="00831BB1" w:rsidRPr="004B3A7E">
        <w:rPr>
          <w:rFonts w:ascii="Arial" w:hAnsi="Arial" w:cs="Arial"/>
          <w:i/>
          <w:sz w:val="20"/>
          <w:szCs w:val="22"/>
          <w:lang w:val="en-US"/>
        </w:rPr>
        <w:t xml:space="preserve">the Contractor </w:t>
      </w:r>
      <w:r w:rsidR="007338AB" w:rsidRPr="004B3A7E">
        <w:rPr>
          <w:rFonts w:ascii="Arial" w:hAnsi="Arial" w:cs="Arial"/>
          <w:i/>
          <w:sz w:val="20"/>
          <w:szCs w:val="22"/>
          <w:lang w:val="en-US"/>
        </w:rPr>
        <w:t xml:space="preserve">grants permission to the Contracting Authority to use the </w:t>
      </w:r>
      <w:r w:rsidR="00FF3806">
        <w:rPr>
          <w:rFonts w:ascii="Arial" w:hAnsi="Arial" w:cs="Arial"/>
          <w:i/>
          <w:sz w:val="20"/>
          <w:szCs w:val="22"/>
          <w:lang w:val="en-US"/>
        </w:rPr>
        <w:t xml:space="preserve">output materials </w:t>
      </w:r>
      <w:r w:rsidR="007338AB" w:rsidRPr="004B3A7E">
        <w:rPr>
          <w:rFonts w:ascii="Arial" w:hAnsi="Arial" w:cs="Arial"/>
          <w:i/>
          <w:sz w:val="20"/>
          <w:szCs w:val="22"/>
          <w:lang w:val="en-US"/>
        </w:rPr>
        <w:t xml:space="preserve">of the other intellectual property rights and database rights created </w:t>
      </w:r>
      <w:r w:rsidR="00F53BF7" w:rsidRPr="004B3A7E">
        <w:rPr>
          <w:rFonts w:ascii="Arial" w:hAnsi="Arial" w:cs="Arial"/>
          <w:i/>
          <w:sz w:val="20"/>
          <w:szCs w:val="22"/>
          <w:lang w:val="en-US"/>
        </w:rPr>
        <w:t xml:space="preserve">as </w:t>
      </w:r>
      <w:r w:rsidR="00155A22" w:rsidRPr="00155A22">
        <w:rPr>
          <w:rFonts w:ascii="Arial" w:hAnsi="Arial" w:cs="Arial"/>
          <w:i/>
          <w:sz w:val="20"/>
          <w:szCs w:val="22"/>
          <w:lang w:val="en-US"/>
        </w:rPr>
        <w:t xml:space="preserve">a </w:t>
      </w:r>
      <w:r w:rsidR="008532A4">
        <w:rPr>
          <w:rFonts w:ascii="Arial" w:hAnsi="Arial" w:cs="Arial"/>
          <w:i/>
          <w:sz w:val="20"/>
          <w:szCs w:val="22"/>
          <w:lang w:val="en-US"/>
        </w:rPr>
        <w:t>Project deliverable</w:t>
      </w:r>
      <w:r w:rsidR="00155A22">
        <w:rPr>
          <w:rFonts w:ascii="Arial" w:hAnsi="Arial" w:cs="Arial"/>
          <w:i/>
          <w:sz w:val="20"/>
          <w:szCs w:val="22"/>
          <w:lang w:val="en-US"/>
        </w:rPr>
        <w:t xml:space="preserve">, </w:t>
      </w:r>
      <w:r w:rsidR="00F53BF7" w:rsidRPr="004B3A7E">
        <w:rPr>
          <w:rFonts w:ascii="Arial" w:hAnsi="Arial" w:cs="Arial"/>
          <w:i/>
          <w:sz w:val="20"/>
          <w:szCs w:val="22"/>
          <w:lang w:val="en-US"/>
        </w:rPr>
        <w:t xml:space="preserve">in </w:t>
      </w:r>
      <w:r w:rsidR="007338AB" w:rsidRPr="004B3A7E">
        <w:rPr>
          <w:rFonts w:ascii="Arial" w:hAnsi="Arial" w:cs="Arial"/>
          <w:i/>
          <w:sz w:val="20"/>
          <w:szCs w:val="22"/>
          <w:lang w:val="en-US"/>
        </w:rPr>
        <w:t xml:space="preserve">particular to make any alterations and adaptations, as well as to allow third parties to exercise </w:t>
      </w:r>
      <w:r w:rsidR="00C13FD9">
        <w:rPr>
          <w:rFonts w:ascii="Arial" w:hAnsi="Arial" w:cs="Arial"/>
          <w:i/>
          <w:sz w:val="20"/>
          <w:szCs w:val="22"/>
          <w:lang w:val="en-US"/>
        </w:rPr>
        <w:t>derivative</w:t>
      </w:r>
      <w:r w:rsidR="007338AB" w:rsidRPr="004B3A7E">
        <w:rPr>
          <w:rFonts w:ascii="Arial" w:hAnsi="Arial" w:cs="Arial"/>
          <w:i/>
          <w:sz w:val="20"/>
          <w:szCs w:val="22"/>
          <w:lang w:val="en-US"/>
        </w:rPr>
        <w:t xml:space="preserve"> rights to the other intellectual property rights and database rights created </w:t>
      </w:r>
      <w:r w:rsidR="00155A22" w:rsidRPr="004B3A7E">
        <w:rPr>
          <w:rFonts w:ascii="Arial" w:hAnsi="Arial" w:cs="Arial"/>
          <w:i/>
          <w:sz w:val="20"/>
          <w:szCs w:val="22"/>
          <w:lang w:val="en-US"/>
        </w:rPr>
        <w:t xml:space="preserve">as </w:t>
      </w:r>
      <w:r w:rsidR="00155A22" w:rsidRPr="00155A22">
        <w:rPr>
          <w:rFonts w:ascii="Arial" w:hAnsi="Arial" w:cs="Arial"/>
          <w:i/>
          <w:sz w:val="20"/>
          <w:szCs w:val="22"/>
          <w:lang w:val="en-US"/>
        </w:rPr>
        <w:t xml:space="preserve">a </w:t>
      </w:r>
      <w:r w:rsidR="008532A4">
        <w:rPr>
          <w:rFonts w:ascii="Arial" w:hAnsi="Arial" w:cs="Arial"/>
          <w:i/>
          <w:sz w:val="20"/>
          <w:szCs w:val="22"/>
          <w:lang w:val="en-US"/>
        </w:rPr>
        <w:t>Project deliverable</w:t>
      </w:r>
      <w:r w:rsidR="007338AB" w:rsidRPr="004B3A7E">
        <w:rPr>
          <w:rFonts w:ascii="Arial" w:hAnsi="Arial" w:cs="Arial"/>
          <w:i/>
          <w:sz w:val="20"/>
          <w:szCs w:val="22"/>
          <w:lang w:val="en-US"/>
        </w:rPr>
        <w:t>.</w:t>
      </w:r>
    </w:p>
    <w:p w14:paraId="67CA1DC3" w14:textId="1AF01033" w:rsidR="00B2422C" w:rsidRPr="004B3A7E" w:rsidRDefault="00C87F7B"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w:t>
      </w:r>
      <w:r w:rsidR="00635580">
        <w:rPr>
          <w:rFonts w:ascii="Arial" w:hAnsi="Arial" w:cs="Arial"/>
          <w:i/>
          <w:sz w:val="20"/>
          <w:szCs w:val="22"/>
          <w:lang w:val="en-US"/>
        </w:rPr>
        <w:t>P</w:t>
      </w:r>
      <w:r w:rsidRPr="004B3A7E">
        <w:rPr>
          <w:rFonts w:ascii="Arial" w:hAnsi="Arial" w:cs="Arial"/>
          <w:i/>
          <w:sz w:val="20"/>
          <w:szCs w:val="22"/>
          <w:lang w:val="en-US"/>
        </w:rPr>
        <w:t>arties</w:t>
      </w:r>
      <w:r w:rsidR="00635580">
        <w:rPr>
          <w:rFonts w:ascii="Arial" w:hAnsi="Arial" w:cs="Arial"/>
          <w:i/>
          <w:sz w:val="20"/>
          <w:szCs w:val="22"/>
          <w:lang w:val="en-US"/>
        </w:rPr>
        <w:t xml:space="preserve"> jointly</w:t>
      </w:r>
      <w:r w:rsidRPr="004B3A7E">
        <w:rPr>
          <w:rFonts w:ascii="Arial" w:hAnsi="Arial" w:cs="Arial"/>
          <w:i/>
          <w:sz w:val="20"/>
          <w:szCs w:val="22"/>
          <w:lang w:val="en-US"/>
        </w:rPr>
        <w:t xml:space="preserve"> agree that the Contractor</w:t>
      </w:r>
      <w:r w:rsidR="00BC680F">
        <w:rPr>
          <w:rFonts w:ascii="Arial" w:hAnsi="Arial" w:cs="Arial"/>
          <w:i/>
          <w:sz w:val="20"/>
          <w:szCs w:val="22"/>
          <w:lang w:val="en-US"/>
        </w:rPr>
        <w:t>’</w:t>
      </w:r>
      <w:r w:rsidRPr="004B3A7E">
        <w:rPr>
          <w:rFonts w:ascii="Arial" w:hAnsi="Arial" w:cs="Arial"/>
          <w:i/>
          <w:sz w:val="20"/>
          <w:szCs w:val="22"/>
          <w:lang w:val="en-US"/>
        </w:rPr>
        <w:t xml:space="preserve">s </w:t>
      </w:r>
      <w:r w:rsidR="00826026">
        <w:rPr>
          <w:rFonts w:ascii="Arial" w:hAnsi="Arial" w:cs="Arial"/>
          <w:i/>
          <w:sz w:val="20"/>
          <w:szCs w:val="22"/>
          <w:lang w:val="en-US"/>
        </w:rPr>
        <w:t>remuneration</w:t>
      </w:r>
      <w:r w:rsidRPr="004B3A7E">
        <w:rPr>
          <w:rFonts w:ascii="Arial" w:hAnsi="Arial" w:cs="Arial"/>
          <w:i/>
          <w:sz w:val="20"/>
          <w:szCs w:val="22"/>
          <w:lang w:val="en-US"/>
        </w:rPr>
        <w:t xml:space="preserve"> specified in the Contract shall also include the remuneration for </w:t>
      </w:r>
      <w:r w:rsidR="00FF2024" w:rsidRPr="004B3A7E">
        <w:rPr>
          <w:rFonts w:ascii="Arial" w:hAnsi="Arial" w:cs="Arial"/>
          <w:i/>
          <w:sz w:val="20"/>
          <w:szCs w:val="22"/>
          <w:lang w:val="en-US"/>
        </w:rPr>
        <w:t>licensing</w:t>
      </w:r>
      <w:r w:rsidRPr="004B3A7E">
        <w:rPr>
          <w:rFonts w:ascii="Arial" w:hAnsi="Arial" w:cs="Arial"/>
          <w:i/>
          <w:sz w:val="20"/>
          <w:szCs w:val="22"/>
          <w:lang w:val="en-US"/>
        </w:rPr>
        <w:t>.</w:t>
      </w:r>
    </w:p>
    <w:p w14:paraId="4FE4BF45" w14:textId="22394088" w:rsidR="00B2422C" w:rsidRPr="004B3A7E" w:rsidRDefault="00635580" w:rsidP="001261AA">
      <w:pPr>
        <w:pStyle w:val="Ustp"/>
        <w:numPr>
          <w:ilvl w:val="1"/>
          <w:numId w:val="35"/>
        </w:numPr>
        <w:ind w:left="0" w:firstLine="0"/>
        <w:rPr>
          <w:rFonts w:ascii="Arial" w:hAnsi="Arial" w:cs="Arial"/>
          <w:i/>
          <w:sz w:val="20"/>
          <w:szCs w:val="22"/>
          <w:lang w:val="en-US"/>
        </w:rPr>
      </w:pPr>
      <w:r w:rsidRPr="00635580">
        <w:rPr>
          <w:i/>
          <w:szCs w:val="22"/>
          <w:lang w:val="en-US"/>
        </w:rPr>
        <w:t xml:space="preserve">In the event of </w:t>
      </w:r>
      <w:r w:rsidRPr="00635580">
        <w:rPr>
          <w:rStyle w:val="FontStyle35"/>
          <w:i/>
          <w:lang w:val="en-US"/>
        </w:rPr>
        <w:t>any legal defects or in the event of claims by third parties regarding the Contract deliverables, the responsibility for such defects or the burden of dealing with third parties will b</w:t>
      </w:r>
      <w:r w:rsidR="00263FAD">
        <w:rPr>
          <w:rStyle w:val="FontStyle35"/>
          <w:i/>
          <w:lang w:val="en-US"/>
        </w:rPr>
        <w:t>orn</w:t>
      </w:r>
      <w:r w:rsidRPr="00635580">
        <w:rPr>
          <w:rStyle w:val="FontStyle35"/>
          <w:i/>
          <w:lang w:val="en-US"/>
        </w:rPr>
        <w:t xml:space="preserve"> </w:t>
      </w:r>
      <w:r w:rsidR="00263FAD">
        <w:rPr>
          <w:rStyle w:val="FontStyle35"/>
          <w:i/>
          <w:lang w:val="en-US"/>
        </w:rPr>
        <w:t>by</w:t>
      </w:r>
      <w:r w:rsidRPr="00635580">
        <w:rPr>
          <w:rStyle w:val="FontStyle35"/>
          <w:i/>
          <w:lang w:val="en-US"/>
        </w:rPr>
        <w:t xml:space="preserve"> the Contractor</w:t>
      </w:r>
      <w:r w:rsidRPr="00635580">
        <w:rPr>
          <w:rStyle w:val="FontStyle35"/>
          <w:iCs/>
          <w:lang w:val="en-US"/>
        </w:rPr>
        <w:t>.</w:t>
      </w:r>
      <w:r w:rsidRPr="004B3A7E">
        <w:rPr>
          <w:rStyle w:val="FontStyle35"/>
          <w:lang w:val="en-US"/>
        </w:rPr>
        <w:t xml:space="preserve"> </w:t>
      </w:r>
      <w:r w:rsidRPr="00635580">
        <w:rPr>
          <w:rStyle w:val="FontStyle35"/>
          <w:i/>
          <w:lang w:val="en-US"/>
        </w:rPr>
        <w:t xml:space="preserve">The Contractor </w:t>
      </w:r>
      <w:r w:rsidR="00B10BF7">
        <w:rPr>
          <w:rStyle w:val="FontStyle35"/>
          <w:i/>
          <w:lang w:val="en-US"/>
        </w:rPr>
        <w:t>warrants</w:t>
      </w:r>
      <w:r w:rsidRPr="004B3A7E">
        <w:rPr>
          <w:rFonts w:ascii="Arial" w:hAnsi="Arial" w:cs="Arial"/>
          <w:i/>
          <w:sz w:val="20"/>
          <w:szCs w:val="22"/>
          <w:lang w:val="en-US"/>
        </w:rPr>
        <w:t xml:space="preserve"> that the individual authors of the works as well as other third parties </w:t>
      </w:r>
      <w:r>
        <w:rPr>
          <w:rFonts w:ascii="Arial" w:hAnsi="Arial" w:cs="Arial"/>
          <w:i/>
          <w:sz w:val="20"/>
          <w:szCs w:val="22"/>
          <w:lang w:val="en-US"/>
        </w:rPr>
        <w:t>will</w:t>
      </w:r>
      <w:r w:rsidRPr="004B3A7E">
        <w:rPr>
          <w:rFonts w:ascii="Arial" w:hAnsi="Arial" w:cs="Arial"/>
          <w:i/>
          <w:sz w:val="20"/>
          <w:szCs w:val="22"/>
          <w:lang w:val="en-US"/>
        </w:rPr>
        <w:t xml:space="preserve"> not make claims or objections to the </w:t>
      </w:r>
      <w:r>
        <w:rPr>
          <w:rFonts w:ascii="Arial" w:hAnsi="Arial" w:cs="Arial"/>
          <w:i/>
          <w:sz w:val="20"/>
          <w:szCs w:val="22"/>
          <w:lang w:val="en-US"/>
        </w:rPr>
        <w:t>granting of the license</w:t>
      </w:r>
      <w:r w:rsidRPr="004B3A7E">
        <w:rPr>
          <w:rFonts w:ascii="Arial" w:hAnsi="Arial" w:cs="Arial"/>
          <w:i/>
          <w:sz w:val="20"/>
          <w:szCs w:val="22"/>
          <w:lang w:val="en-US"/>
        </w:rPr>
        <w:t xml:space="preserve">. In the event that any third parties make claims to the Contracting Authority for infringement of their rights, the Contractor </w:t>
      </w:r>
      <w:r>
        <w:rPr>
          <w:rFonts w:ascii="Arial" w:hAnsi="Arial" w:cs="Arial"/>
          <w:i/>
          <w:sz w:val="20"/>
          <w:szCs w:val="22"/>
          <w:lang w:val="en-US"/>
        </w:rPr>
        <w:t>undertakes</w:t>
      </w:r>
      <w:r w:rsidRPr="004B3A7E">
        <w:rPr>
          <w:rFonts w:ascii="Arial" w:hAnsi="Arial" w:cs="Arial"/>
          <w:i/>
          <w:sz w:val="20"/>
          <w:szCs w:val="22"/>
          <w:lang w:val="en-US"/>
        </w:rPr>
        <w:t xml:space="preserve">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 xml:space="preserve">harmless </w:t>
      </w:r>
      <w:r w:rsidRPr="004B3A7E">
        <w:rPr>
          <w:rFonts w:ascii="Arial" w:hAnsi="Arial" w:cs="Arial"/>
          <w:i/>
          <w:sz w:val="20"/>
          <w:szCs w:val="22"/>
          <w:lang w:val="en-US"/>
        </w:rPr>
        <w:t>from liability to such third parties. In the event that a third party brings a claim against the Contracting Authority in judicial or administrative proceeding</w:t>
      </w:r>
      <w:r>
        <w:rPr>
          <w:rFonts w:ascii="Arial" w:hAnsi="Arial" w:cs="Arial"/>
          <w:i/>
          <w:sz w:val="20"/>
          <w:szCs w:val="22"/>
          <w:lang w:val="en-US"/>
        </w:rPr>
        <w:t>s</w:t>
      </w:r>
      <w:r w:rsidRPr="004B3A7E">
        <w:rPr>
          <w:rFonts w:ascii="Arial" w:hAnsi="Arial" w:cs="Arial"/>
          <w:i/>
          <w:sz w:val="20"/>
          <w:szCs w:val="22"/>
          <w:lang w:val="en-US"/>
        </w:rPr>
        <w:t xml:space="preserve"> for infringement of its rights, the Contractor </w:t>
      </w:r>
      <w:r>
        <w:rPr>
          <w:rFonts w:ascii="Arial" w:hAnsi="Arial" w:cs="Arial"/>
          <w:i/>
          <w:sz w:val="20"/>
          <w:szCs w:val="22"/>
          <w:lang w:val="en-US"/>
        </w:rPr>
        <w:t>undertakes</w:t>
      </w:r>
      <w:r w:rsidRPr="004B3A7E">
        <w:rPr>
          <w:rFonts w:ascii="Arial" w:hAnsi="Arial" w:cs="Arial"/>
          <w:i/>
          <w:sz w:val="20"/>
          <w:szCs w:val="22"/>
          <w:lang w:val="en-US"/>
        </w:rPr>
        <w:t xml:space="preserve"> to join such</w:t>
      </w:r>
      <w:r>
        <w:rPr>
          <w:rFonts w:ascii="Arial" w:hAnsi="Arial" w:cs="Arial"/>
          <w:i/>
          <w:sz w:val="20"/>
          <w:szCs w:val="22"/>
          <w:lang w:val="en-US"/>
        </w:rPr>
        <w:t xml:space="preserve"> </w:t>
      </w:r>
      <w:r w:rsidRPr="004B3A7E">
        <w:rPr>
          <w:rFonts w:ascii="Arial" w:hAnsi="Arial" w:cs="Arial"/>
          <w:i/>
          <w:sz w:val="20"/>
          <w:szCs w:val="22"/>
          <w:lang w:val="en-US"/>
        </w:rPr>
        <w:t>proceeding</w:t>
      </w:r>
      <w:r>
        <w:rPr>
          <w:rFonts w:ascii="Arial" w:hAnsi="Arial" w:cs="Arial"/>
          <w:i/>
          <w:sz w:val="20"/>
          <w:szCs w:val="22"/>
          <w:lang w:val="en-US"/>
        </w:rPr>
        <w:t>s</w:t>
      </w:r>
      <w:r w:rsidRPr="004B3A7E">
        <w:rPr>
          <w:rFonts w:ascii="Arial" w:hAnsi="Arial" w:cs="Arial"/>
          <w:i/>
          <w:sz w:val="20"/>
          <w:szCs w:val="22"/>
          <w:lang w:val="en-US"/>
        </w:rPr>
        <w:t xml:space="preserve"> and to bear all reasonable and documented costs of such proceeding</w:t>
      </w:r>
      <w:r>
        <w:rPr>
          <w:rFonts w:ascii="Arial" w:hAnsi="Arial" w:cs="Arial"/>
          <w:i/>
          <w:sz w:val="20"/>
          <w:szCs w:val="22"/>
          <w:lang w:val="en-US"/>
        </w:rPr>
        <w:t>s</w:t>
      </w:r>
      <w:r w:rsidRPr="004B3A7E">
        <w:rPr>
          <w:rFonts w:ascii="Arial" w:hAnsi="Arial" w:cs="Arial"/>
          <w:i/>
          <w:sz w:val="20"/>
          <w:szCs w:val="22"/>
          <w:lang w:val="en-US"/>
        </w:rPr>
        <w:t xml:space="preserve"> borne by the Contracting Authority, including </w:t>
      </w:r>
      <w:r w:rsidRPr="004B3A7E">
        <w:rPr>
          <w:rFonts w:ascii="Arial" w:hAnsi="Arial" w:cs="Arial"/>
          <w:i/>
          <w:sz w:val="20"/>
          <w:szCs w:val="22"/>
          <w:lang w:val="en-US"/>
        </w:rPr>
        <w:lastRenderedPageBreak/>
        <w:t>the costs of legal representation</w:t>
      </w:r>
      <w:r>
        <w:rPr>
          <w:rFonts w:ascii="Arial" w:hAnsi="Arial" w:cs="Arial"/>
          <w:i/>
          <w:sz w:val="20"/>
          <w:szCs w:val="22"/>
          <w:lang w:val="en-US"/>
        </w:rPr>
        <w:t xml:space="preserve">, </w:t>
      </w:r>
      <w:r w:rsidRPr="004B3A7E">
        <w:rPr>
          <w:rFonts w:ascii="Arial" w:hAnsi="Arial" w:cs="Arial"/>
          <w:i/>
          <w:sz w:val="20"/>
          <w:szCs w:val="22"/>
          <w:lang w:val="en-US"/>
        </w:rPr>
        <w:t xml:space="preserve">on an ongoing basis. If, based on a final </w:t>
      </w:r>
      <w:r>
        <w:rPr>
          <w:rFonts w:ascii="Arial" w:hAnsi="Arial" w:cs="Arial"/>
          <w:i/>
          <w:sz w:val="20"/>
          <w:szCs w:val="22"/>
          <w:lang w:val="en-US"/>
        </w:rPr>
        <w:t>ruling</w:t>
      </w:r>
      <w:r w:rsidRPr="004B3A7E">
        <w:rPr>
          <w:rFonts w:ascii="Arial" w:hAnsi="Arial" w:cs="Arial"/>
          <w:i/>
          <w:sz w:val="20"/>
          <w:szCs w:val="22"/>
          <w:lang w:val="en-US"/>
        </w:rPr>
        <w:t xml:space="preserve"> of a common court, a final decision of an authorized body or a final decision of an administrative court, the Contracting Authority</w:t>
      </w:r>
      <w:r>
        <w:rPr>
          <w:rFonts w:ascii="Arial" w:hAnsi="Arial" w:cs="Arial"/>
          <w:i/>
          <w:sz w:val="20"/>
          <w:szCs w:val="22"/>
          <w:lang w:val="en-US"/>
        </w:rPr>
        <w:t xml:space="preserve"> is</w:t>
      </w:r>
      <w:r w:rsidRPr="004B3A7E">
        <w:rPr>
          <w:rFonts w:ascii="Arial" w:hAnsi="Arial" w:cs="Arial"/>
          <w:i/>
          <w:sz w:val="20"/>
          <w:szCs w:val="22"/>
          <w:lang w:val="en-US"/>
        </w:rPr>
        <w:t xml:space="preserve"> </w:t>
      </w:r>
      <w:r w:rsidR="0033265D">
        <w:rPr>
          <w:rFonts w:ascii="Arial" w:hAnsi="Arial" w:cs="Arial"/>
          <w:i/>
          <w:sz w:val="20"/>
          <w:szCs w:val="22"/>
          <w:lang w:val="en-US"/>
        </w:rPr>
        <w:t>obligated</w:t>
      </w:r>
      <w:r w:rsidRPr="004B3A7E">
        <w:rPr>
          <w:rFonts w:ascii="Arial" w:hAnsi="Arial" w:cs="Arial"/>
          <w:i/>
          <w:sz w:val="20"/>
          <w:szCs w:val="22"/>
          <w:lang w:val="en-US"/>
        </w:rPr>
        <w:t xml:space="preserve"> to pay any amounts for violation of laws or </w:t>
      </w:r>
      <w:r>
        <w:rPr>
          <w:rFonts w:ascii="Arial" w:hAnsi="Arial" w:cs="Arial"/>
          <w:i/>
          <w:sz w:val="20"/>
          <w:szCs w:val="22"/>
          <w:lang w:val="en-US"/>
        </w:rPr>
        <w:t xml:space="preserve">of third-party </w:t>
      </w:r>
      <w:r w:rsidRPr="004B3A7E">
        <w:rPr>
          <w:rFonts w:ascii="Arial" w:hAnsi="Arial" w:cs="Arial"/>
          <w:i/>
          <w:sz w:val="20"/>
          <w:szCs w:val="22"/>
          <w:lang w:val="en-US"/>
        </w:rPr>
        <w:t xml:space="preserve">rights, the Contractor shall pay immediately the equivalent of such adjudicated amounts to the </w:t>
      </w:r>
      <w:proofErr w:type="spellStart"/>
      <w:r w:rsidRPr="004B3A7E">
        <w:rPr>
          <w:rFonts w:ascii="Arial" w:hAnsi="Arial" w:cs="Arial"/>
          <w:i/>
          <w:sz w:val="20"/>
          <w:szCs w:val="22"/>
          <w:lang w:val="en-US"/>
        </w:rPr>
        <w:t>obligee</w:t>
      </w:r>
      <w:proofErr w:type="spellEnd"/>
      <w:r w:rsidRPr="004B3A7E">
        <w:rPr>
          <w:rFonts w:ascii="Arial" w:hAnsi="Arial" w:cs="Arial"/>
          <w:i/>
          <w:sz w:val="20"/>
          <w:szCs w:val="22"/>
          <w:lang w:val="en-US"/>
        </w:rPr>
        <w:t xml:space="preserve"> and shall reimburse all reasonable and documented costs of judicial or administrative proceedings</w:t>
      </w:r>
      <w:r w:rsidR="00664326">
        <w:rPr>
          <w:rFonts w:ascii="Arial" w:hAnsi="Arial" w:cs="Arial"/>
          <w:i/>
          <w:sz w:val="20"/>
          <w:szCs w:val="22"/>
          <w:lang w:val="en-US"/>
        </w:rPr>
        <w:t xml:space="preserve"> – </w:t>
      </w:r>
      <w:r w:rsidRPr="004B3A7E">
        <w:rPr>
          <w:rFonts w:ascii="Arial" w:hAnsi="Arial" w:cs="Arial"/>
          <w:i/>
          <w:sz w:val="20"/>
          <w:szCs w:val="22"/>
          <w:lang w:val="en-US"/>
        </w:rPr>
        <w:t xml:space="preserve">including the awarded costs of legal representation, except if the basis of the </w:t>
      </w:r>
      <w:r w:rsidR="00B10BF7">
        <w:rPr>
          <w:rFonts w:ascii="Arial" w:hAnsi="Arial" w:cs="Arial"/>
          <w:i/>
          <w:sz w:val="20"/>
          <w:szCs w:val="22"/>
          <w:lang w:val="en-US"/>
        </w:rPr>
        <w:t>ruling is</w:t>
      </w:r>
      <w:r w:rsidR="00B10BF7" w:rsidRPr="004B3A7E">
        <w:rPr>
          <w:rFonts w:ascii="Arial" w:hAnsi="Arial" w:cs="Arial"/>
          <w:i/>
          <w:sz w:val="20"/>
          <w:szCs w:val="22"/>
          <w:lang w:val="en-US"/>
        </w:rPr>
        <w:t xml:space="preserve"> </w:t>
      </w:r>
      <w:r w:rsidRPr="004B3A7E">
        <w:rPr>
          <w:rFonts w:ascii="Arial" w:hAnsi="Arial" w:cs="Arial"/>
          <w:i/>
          <w:sz w:val="20"/>
          <w:szCs w:val="22"/>
          <w:lang w:val="en-US"/>
        </w:rPr>
        <w:t>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recognition of </w:t>
      </w:r>
      <w:r>
        <w:rPr>
          <w:rFonts w:ascii="Arial" w:hAnsi="Arial" w:cs="Arial"/>
          <w:i/>
          <w:sz w:val="20"/>
          <w:szCs w:val="22"/>
          <w:lang w:val="en-US"/>
        </w:rPr>
        <w:t xml:space="preserve">third-party </w:t>
      </w:r>
      <w:r w:rsidRPr="004B3A7E">
        <w:rPr>
          <w:rFonts w:ascii="Arial" w:hAnsi="Arial" w:cs="Arial"/>
          <w:i/>
          <w:sz w:val="20"/>
          <w:szCs w:val="22"/>
          <w:lang w:val="en-US"/>
        </w:rPr>
        <w:t>claims or the Contracting Authority</w:t>
      </w:r>
      <w:r w:rsidR="00BC680F">
        <w:rPr>
          <w:rFonts w:ascii="Arial" w:hAnsi="Arial" w:cs="Arial"/>
          <w:i/>
          <w:sz w:val="20"/>
          <w:szCs w:val="22"/>
          <w:lang w:val="en-US"/>
        </w:rPr>
        <w:t>’</w:t>
      </w:r>
      <w:r w:rsidRPr="004B3A7E">
        <w:rPr>
          <w:rFonts w:ascii="Arial" w:hAnsi="Arial" w:cs="Arial"/>
          <w:i/>
          <w:sz w:val="20"/>
          <w:szCs w:val="22"/>
          <w:lang w:val="en-US"/>
        </w:rPr>
        <w:t>s conclusion of a settlement without obtaining the Contractor</w:t>
      </w:r>
      <w:r w:rsidR="00BC680F">
        <w:rPr>
          <w:rFonts w:ascii="Arial" w:hAnsi="Arial" w:cs="Arial"/>
          <w:i/>
          <w:sz w:val="20"/>
          <w:szCs w:val="22"/>
          <w:lang w:val="en-US"/>
        </w:rPr>
        <w:t>’</w:t>
      </w:r>
      <w:r w:rsidRPr="004B3A7E">
        <w:rPr>
          <w:rFonts w:ascii="Arial" w:hAnsi="Arial" w:cs="Arial"/>
          <w:i/>
          <w:sz w:val="20"/>
          <w:szCs w:val="22"/>
          <w:lang w:val="en-US"/>
        </w:rPr>
        <w:t xml:space="preserve">s prior and written consent thereto. If, based on a court ruling, the Contracting Authority is required to publish </w:t>
      </w:r>
      <w:r>
        <w:rPr>
          <w:rFonts w:ascii="Arial" w:hAnsi="Arial" w:cs="Arial"/>
          <w:i/>
          <w:sz w:val="20"/>
          <w:szCs w:val="22"/>
          <w:lang w:val="en-US"/>
        </w:rPr>
        <w:t>representations</w:t>
      </w:r>
      <w:r w:rsidRPr="004B3A7E">
        <w:rPr>
          <w:rFonts w:ascii="Arial" w:hAnsi="Arial" w:cs="Arial"/>
          <w:i/>
          <w:sz w:val="20"/>
          <w:szCs w:val="22"/>
          <w:lang w:val="en-US"/>
        </w:rPr>
        <w:t xml:space="preserve"> specified by the court or to perform other activities</w:t>
      </w:r>
      <w:r>
        <w:rPr>
          <w:rFonts w:ascii="Arial" w:hAnsi="Arial" w:cs="Arial"/>
          <w:i/>
          <w:sz w:val="20"/>
          <w:szCs w:val="22"/>
          <w:lang w:val="en-US"/>
        </w:rPr>
        <w:t>,</w:t>
      </w:r>
      <w:r w:rsidRPr="004B3A7E">
        <w:rPr>
          <w:rFonts w:ascii="Arial" w:hAnsi="Arial" w:cs="Arial"/>
          <w:i/>
          <w:sz w:val="20"/>
          <w:szCs w:val="22"/>
          <w:lang w:val="en-US"/>
        </w:rPr>
        <w:t xml:space="preserve"> the Contractor shall pay the costs of providing such publication (or other related activities)</w:t>
      </w:r>
      <w:r w:rsidR="007338AB" w:rsidRPr="004B3A7E">
        <w:rPr>
          <w:rFonts w:ascii="Arial" w:hAnsi="Arial" w:cs="Arial"/>
          <w:i/>
          <w:sz w:val="20"/>
          <w:szCs w:val="22"/>
          <w:lang w:val="en-US"/>
        </w:rPr>
        <w:t xml:space="preserve">. </w:t>
      </w:r>
    </w:p>
    <w:p w14:paraId="1024D6FA" w14:textId="77777777" w:rsidR="00FD3C8F" w:rsidRPr="004B3A7E" w:rsidRDefault="00FD3C8F" w:rsidP="001261AA">
      <w:pPr>
        <w:pStyle w:val="Ustp"/>
        <w:numPr>
          <w:ilvl w:val="1"/>
          <w:numId w:val="35"/>
        </w:numPr>
        <w:ind w:left="0" w:firstLine="0"/>
        <w:rPr>
          <w:rFonts w:ascii="Arial" w:hAnsi="Arial" w:cs="Arial"/>
          <w:i/>
          <w:sz w:val="20"/>
          <w:szCs w:val="22"/>
          <w:lang w:val="en-US"/>
        </w:rPr>
      </w:pPr>
      <w:r>
        <w:rPr>
          <w:rFonts w:ascii="Arial" w:hAnsi="Arial" w:cs="Arial"/>
          <w:i/>
          <w:sz w:val="20"/>
          <w:szCs w:val="22"/>
          <w:lang w:val="en-US"/>
        </w:rPr>
        <w:t xml:space="preserve">The </w:t>
      </w:r>
      <w:r w:rsidRPr="004B3A7E">
        <w:rPr>
          <w:rFonts w:ascii="Arial" w:hAnsi="Arial" w:cs="Arial"/>
          <w:i/>
          <w:sz w:val="20"/>
          <w:szCs w:val="22"/>
          <w:lang w:val="en-US"/>
        </w:rPr>
        <w:t xml:space="preserve">Contractor </w:t>
      </w:r>
      <w:r>
        <w:rPr>
          <w:rFonts w:ascii="Arial" w:hAnsi="Arial" w:cs="Arial"/>
          <w:i/>
          <w:sz w:val="20"/>
          <w:szCs w:val="22"/>
          <w:lang w:val="en-US"/>
        </w:rPr>
        <w:t>represents</w:t>
      </w:r>
      <w:r w:rsidRPr="004B3A7E">
        <w:rPr>
          <w:rFonts w:ascii="Arial" w:hAnsi="Arial" w:cs="Arial"/>
          <w:i/>
          <w:sz w:val="20"/>
          <w:szCs w:val="22"/>
          <w:lang w:val="en-US"/>
        </w:rPr>
        <w:t xml:space="preserve"> that </w:t>
      </w:r>
      <w:r>
        <w:rPr>
          <w:rFonts w:ascii="Arial" w:hAnsi="Arial" w:cs="Arial"/>
          <w:i/>
          <w:sz w:val="20"/>
          <w:szCs w:val="22"/>
          <w:lang w:val="en-US"/>
        </w:rPr>
        <w:t>he</w:t>
      </w:r>
      <w:r w:rsidRPr="004B3A7E">
        <w:rPr>
          <w:rFonts w:ascii="Arial" w:hAnsi="Arial" w:cs="Arial"/>
          <w:i/>
          <w:sz w:val="20"/>
          <w:szCs w:val="22"/>
          <w:lang w:val="en-US"/>
        </w:rPr>
        <w:t xml:space="preserve"> agrees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or to merge with such a work.</w:t>
      </w:r>
    </w:p>
    <w:p w14:paraId="7057E06D" w14:textId="19FD2BF8"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Contractor </w:t>
      </w:r>
      <w:r w:rsidR="00B10BF7">
        <w:rPr>
          <w:rFonts w:ascii="Arial" w:hAnsi="Arial" w:cs="Arial"/>
          <w:i/>
          <w:sz w:val="20"/>
          <w:szCs w:val="22"/>
          <w:lang w:val="en-US"/>
        </w:rPr>
        <w:t>warrants</w:t>
      </w:r>
      <w:r w:rsidRPr="004B3A7E">
        <w:rPr>
          <w:rFonts w:ascii="Arial" w:hAnsi="Arial" w:cs="Arial"/>
          <w:i/>
          <w:sz w:val="20"/>
          <w:szCs w:val="22"/>
          <w:lang w:val="en-US"/>
        </w:rPr>
        <w:t xml:space="preserve"> that appropriate agreements will be concluded with the persons involved in the substantive implementation of the Project (</w:t>
      </w:r>
      <w:r w:rsidR="002534AD">
        <w:rPr>
          <w:rFonts w:ascii="Arial" w:hAnsi="Arial" w:cs="Arial"/>
          <w:i/>
          <w:sz w:val="20"/>
          <w:szCs w:val="22"/>
          <w:lang w:val="en-US"/>
        </w:rPr>
        <w:t>each natural person or team of natural persons</w:t>
      </w:r>
      <w:r w:rsidRPr="004B3A7E">
        <w:rPr>
          <w:rFonts w:ascii="Arial" w:hAnsi="Arial" w:cs="Arial"/>
          <w:i/>
          <w:sz w:val="20"/>
          <w:szCs w:val="22"/>
          <w:lang w:val="en-US"/>
        </w:rPr>
        <w:t xml:space="preserve"> who will contribute to</w:t>
      </w:r>
      <w:r>
        <w:rPr>
          <w:rFonts w:ascii="Arial" w:hAnsi="Arial" w:cs="Arial"/>
          <w:i/>
          <w:sz w:val="20"/>
          <w:szCs w:val="22"/>
          <w:lang w:val="en-US"/>
        </w:rPr>
        <w:t xml:space="preserve"> the creation of a</w:t>
      </w:r>
      <w:r w:rsidRPr="004B3A7E">
        <w:rPr>
          <w:rFonts w:ascii="Arial" w:hAnsi="Arial" w:cs="Arial"/>
          <w:i/>
          <w:sz w:val="20"/>
          <w:szCs w:val="22"/>
          <w:lang w:val="en-US"/>
        </w:rPr>
        <w:t xml:space="preserve"> Project </w:t>
      </w:r>
      <w:r>
        <w:rPr>
          <w:rFonts w:ascii="Arial" w:hAnsi="Arial" w:cs="Arial"/>
          <w:i/>
          <w:sz w:val="20"/>
          <w:szCs w:val="22"/>
          <w:lang w:val="en-US"/>
        </w:rPr>
        <w:t>component</w:t>
      </w:r>
      <w:r w:rsidRPr="004B3A7E">
        <w:rPr>
          <w:rFonts w:ascii="Arial" w:hAnsi="Arial" w:cs="Arial"/>
          <w:i/>
          <w:sz w:val="20"/>
          <w:szCs w:val="22"/>
          <w:lang w:val="en-US"/>
        </w:rPr>
        <w:t xml:space="preserve"> </w:t>
      </w:r>
      <w:r>
        <w:rPr>
          <w:rFonts w:ascii="Arial" w:hAnsi="Arial" w:cs="Arial"/>
          <w:i/>
          <w:sz w:val="20"/>
          <w:szCs w:val="22"/>
          <w:lang w:val="en-US"/>
        </w:rPr>
        <w:t xml:space="preserve">by contributing </w:t>
      </w:r>
      <w:r w:rsidRPr="004B3A7E">
        <w:rPr>
          <w:rFonts w:ascii="Arial" w:hAnsi="Arial" w:cs="Arial"/>
          <w:i/>
          <w:sz w:val="20"/>
          <w:szCs w:val="22"/>
          <w:lang w:val="en-US"/>
        </w:rPr>
        <w:t xml:space="preserve">intellectual work), resulting in the </w:t>
      </w:r>
      <w:r>
        <w:rPr>
          <w:rFonts w:ascii="Arial" w:hAnsi="Arial" w:cs="Arial"/>
          <w:i/>
          <w:sz w:val="20"/>
          <w:szCs w:val="22"/>
          <w:lang w:val="en-US"/>
        </w:rPr>
        <w:t>granting of the license for</w:t>
      </w:r>
      <w:r w:rsidRPr="004B3A7E">
        <w:rPr>
          <w:rFonts w:ascii="Arial" w:hAnsi="Arial" w:cs="Arial"/>
          <w:i/>
          <w:sz w:val="20"/>
          <w:szCs w:val="22"/>
          <w:lang w:val="en-US"/>
        </w:rPr>
        <w:t xml:space="preserve"> the</w:t>
      </w:r>
      <w:r>
        <w:rPr>
          <w:rFonts w:ascii="Arial" w:hAnsi="Arial" w:cs="Arial"/>
          <w:i/>
          <w:sz w:val="20"/>
          <w:szCs w:val="22"/>
          <w:lang w:val="en-US"/>
        </w:rPr>
        <w:t xml:space="preserve"> components of</w:t>
      </w:r>
      <w:r w:rsidRPr="004B3A7E">
        <w:rPr>
          <w:rFonts w:ascii="Arial" w:hAnsi="Arial" w:cs="Arial"/>
          <w:i/>
          <w:sz w:val="20"/>
          <w:szCs w:val="22"/>
          <w:lang w:val="en-US"/>
        </w:rPr>
        <w:t xml:space="preserve"> </w:t>
      </w:r>
      <w:r>
        <w:rPr>
          <w:rFonts w:ascii="Arial" w:hAnsi="Arial" w:cs="Arial"/>
          <w:i/>
          <w:sz w:val="20"/>
          <w:szCs w:val="22"/>
          <w:lang w:val="en-US"/>
        </w:rPr>
        <w:t xml:space="preserve">Project deliverables </w:t>
      </w:r>
      <w:r w:rsidRPr="004B3A7E">
        <w:rPr>
          <w:rFonts w:ascii="Arial" w:hAnsi="Arial" w:cs="Arial"/>
          <w:i/>
          <w:sz w:val="20"/>
          <w:szCs w:val="22"/>
          <w:lang w:val="en-US"/>
        </w:rPr>
        <w:t>produced / developed by that person</w:t>
      </w:r>
      <w:r>
        <w:rPr>
          <w:rFonts w:ascii="Arial" w:hAnsi="Arial" w:cs="Arial"/>
          <w:i/>
          <w:sz w:val="20"/>
          <w:szCs w:val="22"/>
          <w:lang w:val="en-US"/>
        </w:rPr>
        <w:t xml:space="preserve">, </w:t>
      </w:r>
      <w:r w:rsidRPr="004B3A7E">
        <w:rPr>
          <w:rFonts w:ascii="Arial" w:hAnsi="Arial" w:cs="Arial"/>
          <w:i/>
          <w:sz w:val="20"/>
          <w:szCs w:val="22"/>
          <w:lang w:val="en-US"/>
        </w:rPr>
        <w:t>to the Contracting Authority.</w:t>
      </w:r>
    </w:p>
    <w:p w14:paraId="61BA1FBD" w14:textId="77777777"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Contractor shall make a </w:t>
      </w:r>
      <w:r>
        <w:rPr>
          <w:rFonts w:ascii="Arial" w:hAnsi="Arial" w:cs="Arial"/>
          <w:i/>
          <w:sz w:val="20"/>
          <w:szCs w:val="22"/>
          <w:lang w:val="en-US"/>
        </w:rPr>
        <w:t xml:space="preserve">statement </w:t>
      </w:r>
      <w:r w:rsidRPr="004B3A7E">
        <w:rPr>
          <w:rFonts w:ascii="Arial" w:hAnsi="Arial" w:cs="Arial"/>
          <w:i/>
          <w:sz w:val="20"/>
          <w:szCs w:val="22"/>
          <w:lang w:val="en-US"/>
        </w:rPr>
        <w:t xml:space="preserve">and </w:t>
      </w:r>
      <w:r>
        <w:rPr>
          <w:rFonts w:ascii="Arial" w:hAnsi="Arial" w:cs="Arial"/>
          <w:i/>
          <w:sz w:val="20"/>
          <w:szCs w:val="22"/>
          <w:lang w:val="en-US"/>
        </w:rPr>
        <w:t>collect</w:t>
      </w:r>
      <w:r w:rsidRPr="004B3A7E">
        <w:rPr>
          <w:rFonts w:ascii="Arial" w:hAnsi="Arial" w:cs="Arial"/>
          <w:i/>
          <w:sz w:val="20"/>
          <w:szCs w:val="22"/>
          <w:lang w:val="en-US"/>
        </w:rPr>
        <w:t xml:space="preserve"> from</w:t>
      </w:r>
      <w:r>
        <w:rPr>
          <w:rFonts w:ascii="Arial" w:hAnsi="Arial" w:cs="Arial"/>
          <w:i/>
          <w:sz w:val="20"/>
          <w:szCs w:val="22"/>
          <w:lang w:val="en-US"/>
        </w:rPr>
        <w:t xml:space="preserve"> the</w:t>
      </w:r>
      <w:r w:rsidRPr="004B3A7E">
        <w:rPr>
          <w:rFonts w:ascii="Arial" w:hAnsi="Arial" w:cs="Arial"/>
          <w:i/>
          <w:sz w:val="20"/>
          <w:szCs w:val="22"/>
          <w:lang w:val="en-US"/>
        </w:rPr>
        <w:t xml:space="preserve"> other </w:t>
      </w:r>
      <w:r>
        <w:rPr>
          <w:rFonts w:ascii="Arial" w:hAnsi="Arial" w:cs="Arial"/>
          <w:i/>
          <w:sz w:val="20"/>
          <w:szCs w:val="22"/>
          <w:lang w:val="en-US"/>
        </w:rPr>
        <w:t>authors</w:t>
      </w:r>
      <w:r w:rsidRPr="004B3A7E">
        <w:rPr>
          <w:rFonts w:ascii="Arial" w:hAnsi="Arial" w:cs="Arial"/>
          <w:i/>
          <w:sz w:val="20"/>
          <w:szCs w:val="22"/>
          <w:lang w:val="en-US"/>
        </w:rPr>
        <w:t xml:space="preserve"> participating in the Project a statement of consent to the works (in whole or in part)</w:t>
      </w:r>
      <w:r>
        <w:rPr>
          <w:rFonts w:ascii="Arial" w:hAnsi="Arial" w:cs="Arial"/>
          <w:i/>
          <w:sz w:val="20"/>
          <w:szCs w:val="22"/>
          <w:lang w:val="en-US"/>
        </w:rPr>
        <w:t xml:space="preserve"> being incorporated</w:t>
      </w:r>
      <w:r w:rsidRPr="004B3A7E">
        <w:rPr>
          <w:rFonts w:ascii="Arial" w:hAnsi="Arial" w:cs="Arial"/>
          <w:i/>
          <w:sz w:val="20"/>
          <w:szCs w:val="22"/>
          <w:lang w:val="en-US"/>
        </w:rPr>
        <w:t xml:space="preserve"> into another work, including </w:t>
      </w:r>
      <w:r>
        <w:rPr>
          <w:rFonts w:ascii="Arial" w:hAnsi="Arial" w:cs="Arial"/>
          <w:i/>
          <w:sz w:val="20"/>
          <w:szCs w:val="22"/>
          <w:lang w:val="en-US"/>
        </w:rPr>
        <w:t xml:space="preserve">a </w:t>
      </w:r>
      <w:r w:rsidRPr="004B3A7E">
        <w:rPr>
          <w:rFonts w:ascii="Arial" w:hAnsi="Arial" w:cs="Arial"/>
          <w:i/>
          <w:sz w:val="20"/>
          <w:szCs w:val="22"/>
          <w:lang w:val="en-US"/>
        </w:rPr>
        <w:t>verbal, visual, audiovisual, multimedia</w:t>
      </w:r>
      <w:r>
        <w:rPr>
          <w:rFonts w:ascii="Arial" w:hAnsi="Arial" w:cs="Arial"/>
          <w:i/>
          <w:sz w:val="20"/>
          <w:szCs w:val="22"/>
          <w:lang w:val="en-US"/>
        </w:rPr>
        <w:t xml:space="preserve"> work</w:t>
      </w:r>
      <w:r w:rsidRPr="004B3A7E">
        <w:rPr>
          <w:rFonts w:ascii="Arial" w:hAnsi="Arial" w:cs="Arial"/>
          <w:i/>
          <w:sz w:val="20"/>
          <w:szCs w:val="22"/>
          <w:lang w:val="en-US"/>
        </w:rPr>
        <w:t xml:space="preserve">, or </w:t>
      </w:r>
      <w:r>
        <w:rPr>
          <w:rFonts w:ascii="Arial" w:hAnsi="Arial" w:cs="Arial"/>
          <w:i/>
          <w:sz w:val="20"/>
          <w:szCs w:val="22"/>
          <w:lang w:val="en-US"/>
        </w:rPr>
        <w:t>being</w:t>
      </w:r>
      <w:r w:rsidRPr="004B3A7E">
        <w:rPr>
          <w:rFonts w:ascii="Arial" w:hAnsi="Arial" w:cs="Arial"/>
          <w:i/>
          <w:sz w:val="20"/>
          <w:szCs w:val="22"/>
          <w:lang w:val="en-US"/>
        </w:rPr>
        <w:t xml:space="preserve"> combined with such a work.</w:t>
      </w:r>
    </w:p>
    <w:p w14:paraId="3C607CC4" w14:textId="607A8904" w:rsidR="00FD3C8F"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Contractor warrants to the Contracting Authority that the individual authors of any works that will be created as part of the Project, as well as other third parties, will not object to the </w:t>
      </w:r>
      <w:r>
        <w:rPr>
          <w:rFonts w:ascii="Arial" w:hAnsi="Arial" w:cs="Arial"/>
          <w:i/>
          <w:sz w:val="20"/>
          <w:szCs w:val="22"/>
          <w:lang w:val="en-US"/>
        </w:rPr>
        <w:t>granting of the license to the Contracting Authority</w:t>
      </w:r>
      <w:r w:rsidRPr="004B3A7E">
        <w:rPr>
          <w:rFonts w:ascii="Arial" w:hAnsi="Arial" w:cs="Arial"/>
          <w:i/>
          <w:sz w:val="20"/>
          <w:szCs w:val="22"/>
          <w:lang w:val="en-US"/>
        </w:rPr>
        <w:t xml:space="preserve">. </w:t>
      </w:r>
      <w:r>
        <w:rPr>
          <w:rFonts w:ascii="Arial" w:hAnsi="Arial" w:cs="Arial"/>
          <w:i/>
          <w:sz w:val="20"/>
          <w:szCs w:val="22"/>
          <w:lang w:val="en-US"/>
        </w:rPr>
        <w:t xml:space="preserve">The </w:t>
      </w:r>
      <w:r w:rsidR="00B10BF7">
        <w:rPr>
          <w:rFonts w:ascii="Arial" w:hAnsi="Arial" w:cs="Arial"/>
          <w:i/>
          <w:sz w:val="20"/>
          <w:szCs w:val="22"/>
          <w:lang w:val="en-US"/>
        </w:rPr>
        <w:t xml:space="preserve">Contractor guarantees to the Contracting Authority that the Contracting Authority will </w:t>
      </w:r>
      <w:r w:rsidRPr="004B3A7E">
        <w:rPr>
          <w:rFonts w:ascii="Arial" w:hAnsi="Arial" w:cs="Arial"/>
          <w:i/>
          <w:sz w:val="20"/>
          <w:szCs w:val="22"/>
          <w:lang w:val="en-US"/>
        </w:rPr>
        <w:t>obtain all intellectual property rights in</w:t>
      </w:r>
      <w:r>
        <w:rPr>
          <w:rFonts w:ascii="Arial" w:hAnsi="Arial" w:cs="Arial"/>
          <w:i/>
          <w:sz w:val="20"/>
          <w:szCs w:val="22"/>
          <w:lang w:val="en-US"/>
        </w:rPr>
        <w:t xml:space="preserve"> or to</w:t>
      </w:r>
      <w:r w:rsidRPr="004B3A7E">
        <w:rPr>
          <w:rFonts w:ascii="Arial" w:hAnsi="Arial" w:cs="Arial"/>
          <w:i/>
          <w:sz w:val="20"/>
          <w:szCs w:val="22"/>
          <w:lang w:val="en-US"/>
        </w:rPr>
        <w:t xml:space="preserve"> </w:t>
      </w:r>
      <w:r>
        <w:rPr>
          <w:rFonts w:ascii="Arial" w:hAnsi="Arial" w:cs="Arial"/>
          <w:i/>
          <w:sz w:val="20"/>
          <w:szCs w:val="22"/>
          <w:lang w:val="en-US"/>
        </w:rPr>
        <w:t>such a</w:t>
      </w:r>
      <w:r w:rsidRPr="004B3A7E">
        <w:rPr>
          <w:rFonts w:ascii="Arial" w:hAnsi="Arial" w:cs="Arial"/>
          <w:i/>
          <w:sz w:val="20"/>
          <w:szCs w:val="22"/>
          <w:lang w:val="en-US"/>
        </w:rPr>
        <w:t xml:space="preserve"> work and that </w:t>
      </w:r>
      <w:r>
        <w:rPr>
          <w:rFonts w:ascii="Arial" w:hAnsi="Arial" w:cs="Arial"/>
          <w:i/>
          <w:sz w:val="20"/>
          <w:szCs w:val="22"/>
          <w:lang w:val="en-US"/>
        </w:rPr>
        <w:t>such a</w:t>
      </w:r>
      <w:r w:rsidRPr="004B3A7E">
        <w:rPr>
          <w:rFonts w:ascii="Arial" w:hAnsi="Arial" w:cs="Arial"/>
          <w:i/>
          <w:sz w:val="20"/>
          <w:szCs w:val="22"/>
          <w:lang w:val="en-US"/>
        </w:rPr>
        <w:t xml:space="preserve"> work will not infringe on </w:t>
      </w:r>
      <w:r>
        <w:rPr>
          <w:rFonts w:ascii="Arial" w:hAnsi="Arial" w:cs="Arial"/>
          <w:i/>
          <w:sz w:val="20"/>
          <w:szCs w:val="22"/>
          <w:lang w:val="en-US"/>
        </w:rPr>
        <w:t>any third-party</w:t>
      </w:r>
      <w:r w:rsidRPr="004B3A7E">
        <w:rPr>
          <w:rFonts w:ascii="Arial" w:hAnsi="Arial" w:cs="Arial"/>
          <w:i/>
          <w:sz w:val="20"/>
          <w:szCs w:val="22"/>
          <w:lang w:val="en-US"/>
        </w:rPr>
        <w:t xml:space="preserve"> rights. The Contractor shall take all necessary measures to indemnify </w:t>
      </w:r>
      <w:r>
        <w:rPr>
          <w:rFonts w:ascii="Arial" w:hAnsi="Arial" w:cs="Arial"/>
          <w:i/>
          <w:sz w:val="20"/>
          <w:szCs w:val="22"/>
          <w:lang w:val="en-US"/>
        </w:rPr>
        <w:t xml:space="preserve">and hold </w:t>
      </w:r>
      <w:r w:rsidRPr="004B3A7E">
        <w:rPr>
          <w:rFonts w:ascii="Arial" w:hAnsi="Arial" w:cs="Arial"/>
          <w:i/>
          <w:sz w:val="20"/>
          <w:szCs w:val="22"/>
          <w:lang w:val="en-US"/>
        </w:rPr>
        <w:t xml:space="preserve">the Contracting Authority </w:t>
      </w:r>
      <w:r>
        <w:rPr>
          <w:rFonts w:ascii="Arial" w:hAnsi="Arial" w:cs="Arial"/>
          <w:i/>
          <w:sz w:val="20"/>
          <w:szCs w:val="22"/>
          <w:lang w:val="en-US"/>
        </w:rPr>
        <w:t>harmless from</w:t>
      </w:r>
      <w:r w:rsidRPr="004B3A7E">
        <w:rPr>
          <w:rFonts w:ascii="Arial" w:hAnsi="Arial" w:cs="Arial"/>
          <w:i/>
          <w:sz w:val="20"/>
          <w:szCs w:val="22"/>
          <w:lang w:val="en-US"/>
        </w:rPr>
        <w:t xml:space="preserve"> any actions by third parties seeking to assert their rights in</w:t>
      </w:r>
      <w:r>
        <w:rPr>
          <w:rFonts w:ascii="Arial" w:hAnsi="Arial" w:cs="Arial"/>
          <w:i/>
          <w:sz w:val="20"/>
          <w:szCs w:val="22"/>
          <w:lang w:val="en-US"/>
        </w:rPr>
        <w:t xml:space="preserve"> or to</w:t>
      </w:r>
      <w:r w:rsidRPr="004B3A7E">
        <w:rPr>
          <w:rFonts w:ascii="Arial" w:hAnsi="Arial" w:cs="Arial"/>
          <w:i/>
          <w:sz w:val="20"/>
          <w:szCs w:val="22"/>
          <w:lang w:val="en-US"/>
        </w:rPr>
        <w:t xml:space="preserve"> the intellectual property of the work. In the event that third parties come forward with claims against the Contracting Authority to assert their rights in this regard, the Contractor </w:t>
      </w:r>
      <w:r>
        <w:rPr>
          <w:rFonts w:ascii="Arial" w:hAnsi="Arial" w:cs="Arial"/>
          <w:i/>
          <w:sz w:val="20"/>
          <w:szCs w:val="22"/>
          <w:lang w:val="en-US"/>
        </w:rPr>
        <w:t>undertakes</w:t>
      </w:r>
      <w:r w:rsidRPr="004B3A7E">
        <w:rPr>
          <w:rFonts w:ascii="Arial" w:hAnsi="Arial" w:cs="Arial"/>
          <w:i/>
          <w:sz w:val="20"/>
          <w:szCs w:val="22"/>
          <w:lang w:val="en-US"/>
        </w:rPr>
        <w:t xml:space="preserve"> to pay all costs associated with the Contracting Authority</w:t>
      </w:r>
      <w:r w:rsidR="00BC680F">
        <w:rPr>
          <w:rFonts w:ascii="Arial" w:hAnsi="Arial" w:cs="Arial"/>
          <w:i/>
          <w:sz w:val="20"/>
          <w:szCs w:val="22"/>
          <w:lang w:val="en-US"/>
        </w:rPr>
        <w:t>’</w:t>
      </w:r>
      <w:r w:rsidRPr="004B3A7E">
        <w:rPr>
          <w:rFonts w:ascii="Arial" w:hAnsi="Arial" w:cs="Arial"/>
          <w:i/>
          <w:sz w:val="20"/>
          <w:szCs w:val="22"/>
          <w:lang w:val="en-US"/>
        </w:rPr>
        <w:t xml:space="preserve">s proceedings and the </w:t>
      </w:r>
      <w:r>
        <w:rPr>
          <w:rFonts w:ascii="Arial" w:hAnsi="Arial" w:cs="Arial"/>
          <w:i/>
          <w:sz w:val="20"/>
          <w:szCs w:val="22"/>
          <w:lang w:val="en-US"/>
        </w:rPr>
        <w:t>damages</w:t>
      </w:r>
      <w:r w:rsidRPr="004B3A7E">
        <w:rPr>
          <w:rFonts w:ascii="Arial" w:hAnsi="Arial" w:cs="Arial"/>
          <w:i/>
          <w:sz w:val="20"/>
          <w:szCs w:val="22"/>
          <w:lang w:val="en-US"/>
        </w:rPr>
        <w:t xml:space="preserve"> paid by the Contracting Authority on this account.</w:t>
      </w:r>
    </w:p>
    <w:p w14:paraId="387CD0CA" w14:textId="74C8429F" w:rsidR="00931966" w:rsidRPr="004B3A7E" w:rsidRDefault="00931966" w:rsidP="001261AA">
      <w:pPr>
        <w:pStyle w:val="Ustp"/>
        <w:numPr>
          <w:ilvl w:val="1"/>
          <w:numId w:val="35"/>
        </w:numPr>
        <w:ind w:left="0" w:firstLine="0"/>
        <w:rPr>
          <w:rFonts w:ascii="Arial" w:hAnsi="Arial" w:cs="Arial"/>
          <w:i/>
          <w:sz w:val="20"/>
          <w:szCs w:val="22"/>
          <w:lang w:val="en-US"/>
        </w:rPr>
      </w:pPr>
      <w:r>
        <w:rPr>
          <w:rStyle w:val="FontStyle35"/>
          <w:i/>
          <w:lang w:val="en-US"/>
        </w:rPr>
        <w:t>Under</w:t>
      </w:r>
      <w:r w:rsidRPr="004B3A7E">
        <w:rPr>
          <w:rStyle w:val="FontStyle35"/>
          <w:i/>
          <w:lang w:val="en-US"/>
        </w:rPr>
        <w:t xml:space="preserve"> of the</w:t>
      </w:r>
      <w:r>
        <w:rPr>
          <w:rStyle w:val="FontStyle35"/>
          <w:i/>
          <w:lang w:val="en-US"/>
        </w:rPr>
        <w:t xml:space="preserve"> granted</w:t>
      </w:r>
      <w:r w:rsidRPr="004B3A7E">
        <w:rPr>
          <w:rStyle w:val="FontStyle35"/>
          <w:i/>
          <w:lang w:val="en-US"/>
        </w:rPr>
        <w:t xml:space="preserve"> rights, </w:t>
      </w:r>
      <w:r>
        <w:rPr>
          <w:rFonts w:ascii="Arial" w:hAnsi="Arial" w:cs="Arial"/>
          <w:i/>
          <w:sz w:val="20"/>
          <w:szCs w:val="20"/>
          <w:lang w:val="en-US"/>
        </w:rPr>
        <w:t>t</w:t>
      </w:r>
      <w:r w:rsidRPr="004B3A7E">
        <w:rPr>
          <w:rFonts w:ascii="Arial" w:hAnsi="Arial" w:cs="Arial"/>
          <w:i/>
          <w:sz w:val="20"/>
          <w:szCs w:val="20"/>
          <w:lang w:val="en-US"/>
        </w:rPr>
        <w:t xml:space="preserve">he Contracting Authority </w:t>
      </w:r>
      <w:r>
        <w:rPr>
          <w:rStyle w:val="FontStyle35"/>
          <w:i/>
          <w:lang w:val="en-US"/>
        </w:rPr>
        <w:t xml:space="preserve">shall be </w:t>
      </w:r>
      <w:r w:rsidRPr="004B3A7E">
        <w:rPr>
          <w:rStyle w:val="FontStyle35"/>
          <w:i/>
          <w:lang w:val="en-US"/>
        </w:rPr>
        <w:t xml:space="preserve">entitled to exploit the work in </w:t>
      </w:r>
      <w:r>
        <w:rPr>
          <w:rStyle w:val="FontStyle35"/>
          <w:i/>
          <w:lang w:val="en-US"/>
        </w:rPr>
        <w:t>an</w:t>
      </w:r>
      <w:r w:rsidRPr="004B3A7E">
        <w:rPr>
          <w:rStyle w:val="FontStyle35"/>
          <w:i/>
          <w:lang w:val="en-US"/>
        </w:rPr>
        <w:t xml:space="preserve"> electronic system, </w:t>
      </w:r>
      <w:r>
        <w:rPr>
          <w:rStyle w:val="FontStyle35"/>
          <w:i/>
          <w:lang w:val="en-US"/>
        </w:rPr>
        <w:t>and</w:t>
      </w:r>
      <w:r w:rsidRPr="004B3A7E">
        <w:rPr>
          <w:rStyle w:val="FontStyle35"/>
          <w:i/>
          <w:lang w:val="en-US"/>
        </w:rPr>
        <w:t xml:space="preserve"> to </w:t>
      </w:r>
      <w:r>
        <w:rPr>
          <w:rStyle w:val="FontStyle35"/>
          <w:i/>
          <w:lang w:val="en-US"/>
        </w:rPr>
        <w:t>have them be used</w:t>
      </w:r>
      <w:r w:rsidRPr="004B3A7E">
        <w:rPr>
          <w:rStyle w:val="FontStyle35"/>
          <w:i/>
          <w:lang w:val="en-US"/>
        </w:rPr>
        <w:t xml:space="preserve"> by the network end users, to make a digital record of the development, to incorporate the work into its databases, either in the original form or in fragments, </w:t>
      </w:r>
      <w:r w:rsidR="001713A4">
        <w:rPr>
          <w:rStyle w:val="FontStyle35"/>
          <w:i/>
          <w:lang w:val="en-US"/>
        </w:rPr>
        <w:t>output materials</w:t>
      </w:r>
      <w:r w:rsidRPr="004B3A7E">
        <w:rPr>
          <w:rStyle w:val="FontStyle35"/>
          <w:i/>
          <w:lang w:val="en-US"/>
        </w:rPr>
        <w:t xml:space="preserve"> (abstracts), to </w:t>
      </w:r>
      <w:r>
        <w:rPr>
          <w:rStyle w:val="FontStyle35"/>
          <w:i/>
          <w:lang w:val="en-US"/>
        </w:rPr>
        <w:t>ent</w:t>
      </w:r>
      <w:r w:rsidRPr="004B3A7E">
        <w:rPr>
          <w:rStyle w:val="FontStyle35"/>
          <w:i/>
          <w:lang w:val="en-US"/>
        </w:rPr>
        <w:t>e</w:t>
      </w:r>
      <w:r>
        <w:rPr>
          <w:rStyle w:val="FontStyle35"/>
          <w:i/>
          <w:lang w:val="en-US"/>
        </w:rPr>
        <w:t>r</w:t>
      </w:r>
      <w:r w:rsidRPr="004B3A7E">
        <w:rPr>
          <w:rStyle w:val="FontStyle35"/>
          <w:i/>
          <w:lang w:val="en-US"/>
        </w:rPr>
        <w:t xml:space="preserve"> the work into </w:t>
      </w:r>
      <w:r>
        <w:rPr>
          <w:rStyle w:val="FontStyle35"/>
          <w:i/>
          <w:lang w:val="en-US"/>
        </w:rPr>
        <w:t>an</w:t>
      </w:r>
      <w:r w:rsidRPr="004B3A7E">
        <w:rPr>
          <w:rStyle w:val="FontStyle35"/>
          <w:i/>
          <w:lang w:val="en-US"/>
        </w:rPr>
        <w:t xml:space="preserve"> </w:t>
      </w:r>
      <w:r>
        <w:rPr>
          <w:rStyle w:val="FontStyle35"/>
          <w:i/>
          <w:lang w:val="en-US"/>
        </w:rPr>
        <w:t>IT</w:t>
      </w:r>
      <w:r w:rsidRPr="004B3A7E">
        <w:rPr>
          <w:rStyle w:val="FontStyle35"/>
          <w:i/>
          <w:lang w:val="en-US"/>
        </w:rPr>
        <w:t xml:space="preserve"> network in a way that allows their transmission upon request by the end user, dissemination in an online system, including </w:t>
      </w:r>
      <w:r>
        <w:rPr>
          <w:rStyle w:val="FontStyle35"/>
          <w:i/>
          <w:lang w:val="en-US"/>
        </w:rPr>
        <w:t>saving</w:t>
      </w:r>
      <w:r w:rsidRPr="004B3A7E">
        <w:rPr>
          <w:rStyle w:val="FontStyle35"/>
          <w:i/>
          <w:lang w:val="en-US"/>
        </w:rPr>
        <w:t xml:space="preserve"> in RAM and display of the work on the end user</w:t>
      </w:r>
      <w:r w:rsidR="00BC680F">
        <w:rPr>
          <w:rStyle w:val="FontStyle35"/>
          <w:i/>
          <w:lang w:val="en-US"/>
        </w:rPr>
        <w:t>’</w:t>
      </w:r>
      <w:r w:rsidRPr="004B3A7E">
        <w:rPr>
          <w:rStyle w:val="FontStyle35"/>
          <w:i/>
          <w:lang w:val="en-US"/>
        </w:rPr>
        <w:t xml:space="preserve">s monitor, making printouts by the end user, regardless of the technical means of access to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websites, and making the work available to the public, including for </w:t>
      </w:r>
      <w:r>
        <w:rPr>
          <w:rStyle w:val="FontStyle35"/>
          <w:i/>
          <w:lang w:val="en-US"/>
        </w:rPr>
        <w:t xml:space="preserve">the </w:t>
      </w:r>
      <w:r w:rsidRPr="004B3A7E">
        <w:rPr>
          <w:rStyle w:val="FontStyle35"/>
          <w:i/>
          <w:lang w:val="en-US"/>
        </w:rPr>
        <w:t>Contracting Authority</w:t>
      </w:r>
      <w:r w:rsidR="00BC680F">
        <w:rPr>
          <w:rStyle w:val="FontStyle35"/>
          <w:i/>
          <w:lang w:val="en-US"/>
        </w:rPr>
        <w:t>’</w:t>
      </w:r>
      <w:r>
        <w:rPr>
          <w:rStyle w:val="FontStyle35"/>
          <w:i/>
          <w:lang w:val="en-US"/>
        </w:rPr>
        <w:t>s</w:t>
      </w:r>
      <w:r w:rsidRPr="004B3A7E">
        <w:rPr>
          <w:rStyle w:val="FontStyle35"/>
          <w:i/>
          <w:lang w:val="en-US"/>
        </w:rPr>
        <w:t xml:space="preserve"> promotion, consultation and training purposes</w:t>
      </w:r>
      <w:r w:rsidR="00C13FD9">
        <w:rPr>
          <w:rStyle w:val="FontStyle35"/>
          <w:i/>
          <w:lang w:val="en-US"/>
        </w:rPr>
        <w:t>.</w:t>
      </w:r>
    </w:p>
    <w:p w14:paraId="5C9F3348" w14:textId="46955661"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Ownership of the transferred carriers </w:t>
      </w:r>
      <w:r>
        <w:rPr>
          <w:rFonts w:ascii="Arial" w:hAnsi="Arial" w:cs="Arial"/>
          <w:i/>
          <w:sz w:val="20"/>
          <w:szCs w:val="22"/>
          <w:lang w:val="en-US"/>
        </w:rPr>
        <w:t xml:space="preserve">with the versions of </w:t>
      </w:r>
      <w:r w:rsidRPr="004B3A7E">
        <w:rPr>
          <w:rFonts w:ascii="Arial" w:hAnsi="Arial" w:cs="Arial"/>
          <w:i/>
          <w:sz w:val="20"/>
          <w:szCs w:val="22"/>
          <w:lang w:val="en-US"/>
        </w:rPr>
        <w:t xml:space="preserve">individual </w:t>
      </w:r>
      <w:r>
        <w:rPr>
          <w:rFonts w:ascii="Arial" w:hAnsi="Arial" w:cs="Arial"/>
          <w:i/>
          <w:sz w:val="20"/>
          <w:szCs w:val="22"/>
          <w:lang w:val="en-US"/>
        </w:rPr>
        <w:t xml:space="preserve">Project </w:t>
      </w:r>
      <w:r w:rsidRPr="004B3A7E">
        <w:rPr>
          <w:rFonts w:ascii="Arial" w:hAnsi="Arial" w:cs="Arial"/>
          <w:i/>
          <w:sz w:val="20"/>
          <w:szCs w:val="22"/>
          <w:lang w:val="en-US"/>
        </w:rPr>
        <w:t>parts, the final version of the Project and the results of Project implementation (</w:t>
      </w:r>
      <w:r>
        <w:rPr>
          <w:rFonts w:ascii="Arial" w:hAnsi="Arial" w:cs="Arial"/>
          <w:i/>
          <w:sz w:val="20"/>
          <w:szCs w:val="22"/>
          <w:lang w:val="en-US"/>
        </w:rPr>
        <w:t xml:space="preserve">a </w:t>
      </w:r>
      <w:r w:rsidRPr="004B3A7E">
        <w:rPr>
          <w:rFonts w:ascii="Arial" w:hAnsi="Arial" w:cs="Arial"/>
          <w:i/>
          <w:sz w:val="20"/>
          <w:szCs w:val="22"/>
          <w:lang w:val="en-US"/>
        </w:rPr>
        <w:t>work,</w:t>
      </w:r>
      <w:r>
        <w:rPr>
          <w:rFonts w:ascii="Arial" w:hAnsi="Arial" w:cs="Arial"/>
          <w:i/>
          <w:sz w:val="20"/>
          <w:szCs w:val="22"/>
          <w:lang w:val="en-US"/>
        </w:rPr>
        <w:t xml:space="preserve"> an</w:t>
      </w:r>
      <w:r w:rsidRPr="004B3A7E">
        <w:rPr>
          <w:rFonts w:ascii="Arial" w:hAnsi="Arial" w:cs="Arial"/>
          <w:i/>
          <w:sz w:val="20"/>
          <w:szCs w:val="22"/>
          <w:lang w:val="en-US"/>
        </w:rPr>
        <w:t xml:space="preserve"> invention,</w:t>
      </w:r>
      <w:r>
        <w:rPr>
          <w:rFonts w:ascii="Arial" w:hAnsi="Arial" w:cs="Arial"/>
          <w:i/>
          <w:sz w:val="20"/>
          <w:szCs w:val="22"/>
          <w:lang w:val="en-US"/>
        </w:rPr>
        <w:t xml:space="preserve"> a</w:t>
      </w:r>
      <w:r w:rsidRPr="004B3A7E">
        <w:rPr>
          <w:rFonts w:ascii="Arial" w:hAnsi="Arial" w:cs="Arial"/>
          <w:i/>
          <w:sz w:val="20"/>
          <w:szCs w:val="22"/>
          <w:lang w:val="en-US"/>
        </w:rPr>
        <w:t xml:space="preserve"> utility model or </w:t>
      </w:r>
      <w:r>
        <w:rPr>
          <w:rFonts w:ascii="Arial" w:hAnsi="Arial" w:cs="Arial"/>
          <w:i/>
          <w:sz w:val="20"/>
          <w:szCs w:val="22"/>
          <w:lang w:val="en-US"/>
        </w:rPr>
        <w:t xml:space="preserve">an </w:t>
      </w:r>
      <w:r w:rsidRPr="004B3A7E">
        <w:rPr>
          <w:rFonts w:ascii="Arial" w:hAnsi="Arial" w:cs="Arial"/>
          <w:i/>
          <w:sz w:val="20"/>
          <w:szCs w:val="22"/>
          <w:lang w:val="en-US"/>
        </w:rPr>
        <w:t>industrial design, the right to obtain a</w:t>
      </w:r>
      <w:r>
        <w:rPr>
          <w:rFonts w:ascii="Arial" w:hAnsi="Arial" w:cs="Arial"/>
          <w:i/>
          <w:sz w:val="20"/>
          <w:szCs w:val="22"/>
          <w:lang w:val="en-US"/>
        </w:rPr>
        <w:t>n</w:t>
      </w:r>
      <w:r w:rsidRPr="004B3A7E">
        <w:rPr>
          <w:rFonts w:ascii="Arial" w:hAnsi="Arial" w:cs="Arial"/>
          <w:i/>
          <w:sz w:val="20"/>
          <w:szCs w:val="22"/>
          <w:lang w:val="en-US"/>
        </w:rPr>
        <w:t xml:space="preserve"> invention patent or </w:t>
      </w:r>
      <w:r>
        <w:rPr>
          <w:rFonts w:ascii="Arial" w:hAnsi="Arial" w:cs="Arial"/>
          <w:i/>
          <w:sz w:val="20"/>
          <w:szCs w:val="22"/>
          <w:lang w:val="en-US"/>
        </w:rPr>
        <w:t>the right of protection</w:t>
      </w:r>
      <w:r w:rsidRPr="004B3A7E">
        <w:rPr>
          <w:rFonts w:ascii="Arial" w:hAnsi="Arial" w:cs="Arial"/>
          <w:i/>
          <w:sz w:val="20"/>
          <w:szCs w:val="22"/>
          <w:lang w:val="en-US"/>
        </w:rPr>
        <w:t xml:space="preserve"> for </w:t>
      </w:r>
      <w:r>
        <w:rPr>
          <w:rFonts w:ascii="Arial" w:hAnsi="Arial" w:cs="Arial"/>
          <w:i/>
          <w:sz w:val="20"/>
          <w:szCs w:val="22"/>
          <w:lang w:val="en-US"/>
        </w:rPr>
        <w:t>a</w:t>
      </w:r>
      <w:r w:rsidRPr="004B3A7E">
        <w:rPr>
          <w:rFonts w:ascii="Arial" w:hAnsi="Arial" w:cs="Arial"/>
          <w:i/>
          <w:sz w:val="20"/>
          <w:szCs w:val="22"/>
          <w:lang w:val="en-US"/>
        </w:rPr>
        <w:t xml:space="preserve"> utility model or the right to register </w:t>
      </w:r>
      <w:r>
        <w:rPr>
          <w:rFonts w:ascii="Arial" w:hAnsi="Arial" w:cs="Arial"/>
          <w:i/>
          <w:sz w:val="20"/>
          <w:szCs w:val="22"/>
          <w:lang w:val="en-US"/>
        </w:rPr>
        <w:t>an</w:t>
      </w:r>
      <w:r w:rsidRPr="004B3A7E">
        <w:rPr>
          <w:rFonts w:ascii="Arial" w:hAnsi="Arial" w:cs="Arial"/>
          <w:i/>
          <w:sz w:val="20"/>
          <w:szCs w:val="22"/>
          <w:lang w:val="en-US"/>
        </w:rPr>
        <w:t xml:space="preserve"> industrial design) shall pass to the Contracting Authority, </w:t>
      </w:r>
      <w:r>
        <w:rPr>
          <w:rFonts w:ascii="Arial" w:hAnsi="Arial" w:cs="Arial"/>
          <w:i/>
          <w:sz w:val="20"/>
          <w:szCs w:val="22"/>
          <w:lang w:val="en-US"/>
        </w:rPr>
        <w:t>under</w:t>
      </w:r>
      <w:r w:rsidRPr="004B3A7E">
        <w:rPr>
          <w:rFonts w:ascii="Arial" w:hAnsi="Arial" w:cs="Arial"/>
          <w:i/>
          <w:sz w:val="20"/>
          <w:szCs w:val="22"/>
          <w:lang w:val="en-US"/>
        </w:rPr>
        <w:t xml:space="preserve"> the remuneration, as of the date of their release to the Contracting Authority. The Contractor </w:t>
      </w:r>
      <w:r>
        <w:rPr>
          <w:rFonts w:ascii="Arial" w:hAnsi="Arial" w:cs="Arial"/>
          <w:i/>
          <w:sz w:val="20"/>
          <w:szCs w:val="22"/>
          <w:lang w:val="en-US"/>
        </w:rPr>
        <w:t>undertakes</w:t>
      </w:r>
      <w:r w:rsidRPr="004B3A7E">
        <w:rPr>
          <w:rFonts w:ascii="Arial" w:hAnsi="Arial" w:cs="Arial"/>
          <w:i/>
          <w:sz w:val="20"/>
          <w:szCs w:val="22"/>
          <w:lang w:val="en-US"/>
        </w:rPr>
        <w:t xml:space="preserve">, </w:t>
      </w:r>
      <w:r>
        <w:rPr>
          <w:rFonts w:ascii="Arial" w:hAnsi="Arial" w:cs="Arial"/>
          <w:i/>
          <w:sz w:val="20"/>
          <w:szCs w:val="22"/>
          <w:lang w:val="en-US"/>
        </w:rPr>
        <w:t>against no</w:t>
      </w:r>
      <w:r w:rsidRPr="004B3A7E">
        <w:rPr>
          <w:rFonts w:ascii="Arial" w:hAnsi="Arial" w:cs="Arial"/>
          <w:i/>
          <w:sz w:val="20"/>
          <w:szCs w:val="22"/>
          <w:lang w:val="en-US"/>
        </w:rPr>
        <w:t xml:space="preserve"> additional </w:t>
      </w:r>
      <w:r>
        <w:rPr>
          <w:rFonts w:ascii="Arial" w:hAnsi="Arial" w:cs="Arial"/>
          <w:i/>
          <w:sz w:val="20"/>
          <w:szCs w:val="22"/>
          <w:lang w:val="en-US"/>
        </w:rPr>
        <w:t>remuneration</w:t>
      </w:r>
      <w:r w:rsidRPr="004B3A7E">
        <w:rPr>
          <w:rFonts w:ascii="Arial" w:hAnsi="Arial" w:cs="Arial"/>
          <w:i/>
          <w:sz w:val="20"/>
          <w:szCs w:val="22"/>
          <w:lang w:val="en-US"/>
        </w:rPr>
        <w:t xml:space="preserve">, to transfer to the Contracting Authority the ownership of all documentation (especially research and design) and equipment </w:t>
      </w:r>
      <w:r w:rsidR="00931966">
        <w:rPr>
          <w:rFonts w:ascii="Arial" w:hAnsi="Arial" w:cs="Arial"/>
          <w:i/>
          <w:sz w:val="20"/>
          <w:szCs w:val="22"/>
          <w:lang w:val="en-US"/>
        </w:rPr>
        <w:t>constituting Project deliverables</w:t>
      </w:r>
      <w:r w:rsidRPr="004B3A7E">
        <w:rPr>
          <w:rFonts w:ascii="Arial" w:hAnsi="Arial" w:cs="Arial"/>
          <w:i/>
          <w:sz w:val="20"/>
          <w:szCs w:val="22"/>
          <w:lang w:val="en-US"/>
        </w:rPr>
        <w:t>.</w:t>
      </w:r>
    </w:p>
    <w:p w14:paraId="627F4751" w14:textId="17E19847"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Pursuant to Articles 11(4) and 11(5) of the Industrial Property Law of </w:t>
      </w:r>
      <w:r>
        <w:rPr>
          <w:rFonts w:ascii="Arial" w:hAnsi="Arial" w:cs="Arial"/>
          <w:i/>
          <w:sz w:val="20"/>
          <w:szCs w:val="22"/>
          <w:lang w:val="en-US"/>
        </w:rPr>
        <w:t xml:space="preserve">30 </w:t>
      </w:r>
      <w:r w:rsidRPr="004B3A7E">
        <w:rPr>
          <w:rFonts w:ascii="Arial" w:hAnsi="Arial" w:cs="Arial"/>
          <w:i/>
          <w:sz w:val="20"/>
          <w:szCs w:val="22"/>
          <w:lang w:val="en-US"/>
        </w:rPr>
        <w:t>June 2000 (Journal of Laws of 2017, item 776, as amended), the Contracting Authority and the Contractor jointly agree that in the event that</w:t>
      </w:r>
      <w:r>
        <w:rPr>
          <w:rFonts w:ascii="Arial" w:hAnsi="Arial" w:cs="Arial"/>
          <w:i/>
          <w:sz w:val="20"/>
          <w:szCs w:val="22"/>
          <w:lang w:val="en-US"/>
        </w:rPr>
        <w:t>,</w:t>
      </w:r>
      <w:r w:rsidRPr="004B3A7E">
        <w:rPr>
          <w:rFonts w:ascii="Arial" w:hAnsi="Arial" w:cs="Arial"/>
          <w:i/>
          <w:sz w:val="20"/>
          <w:szCs w:val="22"/>
          <w:lang w:val="en-US"/>
        </w:rPr>
        <w:t xml:space="preserve"> as a result of the Project, the Contracting Authority </w:t>
      </w:r>
      <w:r>
        <w:rPr>
          <w:rFonts w:ascii="Arial" w:hAnsi="Arial" w:cs="Arial"/>
          <w:i/>
          <w:sz w:val="20"/>
          <w:szCs w:val="22"/>
          <w:lang w:val="en-US"/>
        </w:rPr>
        <w:t>produces</w:t>
      </w:r>
      <w:r w:rsidRPr="004B3A7E">
        <w:rPr>
          <w:rFonts w:ascii="Arial" w:hAnsi="Arial" w:cs="Arial"/>
          <w:i/>
          <w:sz w:val="20"/>
          <w:szCs w:val="22"/>
          <w:lang w:val="en-US"/>
        </w:rPr>
        <w:t xml:space="preserve"> an invention, </w:t>
      </w:r>
      <w:r>
        <w:rPr>
          <w:rFonts w:ascii="Arial" w:hAnsi="Arial" w:cs="Arial"/>
          <w:i/>
          <w:sz w:val="20"/>
          <w:szCs w:val="22"/>
          <w:lang w:val="en-US"/>
        </w:rPr>
        <w:t xml:space="preserve">a </w:t>
      </w:r>
      <w:r w:rsidRPr="004B3A7E">
        <w:rPr>
          <w:rFonts w:ascii="Arial" w:hAnsi="Arial" w:cs="Arial"/>
          <w:i/>
          <w:sz w:val="20"/>
          <w:szCs w:val="22"/>
          <w:lang w:val="en-US"/>
        </w:rPr>
        <w:t xml:space="preserve">utility model or </w:t>
      </w:r>
      <w:r>
        <w:rPr>
          <w:rFonts w:ascii="Arial" w:hAnsi="Arial" w:cs="Arial"/>
          <w:i/>
          <w:sz w:val="20"/>
          <w:szCs w:val="22"/>
          <w:lang w:val="en-US"/>
        </w:rPr>
        <w:t xml:space="preserve">an </w:t>
      </w:r>
      <w:r w:rsidRPr="004B3A7E">
        <w:rPr>
          <w:rFonts w:ascii="Arial" w:hAnsi="Arial" w:cs="Arial"/>
          <w:i/>
          <w:sz w:val="20"/>
          <w:szCs w:val="22"/>
          <w:lang w:val="en-US"/>
        </w:rPr>
        <w:t xml:space="preserve">industrial design, the right to obtain </w:t>
      </w:r>
      <w:r>
        <w:rPr>
          <w:rFonts w:ascii="Arial" w:hAnsi="Arial" w:cs="Arial"/>
          <w:i/>
          <w:sz w:val="20"/>
          <w:szCs w:val="22"/>
          <w:lang w:val="en-US"/>
        </w:rPr>
        <w:t>a patent for the invention</w:t>
      </w:r>
      <w:r w:rsidRPr="004B3A7E">
        <w:rPr>
          <w:rFonts w:ascii="Arial" w:hAnsi="Arial" w:cs="Arial"/>
          <w:i/>
          <w:sz w:val="20"/>
          <w:szCs w:val="22"/>
          <w:lang w:val="en-US"/>
        </w:rPr>
        <w:t xml:space="preserve"> or </w:t>
      </w:r>
      <w:r>
        <w:rPr>
          <w:rFonts w:ascii="Arial" w:hAnsi="Arial" w:cs="Arial"/>
          <w:i/>
          <w:sz w:val="20"/>
          <w:szCs w:val="22"/>
          <w:lang w:val="en-US"/>
        </w:rPr>
        <w:t>the right of</w:t>
      </w:r>
      <w:r w:rsidRPr="004B3A7E">
        <w:rPr>
          <w:rFonts w:ascii="Arial" w:hAnsi="Arial" w:cs="Arial"/>
          <w:i/>
          <w:sz w:val="20"/>
          <w:szCs w:val="22"/>
          <w:lang w:val="en-US"/>
        </w:rPr>
        <w:t xml:space="preserve"> protection for the utility model or the right to register the industrial design shall be vested in the Contracting Authority</w:t>
      </w:r>
      <w:r w:rsidR="00263FAD">
        <w:rPr>
          <w:rFonts w:ascii="Arial" w:hAnsi="Arial" w:cs="Arial"/>
          <w:i/>
          <w:sz w:val="20"/>
          <w:szCs w:val="22"/>
          <w:lang w:val="en-US"/>
        </w:rPr>
        <w:t xml:space="preserve"> in its entirety</w:t>
      </w:r>
      <w:r w:rsidRPr="004B3A7E">
        <w:rPr>
          <w:rFonts w:ascii="Arial" w:hAnsi="Arial" w:cs="Arial"/>
          <w:i/>
          <w:sz w:val="20"/>
          <w:szCs w:val="22"/>
          <w:lang w:val="en-US"/>
        </w:rPr>
        <w:t>.</w:t>
      </w:r>
    </w:p>
    <w:p w14:paraId="47DFD96C" w14:textId="77777777" w:rsidR="00FD3C8F" w:rsidRPr="004B3A7E" w:rsidRDefault="00FD3C8F" w:rsidP="001261AA">
      <w:pPr>
        <w:pStyle w:val="Ustp"/>
        <w:numPr>
          <w:ilvl w:val="1"/>
          <w:numId w:val="35"/>
        </w:numPr>
        <w:ind w:left="0" w:firstLine="0"/>
        <w:rPr>
          <w:rFonts w:ascii="Arial" w:hAnsi="Arial" w:cs="Arial"/>
          <w:i/>
          <w:sz w:val="20"/>
          <w:lang w:val="en-US"/>
        </w:rPr>
      </w:pPr>
      <w:r w:rsidRPr="004B3A7E">
        <w:rPr>
          <w:rFonts w:ascii="Arial" w:hAnsi="Arial" w:cs="Arial"/>
          <w:i/>
          <w:sz w:val="20"/>
          <w:szCs w:val="22"/>
          <w:lang w:val="en-US"/>
        </w:rPr>
        <w:lastRenderedPageBreak/>
        <w:t xml:space="preserve">The Contractor </w:t>
      </w:r>
      <w:r>
        <w:rPr>
          <w:rFonts w:ascii="Arial" w:hAnsi="Arial" w:cs="Arial"/>
          <w:i/>
          <w:sz w:val="20"/>
          <w:szCs w:val="22"/>
          <w:lang w:val="en-US"/>
        </w:rPr>
        <w:t>undertake</w:t>
      </w:r>
      <w:r w:rsidRPr="004B3A7E">
        <w:rPr>
          <w:rFonts w:ascii="Arial" w:hAnsi="Arial" w:cs="Arial"/>
          <w:i/>
          <w:sz w:val="20"/>
          <w:szCs w:val="22"/>
          <w:lang w:val="en-US"/>
        </w:rPr>
        <w:t xml:space="preserve">s to cooperate with the Contracting Authority in the filing of the objects of industrial property rights with the competent office, including </w:t>
      </w:r>
      <w:r>
        <w:rPr>
          <w:rFonts w:ascii="Arial" w:hAnsi="Arial" w:cs="Arial"/>
          <w:i/>
          <w:sz w:val="20"/>
          <w:szCs w:val="22"/>
          <w:lang w:val="en-US"/>
        </w:rPr>
        <w:t>to provide</w:t>
      </w:r>
      <w:r w:rsidRPr="004B3A7E">
        <w:rPr>
          <w:rFonts w:ascii="Arial" w:hAnsi="Arial" w:cs="Arial"/>
          <w:i/>
          <w:sz w:val="20"/>
          <w:szCs w:val="22"/>
          <w:lang w:val="en-US"/>
        </w:rPr>
        <w:t xml:space="preserve"> the Contracting Authority with the documents and information necessary for </w:t>
      </w:r>
      <w:r>
        <w:rPr>
          <w:rFonts w:ascii="Arial" w:hAnsi="Arial" w:cs="Arial"/>
          <w:i/>
          <w:sz w:val="20"/>
          <w:szCs w:val="22"/>
          <w:lang w:val="en-US"/>
        </w:rPr>
        <w:t>preparing</w:t>
      </w:r>
      <w:r w:rsidRPr="004B3A7E">
        <w:rPr>
          <w:rFonts w:ascii="Arial" w:hAnsi="Arial" w:cs="Arial"/>
          <w:i/>
          <w:sz w:val="20"/>
          <w:szCs w:val="22"/>
          <w:lang w:val="en-US"/>
        </w:rPr>
        <w:t xml:space="preserve"> the descriptions contained in the application.</w:t>
      </w:r>
    </w:p>
    <w:p w14:paraId="71A4ECC2" w14:textId="5673E3D3"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The</w:t>
      </w:r>
      <w:r>
        <w:rPr>
          <w:rFonts w:ascii="Arial" w:hAnsi="Arial" w:cs="Arial"/>
          <w:i/>
          <w:sz w:val="20"/>
          <w:szCs w:val="22"/>
          <w:lang w:val="en-US"/>
        </w:rPr>
        <w:t xml:space="preserve"> Contractor shall be obligated to</w:t>
      </w:r>
      <w:r w:rsidRPr="004B3A7E">
        <w:rPr>
          <w:rFonts w:ascii="Arial" w:hAnsi="Arial" w:cs="Arial"/>
          <w:i/>
          <w:sz w:val="20"/>
          <w:szCs w:val="22"/>
          <w:lang w:val="en-US"/>
        </w:rPr>
        <w:t xml:space="preserve"> </w:t>
      </w:r>
      <w:r w:rsidR="00A74FEA">
        <w:rPr>
          <w:rFonts w:ascii="Arial" w:hAnsi="Arial" w:cs="Arial"/>
          <w:i/>
          <w:sz w:val="20"/>
          <w:szCs w:val="22"/>
          <w:lang w:val="en-US"/>
        </w:rPr>
        <w:t xml:space="preserve">pay remuneration </w:t>
      </w:r>
      <w:r w:rsidRPr="004B3A7E">
        <w:rPr>
          <w:rFonts w:ascii="Arial" w:hAnsi="Arial" w:cs="Arial"/>
          <w:i/>
          <w:sz w:val="20"/>
          <w:szCs w:val="22"/>
          <w:lang w:val="en-US"/>
        </w:rPr>
        <w:t xml:space="preserve">for the use of </w:t>
      </w:r>
      <w:r>
        <w:rPr>
          <w:rFonts w:ascii="Arial" w:hAnsi="Arial" w:cs="Arial"/>
          <w:i/>
          <w:sz w:val="20"/>
          <w:szCs w:val="22"/>
          <w:lang w:val="en-US"/>
        </w:rPr>
        <w:t>any relevant</w:t>
      </w:r>
      <w:r w:rsidRPr="004B3A7E">
        <w:rPr>
          <w:rFonts w:ascii="Arial" w:hAnsi="Arial" w:cs="Arial"/>
          <w:i/>
          <w:sz w:val="20"/>
          <w:szCs w:val="22"/>
          <w:lang w:val="en-US"/>
        </w:rPr>
        <w:t xml:space="preserve"> solution subject </w:t>
      </w:r>
      <w:r>
        <w:rPr>
          <w:rFonts w:ascii="Arial" w:hAnsi="Arial" w:cs="Arial"/>
          <w:i/>
          <w:sz w:val="20"/>
          <w:szCs w:val="22"/>
          <w:lang w:val="en-US"/>
        </w:rPr>
        <w:t>to</w:t>
      </w:r>
      <w:r w:rsidRPr="004B3A7E">
        <w:rPr>
          <w:rFonts w:ascii="Arial" w:hAnsi="Arial" w:cs="Arial"/>
          <w:i/>
          <w:sz w:val="20"/>
          <w:szCs w:val="22"/>
          <w:lang w:val="en-US"/>
        </w:rPr>
        <w:t xml:space="preserve"> industrial property rights</w:t>
      </w:r>
      <w:r>
        <w:rPr>
          <w:rFonts w:ascii="Arial" w:hAnsi="Arial" w:cs="Arial"/>
          <w:i/>
          <w:sz w:val="20"/>
          <w:szCs w:val="22"/>
          <w:lang w:val="en-US"/>
        </w:rPr>
        <w:t xml:space="preserve">, to </w:t>
      </w:r>
      <w:r w:rsidRPr="004B3A7E">
        <w:rPr>
          <w:rFonts w:ascii="Arial" w:hAnsi="Arial" w:cs="Arial"/>
          <w:i/>
          <w:sz w:val="20"/>
          <w:szCs w:val="22"/>
          <w:lang w:val="en-US"/>
        </w:rPr>
        <w:t xml:space="preserve">the </w:t>
      </w:r>
      <w:r w:rsidR="00826026">
        <w:rPr>
          <w:rFonts w:ascii="Arial" w:hAnsi="Arial" w:cs="Arial"/>
          <w:i/>
          <w:sz w:val="20"/>
          <w:szCs w:val="22"/>
          <w:lang w:val="en-US"/>
        </w:rPr>
        <w:t>author</w:t>
      </w:r>
      <w:r w:rsidRPr="004B3A7E">
        <w:rPr>
          <w:rFonts w:ascii="Arial" w:hAnsi="Arial" w:cs="Arial"/>
          <w:i/>
          <w:sz w:val="20"/>
          <w:szCs w:val="22"/>
          <w:lang w:val="en-US"/>
        </w:rPr>
        <w:t xml:space="preserve">s of </w:t>
      </w:r>
      <w:r>
        <w:rPr>
          <w:rFonts w:ascii="Arial" w:hAnsi="Arial" w:cs="Arial"/>
          <w:i/>
          <w:sz w:val="20"/>
          <w:szCs w:val="22"/>
          <w:lang w:val="en-US"/>
        </w:rPr>
        <w:t>the said</w:t>
      </w:r>
      <w:r w:rsidRPr="004B3A7E">
        <w:rPr>
          <w:rFonts w:ascii="Arial" w:hAnsi="Arial" w:cs="Arial"/>
          <w:i/>
          <w:sz w:val="20"/>
          <w:szCs w:val="22"/>
          <w:lang w:val="en-US"/>
        </w:rPr>
        <w:t xml:space="preserve"> solution. The Contractor shall indemnify the Contracting Authority from the obligation to pay such remuneration in the event that the </w:t>
      </w:r>
      <w:r w:rsidR="00826026">
        <w:rPr>
          <w:rFonts w:ascii="Arial" w:hAnsi="Arial" w:cs="Arial"/>
          <w:i/>
          <w:sz w:val="20"/>
          <w:szCs w:val="22"/>
          <w:lang w:val="en-US"/>
        </w:rPr>
        <w:t>author</w:t>
      </w:r>
      <w:r w:rsidRPr="004B3A7E">
        <w:rPr>
          <w:rFonts w:ascii="Arial" w:hAnsi="Arial" w:cs="Arial"/>
          <w:i/>
          <w:sz w:val="20"/>
          <w:szCs w:val="22"/>
          <w:lang w:val="en-US"/>
        </w:rPr>
        <w:t>s make such a request to the Contracting Authority.</w:t>
      </w:r>
    </w:p>
    <w:p w14:paraId="5F1BB73A" w14:textId="3D1CCA19" w:rsidR="00FD3C8F"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Contracting Authority </w:t>
      </w:r>
      <w:r>
        <w:rPr>
          <w:rFonts w:ascii="Arial" w:hAnsi="Arial" w:cs="Arial"/>
          <w:i/>
          <w:sz w:val="20"/>
          <w:szCs w:val="22"/>
          <w:lang w:val="en-US"/>
        </w:rPr>
        <w:t>shall be obligated</w:t>
      </w:r>
      <w:r w:rsidRPr="004B3A7E">
        <w:rPr>
          <w:rFonts w:ascii="Arial" w:hAnsi="Arial" w:cs="Arial"/>
          <w:i/>
          <w:sz w:val="20"/>
          <w:szCs w:val="22"/>
          <w:lang w:val="en-US"/>
        </w:rPr>
        <w:t xml:space="preserve"> to bear the full cost of </w:t>
      </w:r>
      <w:r>
        <w:rPr>
          <w:rFonts w:ascii="Arial" w:hAnsi="Arial" w:cs="Arial"/>
          <w:i/>
          <w:sz w:val="20"/>
          <w:szCs w:val="22"/>
          <w:lang w:val="en-US"/>
        </w:rPr>
        <w:t>notifying</w:t>
      </w:r>
      <w:r w:rsidRPr="004B3A7E">
        <w:rPr>
          <w:rFonts w:ascii="Arial" w:hAnsi="Arial" w:cs="Arial"/>
          <w:i/>
          <w:sz w:val="20"/>
          <w:szCs w:val="22"/>
          <w:lang w:val="en-US"/>
        </w:rPr>
        <w:t xml:space="preserve"> the </w:t>
      </w:r>
      <w:r w:rsidR="00A74FEA" w:rsidRPr="00A74FEA">
        <w:rPr>
          <w:rFonts w:ascii="Arial" w:hAnsi="Arial" w:cs="Arial"/>
          <w:i/>
          <w:sz w:val="20"/>
          <w:szCs w:val="22"/>
          <w:lang w:val="en-US"/>
        </w:rPr>
        <w:t>Project deliverables</w:t>
      </w:r>
      <w:r w:rsidR="00BC680F">
        <w:rPr>
          <w:rFonts w:ascii="Arial" w:hAnsi="Arial" w:cs="Arial"/>
          <w:i/>
          <w:sz w:val="20"/>
          <w:szCs w:val="22"/>
          <w:lang w:val="en-US"/>
        </w:rPr>
        <w:t xml:space="preserve"> </w:t>
      </w:r>
      <w:r w:rsidRPr="004B3A7E">
        <w:rPr>
          <w:rFonts w:ascii="Arial" w:hAnsi="Arial" w:cs="Arial"/>
          <w:i/>
          <w:sz w:val="20"/>
          <w:szCs w:val="22"/>
          <w:lang w:val="en-US"/>
        </w:rPr>
        <w:t>to the protection authorities and maintaining this protection.</w:t>
      </w:r>
    </w:p>
    <w:p w14:paraId="45510383" w14:textId="4D8197E9" w:rsidR="00FD3C8F" w:rsidRPr="004B3A7E" w:rsidRDefault="00263FAD" w:rsidP="001261AA">
      <w:pPr>
        <w:pStyle w:val="Ustp"/>
        <w:numPr>
          <w:ilvl w:val="1"/>
          <w:numId w:val="35"/>
        </w:numPr>
        <w:ind w:left="0" w:firstLine="0"/>
        <w:rPr>
          <w:rFonts w:ascii="Arial" w:hAnsi="Arial" w:cs="Arial"/>
          <w:i/>
          <w:sz w:val="20"/>
          <w:szCs w:val="22"/>
          <w:lang w:val="en-US"/>
        </w:rPr>
      </w:pPr>
      <w:r>
        <w:rPr>
          <w:rFonts w:ascii="Arial" w:hAnsi="Arial" w:cs="Arial"/>
          <w:i/>
          <w:sz w:val="20"/>
          <w:szCs w:val="22"/>
          <w:lang w:val="en-US"/>
        </w:rPr>
        <w:t>Upon payment of remuneration t</w:t>
      </w:r>
      <w:r w:rsidR="00FD3C8F" w:rsidRPr="004B3A7E">
        <w:rPr>
          <w:rFonts w:ascii="Arial" w:hAnsi="Arial" w:cs="Arial"/>
          <w:i/>
          <w:sz w:val="20"/>
          <w:szCs w:val="22"/>
          <w:lang w:val="en-US"/>
        </w:rPr>
        <w:t xml:space="preserve">o the extent that the </w:t>
      </w:r>
      <w:r w:rsidR="00F23947">
        <w:rPr>
          <w:rFonts w:ascii="Arial" w:hAnsi="Arial" w:cs="Arial"/>
          <w:i/>
          <w:sz w:val="20"/>
          <w:szCs w:val="22"/>
          <w:lang w:val="en-US"/>
        </w:rPr>
        <w:t>C</w:t>
      </w:r>
      <w:r w:rsidR="00FD3C8F" w:rsidRPr="004B3A7E">
        <w:rPr>
          <w:rFonts w:ascii="Arial" w:hAnsi="Arial" w:cs="Arial"/>
          <w:i/>
          <w:sz w:val="20"/>
          <w:szCs w:val="22"/>
          <w:lang w:val="en-US"/>
        </w:rPr>
        <w:t>ontracted work</w:t>
      </w:r>
      <w:r>
        <w:rPr>
          <w:rFonts w:ascii="Arial" w:hAnsi="Arial" w:cs="Arial"/>
          <w:i/>
          <w:sz w:val="20"/>
          <w:szCs w:val="22"/>
          <w:lang w:val="en-US"/>
        </w:rPr>
        <w:t xml:space="preserve"> deliverables</w:t>
      </w:r>
      <w:r w:rsidR="00FD3C8F" w:rsidRPr="004B3A7E">
        <w:rPr>
          <w:rFonts w:ascii="Arial" w:hAnsi="Arial" w:cs="Arial"/>
          <w:i/>
          <w:sz w:val="20"/>
          <w:szCs w:val="22"/>
          <w:lang w:val="en-US"/>
        </w:rPr>
        <w:t xml:space="preserve"> constitute databases that are not protected by copyright, the</w:t>
      </w:r>
      <w:r>
        <w:rPr>
          <w:rFonts w:ascii="Arial" w:hAnsi="Arial" w:cs="Arial"/>
          <w:i/>
          <w:sz w:val="20"/>
          <w:szCs w:val="22"/>
          <w:lang w:val="en-US"/>
        </w:rPr>
        <w:t xml:space="preserve"> Contractor shall transfer the right </w:t>
      </w:r>
      <w:r w:rsidRPr="004B3A7E">
        <w:rPr>
          <w:rFonts w:ascii="Arial" w:hAnsi="Arial" w:cs="Arial"/>
          <w:i/>
          <w:sz w:val="20"/>
          <w:szCs w:val="22"/>
          <w:lang w:val="en-US"/>
        </w:rPr>
        <w:t>to extract data from the databases and t</w:t>
      </w:r>
      <w:r>
        <w:rPr>
          <w:rFonts w:ascii="Arial" w:hAnsi="Arial" w:cs="Arial"/>
          <w:i/>
          <w:sz w:val="20"/>
          <w:szCs w:val="22"/>
          <w:lang w:val="en-US"/>
        </w:rPr>
        <w:t>he right to</w:t>
      </w:r>
      <w:r w:rsidRPr="004B3A7E">
        <w:rPr>
          <w:rFonts w:ascii="Arial" w:hAnsi="Arial" w:cs="Arial"/>
          <w:i/>
          <w:sz w:val="20"/>
          <w:szCs w:val="22"/>
          <w:lang w:val="en-US"/>
        </w:rPr>
        <w:t xml:space="preserve"> reuse them</w:t>
      </w:r>
      <w:r>
        <w:rPr>
          <w:rFonts w:ascii="Arial" w:hAnsi="Arial" w:cs="Arial"/>
          <w:i/>
          <w:sz w:val="20"/>
          <w:szCs w:val="22"/>
          <w:lang w:val="en-US"/>
        </w:rPr>
        <w:t>,</w:t>
      </w:r>
      <w:r w:rsidRPr="004B3A7E">
        <w:rPr>
          <w:rFonts w:ascii="Arial" w:hAnsi="Arial" w:cs="Arial"/>
          <w:i/>
          <w:sz w:val="20"/>
          <w:szCs w:val="22"/>
          <w:lang w:val="en-US"/>
        </w:rPr>
        <w:t xml:space="preserve"> </w:t>
      </w:r>
      <w:r>
        <w:rPr>
          <w:rFonts w:ascii="Arial" w:hAnsi="Arial" w:cs="Arial"/>
          <w:i/>
          <w:sz w:val="20"/>
          <w:szCs w:val="22"/>
          <w:lang w:val="en-US"/>
        </w:rPr>
        <w:t>to</w:t>
      </w:r>
      <w:r w:rsidR="00FD3C8F" w:rsidRPr="004B3A7E">
        <w:rPr>
          <w:rFonts w:ascii="Arial" w:hAnsi="Arial" w:cs="Arial"/>
          <w:i/>
          <w:sz w:val="20"/>
          <w:szCs w:val="22"/>
          <w:lang w:val="en-US"/>
        </w:rPr>
        <w:t xml:space="preserve"> </w:t>
      </w:r>
      <w:r>
        <w:rPr>
          <w:rFonts w:ascii="Arial" w:hAnsi="Arial" w:cs="Arial"/>
          <w:i/>
          <w:sz w:val="20"/>
          <w:szCs w:val="22"/>
          <w:lang w:val="en-US"/>
        </w:rPr>
        <w:t xml:space="preserve">the </w:t>
      </w:r>
      <w:r w:rsidR="00FD3C8F" w:rsidRPr="004B3A7E">
        <w:rPr>
          <w:rFonts w:ascii="Arial" w:hAnsi="Arial" w:cs="Arial"/>
          <w:i/>
          <w:sz w:val="20"/>
          <w:szCs w:val="22"/>
          <w:lang w:val="en-US"/>
        </w:rPr>
        <w:t>Contracting Authority</w:t>
      </w:r>
      <w:r>
        <w:rPr>
          <w:rFonts w:ascii="Arial" w:hAnsi="Arial" w:cs="Arial"/>
          <w:i/>
          <w:sz w:val="20"/>
          <w:szCs w:val="22"/>
          <w:lang w:val="en-US"/>
        </w:rPr>
        <w:t>.</w:t>
      </w:r>
    </w:p>
    <w:p w14:paraId="586BC871" w14:textId="50009174" w:rsidR="00B2422C" w:rsidRPr="004B3A7E" w:rsidRDefault="00FD3C8F" w:rsidP="001261AA">
      <w:pPr>
        <w:pStyle w:val="Ustp"/>
        <w:numPr>
          <w:ilvl w:val="1"/>
          <w:numId w:val="35"/>
        </w:numPr>
        <w:ind w:left="0" w:firstLine="0"/>
        <w:rPr>
          <w:rFonts w:ascii="Arial" w:hAnsi="Arial" w:cs="Arial"/>
          <w:i/>
          <w:sz w:val="20"/>
          <w:szCs w:val="22"/>
          <w:lang w:val="en-US"/>
        </w:rPr>
      </w:pPr>
      <w:r w:rsidRPr="004B3A7E">
        <w:rPr>
          <w:rFonts w:ascii="Arial" w:hAnsi="Arial" w:cs="Arial"/>
          <w:i/>
          <w:sz w:val="20"/>
          <w:szCs w:val="22"/>
          <w:lang w:val="en-US"/>
        </w:rPr>
        <w:t xml:space="preserve">The Contractor authorizes the Contracting Authority to create </w:t>
      </w:r>
      <w:r w:rsidRPr="006C6D4F">
        <w:rPr>
          <w:rFonts w:ascii="Arial" w:hAnsi="Arial" w:cs="Arial"/>
          <w:i/>
          <w:sz w:val="20"/>
          <w:szCs w:val="22"/>
          <w:lang w:val="en-US"/>
        </w:rPr>
        <w:t xml:space="preserve">output materials </w:t>
      </w:r>
      <w:r>
        <w:rPr>
          <w:rFonts w:ascii="Arial" w:hAnsi="Arial" w:cs="Arial"/>
          <w:i/>
          <w:sz w:val="20"/>
          <w:szCs w:val="22"/>
          <w:lang w:val="en-US"/>
        </w:rPr>
        <w:t xml:space="preserve">for the </w:t>
      </w:r>
      <w:r w:rsidRPr="004B3A7E">
        <w:rPr>
          <w:rFonts w:ascii="Arial" w:hAnsi="Arial" w:cs="Arial"/>
          <w:i/>
          <w:sz w:val="20"/>
          <w:szCs w:val="22"/>
          <w:lang w:val="en-US"/>
        </w:rPr>
        <w:t xml:space="preserve">databases </w:t>
      </w:r>
      <w:r>
        <w:rPr>
          <w:rFonts w:ascii="Arial" w:hAnsi="Arial" w:cs="Arial"/>
          <w:i/>
          <w:sz w:val="20"/>
          <w:szCs w:val="22"/>
          <w:lang w:val="en-US"/>
        </w:rPr>
        <w:t>constituting Project deliverables</w:t>
      </w:r>
      <w:r w:rsidRPr="004B3A7E">
        <w:rPr>
          <w:rFonts w:ascii="Arial" w:hAnsi="Arial" w:cs="Arial"/>
          <w:i/>
          <w:sz w:val="20"/>
          <w:szCs w:val="22"/>
          <w:lang w:val="en-US"/>
        </w:rPr>
        <w:t xml:space="preserve">, subject to protection under copyright law, </w:t>
      </w:r>
      <w:r>
        <w:rPr>
          <w:rFonts w:ascii="Arial" w:hAnsi="Arial" w:cs="Arial"/>
          <w:i/>
          <w:sz w:val="20"/>
          <w:szCs w:val="22"/>
          <w:lang w:val="en-US"/>
        </w:rPr>
        <w:t>and he undertakes not to revoke this authorization under penalty of damages</w:t>
      </w:r>
      <w:r w:rsidR="007338AB" w:rsidRPr="004B3A7E">
        <w:rPr>
          <w:rFonts w:ascii="Arial" w:hAnsi="Arial" w:cs="Arial"/>
          <w:i/>
          <w:sz w:val="20"/>
          <w:szCs w:val="22"/>
          <w:lang w:val="en-US"/>
        </w:rPr>
        <w:t>.</w:t>
      </w:r>
    </w:p>
    <w:p w14:paraId="7B3F69E6" w14:textId="77777777" w:rsidR="00EE1C28" w:rsidRPr="004B3A7E" w:rsidRDefault="00EE1C28" w:rsidP="001261AA">
      <w:pPr>
        <w:spacing w:after="120"/>
        <w:jc w:val="both"/>
        <w:rPr>
          <w:rFonts w:ascii="Arial" w:eastAsia="Calibri" w:hAnsi="Arial"/>
          <w:b/>
          <w:i/>
          <w:sz w:val="22"/>
          <w:lang w:val="en-US"/>
        </w:rPr>
      </w:pPr>
      <w:bookmarkStart w:id="29" w:name="_Ref400619585"/>
    </w:p>
    <w:p w14:paraId="39F57D07" w14:textId="77777777" w:rsidR="00B2422C" w:rsidRPr="004B3A7E" w:rsidRDefault="00C87F7B" w:rsidP="001261AA">
      <w:pPr>
        <w:pStyle w:val="Akapitzlist"/>
        <w:numPr>
          <w:ilvl w:val="0"/>
          <w:numId w:val="36"/>
        </w:numPr>
        <w:tabs>
          <w:tab w:val="clear" w:pos="993"/>
          <w:tab w:val="num" w:pos="567"/>
          <w:tab w:val="left" w:pos="709"/>
        </w:tabs>
        <w:spacing w:after="120"/>
        <w:ind w:left="0" w:firstLine="0"/>
        <w:jc w:val="both"/>
        <w:rPr>
          <w:rFonts w:ascii="Arial" w:hAnsi="Arial" w:cs="Arial"/>
          <w:b/>
          <w:sz w:val="20"/>
          <w:lang w:val="en-US"/>
        </w:rPr>
      </w:pPr>
      <w:r w:rsidRPr="004B3A7E">
        <w:rPr>
          <w:rFonts w:ascii="Arial" w:hAnsi="Arial" w:cs="Arial"/>
          <w:b/>
          <w:sz w:val="20"/>
          <w:lang w:val="en-US"/>
        </w:rPr>
        <w:t>INSURANCE</w:t>
      </w:r>
    </w:p>
    <w:p w14:paraId="19CA578D" w14:textId="2966E18C" w:rsidR="00B2422C" w:rsidRPr="004B3A7E" w:rsidRDefault="00C87F7B" w:rsidP="001261AA">
      <w:pPr>
        <w:pStyle w:val="Akapitzlist"/>
        <w:numPr>
          <w:ilvl w:val="1"/>
          <w:numId w:val="36"/>
        </w:numPr>
        <w:tabs>
          <w:tab w:val="clear" w:pos="709"/>
          <w:tab w:val="num" w:pos="567"/>
        </w:tabs>
        <w:spacing w:before="120" w:after="120"/>
        <w:ind w:left="0" w:firstLine="0"/>
        <w:jc w:val="both"/>
        <w:rPr>
          <w:rFonts w:ascii="Arial" w:hAnsi="Arial" w:cs="Arial"/>
          <w:sz w:val="20"/>
          <w:lang w:val="en-US"/>
        </w:rPr>
      </w:pPr>
      <w:r w:rsidRPr="004B3A7E">
        <w:rPr>
          <w:rFonts w:ascii="Arial" w:hAnsi="Arial" w:cs="Arial"/>
          <w:sz w:val="20"/>
          <w:lang w:val="en-US"/>
        </w:rPr>
        <w:t xml:space="preserve">The Contractor </w:t>
      </w:r>
      <w:r w:rsidR="00EE1C28" w:rsidRPr="004B3A7E">
        <w:rPr>
          <w:rFonts w:ascii="Arial" w:hAnsi="Arial" w:cs="Arial"/>
          <w:sz w:val="20"/>
          <w:lang w:val="en-US"/>
        </w:rPr>
        <w:t xml:space="preserve">shall </w:t>
      </w:r>
      <w:r w:rsidR="006C3C48">
        <w:rPr>
          <w:rFonts w:ascii="Arial" w:hAnsi="Arial" w:cs="Arial"/>
          <w:sz w:val="20"/>
          <w:lang w:val="en-US"/>
        </w:rPr>
        <w:t>hold</w:t>
      </w:r>
      <w:r w:rsidR="00EE1C28" w:rsidRPr="004B3A7E">
        <w:rPr>
          <w:rFonts w:ascii="Arial" w:hAnsi="Arial" w:cs="Arial"/>
          <w:sz w:val="20"/>
          <w:lang w:val="en-US"/>
        </w:rPr>
        <w:t xml:space="preserve"> general liability insurance</w:t>
      </w:r>
      <w:r w:rsidR="00F74573" w:rsidRPr="004B3A7E">
        <w:rPr>
          <w:rFonts w:ascii="Arial" w:hAnsi="Arial" w:cs="Arial"/>
          <w:sz w:val="20"/>
          <w:lang w:val="en-US"/>
        </w:rPr>
        <w:t xml:space="preserve"> </w:t>
      </w:r>
      <w:r w:rsidR="00EE1C28" w:rsidRPr="004B3A7E">
        <w:rPr>
          <w:rFonts w:ascii="Arial" w:hAnsi="Arial" w:cs="Arial"/>
          <w:sz w:val="20"/>
          <w:lang w:val="en-US"/>
        </w:rPr>
        <w:t xml:space="preserve">for the entire period of </w:t>
      </w:r>
      <w:r w:rsidR="006C3C48">
        <w:rPr>
          <w:rFonts w:ascii="Arial" w:hAnsi="Arial" w:cs="Arial"/>
          <w:sz w:val="20"/>
          <w:lang w:val="en-US"/>
        </w:rPr>
        <w:t>performance of the Contract</w:t>
      </w:r>
      <w:r w:rsidR="00EE1C28" w:rsidRPr="004B3A7E">
        <w:rPr>
          <w:rFonts w:ascii="Arial" w:hAnsi="Arial" w:cs="Arial"/>
          <w:sz w:val="20"/>
          <w:lang w:val="en-US"/>
        </w:rPr>
        <w:t xml:space="preserve">, in accordance with the rules set forth in § 11 of </w:t>
      </w:r>
      <w:r w:rsidR="006C3C48">
        <w:rPr>
          <w:rFonts w:ascii="Arial" w:hAnsi="Arial" w:cs="Arial"/>
          <w:sz w:val="20"/>
          <w:lang w:val="en-US"/>
        </w:rPr>
        <w:t xml:space="preserve">the </w:t>
      </w:r>
      <w:r w:rsidR="00153AC1" w:rsidRPr="004B3A7E">
        <w:rPr>
          <w:rFonts w:ascii="Arial" w:hAnsi="Arial" w:cs="Arial"/>
          <w:sz w:val="20"/>
          <w:lang w:val="en-US"/>
        </w:rPr>
        <w:t>GT&amp;C</w:t>
      </w:r>
      <w:r w:rsidR="00EA7887" w:rsidRPr="004B3A7E">
        <w:rPr>
          <w:rFonts w:ascii="Arial" w:hAnsi="Arial" w:cs="Arial"/>
          <w:sz w:val="20"/>
          <w:lang w:val="en-US"/>
        </w:rPr>
        <w:t>.</w:t>
      </w:r>
    </w:p>
    <w:p w14:paraId="028D862E" w14:textId="3AC470BA" w:rsidR="00B2422C" w:rsidRPr="004B3A7E" w:rsidRDefault="00C87F7B" w:rsidP="001261AA">
      <w:pPr>
        <w:tabs>
          <w:tab w:val="num" w:pos="1440"/>
        </w:tabs>
        <w:spacing w:before="120" w:after="120"/>
        <w:jc w:val="both"/>
        <w:rPr>
          <w:rFonts w:ascii="Arial" w:hAnsi="Arial" w:cs="Arial"/>
          <w:i/>
          <w:iCs/>
          <w:color w:val="E36C0A" w:themeColor="accent6" w:themeShade="BF"/>
          <w:sz w:val="20"/>
          <w:lang w:val="en-US"/>
        </w:rPr>
      </w:pPr>
      <w:r w:rsidRPr="004B3A7E">
        <w:rPr>
          <w:rFonts w:ascii="Arial" w:hAnsi="Arial" w:cs="Arial"/>
          <w:i/>
          <w:iCs/>
          <w:color w:val="E36C0A" w:themeColor="accent6" w:themeShade="BF"/>
          <w:sz w:val="20"/>
          <w:lang w:val="en-US"/>
        </w:rPr>
        <w:t>[</w:t>
      </w:r>
      <w:r w:rsidR="00B743DF" w:rsidRPr="004B3A7E">
        <w:rPr>
          <w:rFonts w:ascii="Arial" w:hAnsi="Arial" w:cs="Arial"/>
          <w:i/>
          <w:iCs/>
          <w:color w:val="E36C0A" w:themeColor="accent6" w:themeShade="BF"/>
          <w:sz w:val="20"/>
          <w:lang w:val="en-US"/>
        </w:rPr>
        <w:t>Optional provision</w:t>
      </w:r>
      <w:r w:rsidRPr="004B3A7E">
        <w:rPr>
          <w:rFonts w:ascii="Arial" w:hAnsi="Arial" w:cs="Arial"/>
          <w:i/>
          <w:iCs/>
          <w:color w:val="E36C0A" w:themeColor="accent6" w:themeShade="BF"/>
          <w:sz w:val="20"/>
          <w:lang w:val="en-US"/>
        </w:rPr>
        <w:t xml:space="preserve">, to be </w:t>
      </w:r>
      <w:r w:rsidR="006C3C48">
        <w:rPr>
          <w:rFonts w:ascii="Arial" w:hAnsi="Arial" w:cs="Arial"/>
          <w:i/>
          <w:iCs/>
          <w:color w:val="E36C0A" w:themeColor="accent6" w:themeShade="BF"/>
          <w:sz w:val="20"/>
          <w:lang w:val="en-US"/>
        </w:rPr>
        <w:t>applied</w:t>
      </w:r>
      <w:r w:rsidRPr="004B3A7E">
        <w:rPr>
          <w:rFonts w:ascii="Arial" w:hAnsi="Arial" w:cs="Arial"/>
          <w:i/>
          <w:iCs/>
          <w:color w:val="E36C0A" w:themeColor="accent6" w:themeShade="BF"/>
          <w:sz w:val="20"/>
          <w:lang w:val="en-US"/>
        </w:rPr>
        <w:t xml:space="preserve"> in </w:t>
      </w:r>
      <w:r w:rsidR="006C3C48">
        <w:rPr>
          <w:rFonts w:ascii="Arial" w:hAnsi="Arial" w:cs="Arial"/>
          <w:i/>
          <w:iCs/>
          <w:color w:val="E36C0A" w:themeColor="accent6" w:themeShade="BF"/>
          <w:sz w:val="20"/>
          <w:lang w:val="en-US"/>
        </w:rPr>
        <w:t>the event that the</w:t>
      </w:r>
      <w:r w:rsidRPr="004B3A7E">
        <w:rPr>
          <w:rFonts w:ascii="Arial" w:hAnsi="Arial" w:cs="Arial"/>
          <w:i/>
          <w:iCs/>
          <w:color w:val="E36C0A" w:themeColor="accent6" w:themeShade="BF"/>
          <w:sz w:val="20"/>
          <w:lang w:val="en-US"/>
        </w:rPr>
        <w:t xml:space="preserve"> Contractor do</w:t>
      </w:r>
      <w:r w:rsidR="006C3C48">
        <w:rPr>
          <w:rFonts w:ascii="Arial" w:hAnsi="Arial" w:cs="Arial"/>
          <w:i/>
          <w:iCs/>
          <w:color w:val="E36C0A" w:themeColor="accent6" w:themeShade="BF"/>
          <w:sz w:val="20"/>
          <w:lang w:val="en-US"/>
        </w:rPr>
        <w:t>es</w:t>
      </w:r>
      <w:r w:rsidRPr="004B3A7E">
        <w:rPr>
          <w:rFonts w:ascii="Arial" w:hAnsi="Arial" w:cs="Arial"/>
          <w:i/>
          <w:iCs/>
          <w:color w:val="E36C0A" w:themeColor="accent6" w:themeShade="BF"/>
          <w:sz w:val="20"/>
          <w:lang w:val="en-US"/>
        </w:rPr>
        <w:t xml:space="preserve"> business outside the Republic of Poland</w:t>
      </w:r>
      <w:r w:rsidR="00887471">
        <w:rPr>
          <w:rFonts w:ascii="Arial" w:hAnsi="Arial" w:cs="Arial"/>
          <w:i/>
          <w:iCs/>
          <w:color w:val="E36C0A" w:themeColor="accent6" w:themeShade="BF"/>
          <w:sz w:val="20"/>
          <w:lang w:val="en-US"/>
        </w:rPr>
        <w:t>:]</w:t>
      </w:r>
    </w:p>
    <w:p w14:paraId="0A6150E8" w14:textId="083E8A28" w:rsidR="00B2422C" w:rsidRPr="004B3A7E" w:rsidRDefault="00F74573" w:rsidP="001261AA">
      <w:pPr>
        <w:pStyle w:val="Akapitzlist"/>
        <w:numPr>
          <w:ilvl w:val="1"/>
          <w:numId w:val="36"/>
        </w:numPr>
        <w:tabs>
          <w:tab w:val="clear" w:pos="709"/>
        </w:tabs>
        <w:ind w:left="0" w:firstLine="0"/>
        <w:jc w:val="both"/>
        <w:rPr>
          <w:rFonts w:ascii="Arial" w:hAnsi="Arial" w:cs="Arial"/>
          <w:i/>
          <w:iCs/>
          <w:sz w:val="20"/>
          <w:lang w:val="en-US"/>
        </w:rPr>
      </w:pPr>
      <w:r w:rsidRPr="004B3A7E">
        <w:rPr>
          <w:rFonts w:ascii="Arial" w:hAnsi="Arial" w:cs="Arial"/>
          <w:i/>
          <w:iCs/>
          <w:sz w:val="20"/>
          <w:lang w:val="en-US"/>
        </w:rPr>
        <w:t xml:space="preserve">The territorial scope of </w:t>
      </w:r>
      <w:r w:rsidR="00C87F7B" w:rsidRPr="004B3A7E">
        <w:rPr>
          <w:rFonts w:ascii="Arial" w:hAnsi="Arial" w:cs="Arial"/>
          <w:i/>
          <w:iCs/>
          <w:sz w:val="20"/>
          <w:lang w:val="en-US"/>
        </w:rPr>
        <w:t xml:space="preserve">general </w:t>
      </w:r>
      <w:r w:rsidR="00EA7887" w:rsidRPr="004B3A7E">
        <w:rPr>
          <w:rFonts w:ascii="Arial" w:hAnsi="Arial" w:cs="Arial"/>
          <w:i/>
          <w:iCs/>
          <w:sz w:val="20"/>
          <w:lang w:val="en-US"/>
        </w:rPr>
        <w:t xml:space="preserve">liability </w:t>
      </w:r>
      <w:r w:rsidRPr="004B3A7E">
        <w:rPr>
          <w:rFonts w:ascii="Arial" w:hAnsi="Arial" w:cs="Arial"/>
          <w:i/>
          <w:iCs/>
          <w:sz w:val="20"/>
          <w:lang w:val="en-US"/>
        </w:rPr>
        <w:t xml:space="preserve">insurance must cover at least the territory of the European Union and </w:t>
      </w:r>
      <w:r w:rsidR="00F377B1" w:rsidRPr="004B3A7E">
        <w:rPr>
          <w:rFonts w:ascii="Arial" w:hAnsi="Arial" w:cs="Arial"/>
          <w:i/>
          <w:iCs/>
          <w:sz w:val="20"/>
          <w:lang w:val="en-US"/>
        </w:rPr>
        <w:t xml:space="preserve">the </w:t>
      </w:r>
      <w:r w:rsidRPr="004B3A7E">
        <w:rPr>
          <w:rFonts w:ascii="Arial" w:hAnsi="Arial" w:cs="Arial"/>
          <w:i/>
          <w:iCs/>
          <w:sz w:val="20"/>
          <w:lang w:val="en-US"/>
        </w:rPr>
        <w:t xml:space="preserve">other countries of the European Economic Area, as well as the </w:t>
      </w:r>
      <w:r w:rsidR="00F377B1" w:rsidRPr="004B3A7E">
        <w:rPr>
          <w:rFonts w:ascii="Arial" w:hAnsi="Arial" w:cs="Arial"/>
          <w:i/>
          <w:iCs/>
          <w:sz w:val="20"/>
          <w:lang w:val="en-US"/>
        </w:rPr>
        <w:t xml:space="preserve">territory of the country </w:t>
      </w:r>
      <w:r w:rsidR="006C3C48">
        <w:rPr>
          <w:rFonts w:ascii="Arial" w:hAnsi="Arial" w:cs="Arial"/>
          <w:i/>
          <w:iCs/>
          <w:sz w:val="20"/>
          <w:lang w:val="en-US"/>
        </w:rPr>
        <w:t>of the Contractor</w:t>
      </w:r>
      <w:r w:rsidR="00BC680F">
        <w:rPr>
          <w:rFonts w:ascii="Arial" w:hAnsi="Arial" w:cs="Arial"/>
          <w:i/>
          <w:iCs/>
          <w:sz w:val="20"/>
          <w:lang w:val="en-US"/>
        </w:rPr>
        <w:t>’</w:t>
      </w:r>
      <w:r w:rsidR="006C3C48">
        <w:rPr>
          <w:rFonts w:ascii="Arial" w:hAnsi="Arial" w:cs="Arial"/>
          <w:i/>
          <w:iCs/>
          <w:sz w:val="20"/>
          <w:lang w:val="en-US"/>
        </w:rPr>
        <w:t xml:space="preserve">s </w:t>
      </w:r>
      <w:r w:rsidR="00F377B1" w:rsidRPr="004B3A7E">
        <w:rPr>
          <w:rFonts w:ascii="Arial" w:hAnsi="Arial" w:cs="Arial"/>
          <w:i/>
          <w:iCs/>
          <w:sz w:val="20"/>
          <w:lang w:val="en-US"/>
        </w:rPr>
        <w:t xml:space="preserve">registered office </w:t>
      </w:r>
      <w:r w:rsidR="00CF4C7B" w:rsidRPr="004B3A7E">
        <w:rPr>
          <w:rFonts w:ascii="Arial" w:hAnsi="Arial" w:cs="Arial"/>
          <w:i/>
          <w:iCs/>
          <w:sz w:val="20"/>
          <w:lang w:val="en-US"/>
        </w:rPr>
        <w:t>or permanent place of business</w:t>
      </w:r>
      <w:r w:rsidR="00F377B1" w:rsidRPr="004B3A7E">
        <w:rPr>
          <w:rFonts w:ascii="Arial" w:hAnsi="Arial" w:cs="Arial"/>
          <w:i/>
          <w:iCs/>
          <w:sz w:val="20"/>
          <w:lang w:val="en-US"/>
        </w:rPr>
        <w:t>.</w:t>
      </w:r>
    </w:p>
    <w:p w14:paraId="14740568" w14:textId="77777777" w:rsidR="00EE1C28" w:rsidRPr="004B3A7E" w:rsidRDefault="00EE1C28" w:rsidP="001261AA">
      <w:pPr>
        <w:pStyle w:val="Ustp"/>
        <w:tabs>
          <w:tab w:val="clear" w:pos="1080"/>
        </w:tabs>
        <w:ind w:left="0" w:firstLine="0"/>
        <w:rPr>
          <w:rFonts w:ascii="Arial" w:hAnsi="Arial" w:cs="Arial"/>
          <w:sz w:val="20"/>
          <w:szCs w:val="22"/>
          <w:lang w:val="en-US"/>
        </w:rPr>
      </w:pPr>
      <w:bookmarkStart w:id="30" w:name="_Ref307828167"/>
      <w:bookmarkEnd w:id="29"/>
    </w:p>
    <w:bookmarkEnd w:id="30"/>
    <w:p w14:paraId="52697E9E" w14:textId="77777777" w:rsidR="00B2422C" w:rsidRPr="004B3A7E" w:rsidRDefault="00C87F7B" w:rsidP="001261AA">
      <w:pPr>
        <w:pStyle w:val="Akapitzlist"/>
        <w:numPr>
          <w:ilvl w:val="0"/>
          <w:numId w:val="36"/>
        </w:numPr>
        <w:spacing w:after="120"/>
        <w:ind w:left="0" w:firstLine="0"/>
        <w:jc w:val="both"/>
        <w:rPr>
          <w:rFonts w:ascii="Arial" w:hAnsi="Arial" w:cs="Arial"/>
          <w:b/>
          <w:sz w:val="20"/>
          <w:lang w:val="en-US"/>
        </w:rPr>
      </w:pPr>
      <w:r w:rsidRPr="004B3A7E">
        <w:rPr>
          <w:rFonts w:ascii="Arial" w:hAnsi="Arial" w:cs="Arial"/>
          <w:b/>
          <w:sz w:val="20"/>
          <w:lang w:val="en-US"/>
        </w:rPr>
        <w:t>FINAL PROVISIONS</w:t>
      </w:r>
    </w:p>
    <w:p w14:paraId="342B55EC" w14:textId="521A0015" w:rsidR="00B2422C" w:rsidRPr="004B3A7E" w:rsidRDefault="00C87F7B" w:rsidP="001261AA">
      <w:pPr>
        <w:pStyle w:val="Ustp"/>
        <w:numPr>
          <w:ilvl w:val="1"/>
          <w:numId w:val="36"/>
        </w:numPr>
        <w:ind w:left="0" w:firstLine="0"/>
        <w:rPr>
          <w:rFonts w:ascii="Arial" w:hAnsi="Arial" w:cs="Arial"/>
          <w:sz w:val="20"/>
          <w:szCs w:val="22"/>
          <w:lang w:val="en-US"/>
        </w:rPr>
      </w:pPr>
      <w:r w:rsidRPr="004B3A7E">
        <w:rPr>
          <w:rFonts w:ascii="Arial" w:hAnsi="Arial" w:cs="Arial"/>
          <w:sz w:val="20"/>
          <w:szCs w:val="22"/>
          <w:lang w:val="en-US"/>
        </w:rPr>
        <w:t xml:space="preserve">Any changes to the </w:t>
      </w:r>
      <w:r w:rsidR="00517023" w:rsidRPr="004B3A7E">
        <w:rPr>
          <w:rFonts w:ascii="Arial" w:hAnsi="Arial" w:cs="Arial"/>
          <w:sz w:val="20"/>
          <w:szCs w:val="22"/>
          <w:lang w:val="en-US"/>
        </w:rPr>
        <w:t>Contract</w:t>
      </w:r>
      <w:r w:rsidRPr="004B3A7E">
        <w:rPr>
          <w:rFonts w:ascii="Arial" w:hAnsi="Arial" w:cs="Arial"/>
          <w:sz w:val="20"/>
          <w:szCs w:val="22"/>
          <w:lang w:val="en-US"/>
        </w:rPr>
        <w:t xml:space="preserve">, as well as its termination, cancellation and withdrawal, must be </w:t>
      </w:r>
      <w:r w:rsidR="00483CFF">
        <w:rPr>
          <w:rFonts w:ascii="Arial" w:hAnsi="Arial" w:cs="Arial"/>
          <w:sz w:val="20"/>
          <w:szCs w:val="22"/>
          <w:lang w:val="en-US"/>
        </w:rPr>
        <w:t xml:space="preserve">made </w:t>
      </w:r>
      <w:r w:rsidRPr="004B3A7E">
        <w:rPr>
          <w:rFonts w:ascii="Arial" w:hAnsi="Arial" w:cs="Arial"/>
          <w:sz w:val="20"/>
          <w:szCs w:val="22"/>
          <w:lang w:val="en-US"/>
        </w:rPr>
        <w:t>in writing</w:t>
      </w:r>
      <w:r w:rsidR="00483CFF">
        <w:rPr>
          <w:rFonts w:ascii="Arial" w:hAnsi="Arial" w:cs="Arial"/>
          <w:sz w:val="20"/>
          <w:szCs w:val="22"/>
          <w:lang w:val="en-US"/>
        </w:rPr>
        <w:t>, otherwise shall be null and void</w:t>
      </w:r>
      <w:r w:rsidRPr="004B3A7E">
        <w:rPr>
          <w:rFonts w:ascii="Arial" w:hAnsi="Arial" w:cs="Arial"/>
          <w:sz w:val="20"/>
          <w:szCs w:val="22"/>
          <w:lang w:val="en-US"/>
        </w:rPr>
        <w:t xml:space="preserve">. </w:t>
      </w:r>
    </w:p>
    <w:p w14:paraId="7D8C03D1" w14:textId="4D312CD8" w:rsidR="00B2422C" w:rsidRPr="004B3A7E" w:rsidRDefault="00483CFF" w:rsidP="001261AA">
      <w:pPr>
        <w:pStyle w:val="Ustp"/>
        <w:numPr>
          <w:ilvl w:val="1"/>
          <w:numId w:val="36"/>
        </w:numPr>
        <w:ind w:left="0" w:firstLine="0"/>
        <w:rPr>
          <w:rFonts w:ascii="Arial" w:hAnsi="Arial" w:cs="Arial"/>
          <w:sz w:val="20"/>
          <w:szCs w:val="22"/>
          <w:lang w:val="en-US"/>
        </w:rPr>
      </w:pPr>
      <w:r>
        <w:rPr>
          <w:rFonts w:ascii="Arial" w:hAnsi="Arial" w:cs="Arial"/>
          <w:sz w:val="20"/>
          <w:szCs w:val="22"/>
          <w:lang w:val="en-US"/>
        </w:rPr>
        <w:t>This Contract shall</w:t>
      </w:r>
      <w:r w:rsidR="00F377B1" w:rsidRPr="004B3A7E">
        <w:rPr>
          <w:rFonts w:ascii="Arial" w:hAnsi="Arial" w:cs="Arial"/>
          <w:sz w:val="20"/>
          <w:szCs w:val="22"/>
          <w:lang w:val="en-US"/>
        </w:rPr>
        <w:t xml:space="preserve"> </w:t>
      </w:r>
      <w:r>
        <w:rPr>
          <w:rFonts w:ascii="Arial" w:hAnsi="Arial" w:cs="Arial"/>
          <w:sz w:val="20"/>
          <w:szCs w:val="22"/>
          <w:lang w:val="en-US"/>
        </w:rPr>
        <w:t xml:space="preserve">be </w:t>
      </w:r>
      <w:r w:rsidR="00F377B1" w:rsidRPr="004B3A7E">
        <w:rPr>
          <w:rFonts w:ascii="Arial" w:hAnsi="Arial" w:cs="Arial"/>
          <w:sz w:val="20"/>
          <w:szCs w:val="22"/>
          <w:lang w:val="en-US"/>
        </w:rPr>
        <w:t xml:space="preserve">governed </w:t>
      </w:r>
      <w:r>
        <w:rPr>
          <w:rFonts w:ascii="Arial" w:hAnsi="Arial" w:cs="Arial"/>
          <w:sz w:val="20"/>
          <w:szCs w:val="22"/>
          <w:lang w:val="en-US"/>
        </w:rPr>
        <w:t xml:space="preserve">in its entirety </w:t>
      </w:r>
      <w:r w:rsidR="00282BCF" w:rsidRPr="004B3A7E">
        <w:rPr>
          <w:rFonts w:ascii="Arial" w:hAnsi="Arial" w:cs="Arial"/>
          <w:sz w:val="20"/>
          <w:szCs w:val="22"/>
          <w:lang w:val="en-US"/>
        </w:rPr>
        <w:t xml:space="preserve">by </w:t>
      </w:r>
      <w:r w:rsidR="00F377B1" w:rsidRPr="004B3A7E">
        <w:rPr>
          <w:rFonts w:ascii="Arial" w:hAnsi="Arial" w:cs="Arial"/>
          <w:sz w:val="20"/>
          <w:szCs w:val="22"/>
          <w:lang w:val="en-US"/>
        </w:rPr>
        <w:t>Polish law.</w:t>
      </w:r>
    </w:p>
    <w:p w14:paraId="7F7B54E5" w14:textId="10412080" w:rsidR="00B2422C" w:rsidRPr="004B3A7E" w:rsidRDefault="00483CFF" w:rsidP="001261AA">
      <w:pPr>
        <w:pStyle w:val="Ustp"/>
        <w:numPr>
          <w:ilvl w:val="1"/>
          <w:numId w:val="36"/>
        </w:numPr>
        <w:ind w:left="0" w:firstLine="0"/>
        <w:rPr>
          <w:rFonts w:ascii="Arial" w:hAnsi="Arial" w:cs="Arial"/>
          <w:sz w:val="20"/>
          <w:szCs w:val="22"/>
          <w:lang w:val="en-US"/>
        </w:rPr>
      </w:pPr>
      <w:r>
        <w:rPr>
          <w:rFonts w:ascii="Arial" w:hAnsi="Arial" w:cs="Arial"/>
          <w:sz w:val="20"/>
          <w:szCs w:val="22"/>
          <w:lang w:val="en-US"/>
        </w:rPr>
        <w:t>T</w:t>
      </w:r>
      <w:r w:rsidRPr="004B3A7E">
        <w:rPr>
          <w:rFonts w:ascii="Arial" w:hAnsi="Arial" w:cs="Arial"/>
          <w:sz w:val="20"/>
          <w:szCs w:val="22"/>
          <w:lang w:val="en-US"/>
        </w:rPr>
        <w:t>he provisions of generally applicable law, including the provisions of the Civil Code</w:t>
      </w:r>
      <w:r>
        <w:rPr>
          <w:rFonts w:ascii="Arial" w:hAnsi="Arial" w:cs="Arial"/>
          <w:sz w:val="20"/>
          <w:szCs w:val="22"/>
          <w:lang w:val="en-US"/>
        </w:rPr>
        <w:t>,</w:t>
      </w:r>
      <w:r w:rsidRPr="004B3A7E">
        <w:rPr>
          <w:rFonts w:ascii="Arial" w:hAnsi="Arial" w:cs="Arial"/>
          <w:sz w:val="20"/>
          <w:szCs w:val="22"/>
          <w:lang w:val="en-US"/>
        </w:rPr>
        <w:t xml:space="preserve"> shall apply </w:t>
      </w:r>
      <w:r>
        <w:rPr>
          <w:rFonts w:ascii="Arial" w:hAnsi="Arial" w:cs="Arial"/>
          <w:sz w:val="20"/>
          <w:szCs w:val="22"/>
          <w:lang w:val="en-US"/>
        </w:rPr>
        <w:t>to all</w:t>
      </w:r>
      <w:r w:rsidR="00C87F7B" w:rsidRPr="004B3A7E">
        <w:rPr>
          <w:rFonts w:ascii="Arial" w:hAnsi="Arial" w:cs="Arial"/>
          <w:sz w:val="20"/>
          <w:szCs w:val="22"/>
          <w:lang w:val="en-US"/>
        </w:rPr>
        <w:t xml:space="preserve"> matters not regulated by the provisions of the </w:t>
      </w:r>
      <w:r w:rsidR="00517023" w:rsidRPr="004B3A7E">
        <w:rPr>
          <w:rFonts w:ascii="Arial" w:hAnsi="Arial" w:cs="Arial"/>
          <w:sz w:val="20"/>
          <w:szCs w:val="22"/>
          <w:lang w:val="en-US"/>
        </w:rPr>
        <w:t>Contract</w:t>
      </w:r>
      <w:r w:rsidR="00C87F7B" w:rsidRPr="004B3A7E">
        <w:rPr>
          <w:rFonts w:ascii="Arial" w:hAnsi="Arial" w:cs="Arial"/>
          <w:sz w:val="20"/>
          <w:szCs w:val="22"/>
          <w:lang w:val="en-US"/>
        </w:rPr>
        <w:t>,.</w:t>
      </w:r>
    </w:p>
    <w:p w14:paraId="3974CBA7" w14:textId="401A3371" w:rsidR="00B2422C" w:rsidRPr="004B3A7E" w:rsidRDefault="00C87F7B" w:rsidP="001261AA">
      <w:pPr>
        <w:pStyle w:val="Ustp"/>
        <w:numPr>
          <w:ilvl w:val="1"/>
          <w:numId w:val="36"/>
        </w:numPr>
        <w:ind w:left="0" w:firstLine="0"/>
        <w:rPr>
          <w:rFonts w:ascii="Arial" w:hAnsi="Arial" w:cs="Arial"/>
          <w:sz w:val="20"/>
          <w:szCs w:val="22"/>
          <w:lang w:val="en-US"/>
        </w:rPr>
      </w:pPr>
      <w:r w:rsidRPr="004B3A7E">
        <w:rPr>
          <w:rFonts w:ascii="Arial" w:hAnsi="Arial" w:cs="Arial"/>
          <w:sz w:val="20"/>
          <w:szCs w:val="22"/>
          <w:lang w:val="en-US"/>
        </w:rPr>
        <w:t>Polish courts shall have jurisdiction over all matters relating to the conclusion, validity, performance and</w:t>
      </w:r>
      <w:r w:rsidR="00483CFF">
        <w:rPr>
          <w:rFonts w:ascii="Arial" w:hAnsi="Arial" w:cs="Arial"/>
          <w:sz w:val="20"/>
          <w:szCs w:val="22"/>
          <w:lang w:val="en-US"/>
        </w:rPr>
        <w:t xml:space="preserve"> cessation</w:t>
      </w:r>
      <w:r w:rsidRPr="004B3A7E">
        <w:rPr>
          <w:rFonts w:ascii="Arial" w:hAnsi="Arial" w:cs="Arial"/>
          <w:sz w:val="20"/>
          <w:szCs w:val="22"/>
          <w:lang w:val="en-US"/>
        </w:rPr>
        <w:t xml:space="preserve"> of the </w:t>
      </w:r>
      <w:r w:rsidR="00517023" w:rsidRPr="004B3A7E">
        <w:rPr>
          <w:rFonts w:ascii="Arial" w:hAnsi="Arial" w:cs="Arial"/>
          <w:sz w:val="20"/>
          <w:szCs w:val="22"/>
          <w:lang w:val="en-US"/>
        </w:rPr>
        <w:t xml:space="preserve">Contract. </w:t>
      </w:r>
      <w:r w:rsidR="00EE1C28" w:rsidRPr="004B3A7E">
        <w:rPr>
          <w:rFonts w:ascii="Arial" w:hAnsi="Arial" w:cs="Arial"/>
          <w:sz w:val="20"/>
          <w:szCs w:val="22"/>
          <w:lang w:val="en-US"/>
        </w:rPr>
        <w:t xml:space="preserve">Any </w:t>
      </w:r>
      <w:r w:rsidR="00426FFE" w:rsidRPr="004B3A7E">
        <w:rPr>
          <w:rFonts w:ascii="Arial" w:hAnsi="Arial" w:cs="Arial"/>
          <w:sz w:val="20"/>
          <w:szCs w:val="22"/>
          <w:lang w:val="en-US"/>
        </w:rPr>
        <w:t xml:space="preserve">disputes that may arise </w:t>
      </w:r>
      <w:r w:rsidR="00483CFF">
        <w:rPr>
          <w:rFonts w:ascii="Arial" w:hAnsi="Arial" w:cs="Arial"/>
          <w:sz w:val="20"/>
          <w:szCs w:val="22"/>
          <w:lang w:val="en-US"/>
        </w:rPr>
        <w:t>due to</w:t>
      </w:r>
      <w:r w:rsidR="00426FFE" w:rsidRPr="004B3A7E">
        <w:rPr>
          <w:rFonts w:ascii="Arial" w:hAnsi="Arial" w:cs="Arial"/>
          <w:sz w:val="20"/>
          <w:szCs w:val="22"/>
          <w:lang w:val="en-US"/>
        </w:rPr>
        <w:t xml:space="preserve"> the performance of the </w:t>
      </w:r>
      <w:r w:rsidR="00517023" w:rsidRPr="004B3A7E">
        <w:rPr>
          <w:rFonts w:ascii="Arial" w:hAnsi="Arial" w:cs="Arial"/>
          <w:sz w:val="20"/>
          <w:szCs w:val="22"/>
          <w:lang w:val="en-US"/>
        </w:rPr>
        <w:t xml:space="preserve">Contract </w:t>
      </w:r>
      <w:r w:rsidR="00426FFE" w:rsidRPr="004B3A7E">
        <w:rPr>
          <w:rFonts w:ascii="Arial" w:hAnsi="Arial" w:cs="Arial"/>
          <w:sz w:val="20"/>
          <w:szCs w:val="22"/>
          <w:lang w:val="en-US"/>
        </w:rPr>
        <w:t xml:space="preserve">shall be settled by </w:t>
      </w:r>
      <w:r w:rsidR="005313E1">
        <w:rPr>
          <w:rFonts w:ascii="Arial" w:hAnsi="Arial" w:cs="Arial"/>
          <w:sz w:val="20"/>
          <w:szCs w:val="22"/>
          <w:lang w:val="en-US"/>
        </w:rPr>
        <w:t>the</w:t>
      </w:r>
      <w:r w:rsidR="00426FFE" w:rsidRPr="004B3A7E">
        <w:rPr>
          <w:rFonts w:ascii="Arial" w:hAnsi="Arial" w:cs="Arial"/>
          <w:sz w:val="20"/>
          <w:szCs w:val="22"/>
          <w:lang w:val="en-US"/>
        </w:rPr>
        <w:t xml:space="preserve"> </w:t>
      </w:r>
      <w:r w:rsidR="00426FFE" w:rsidRPr="004B3A7E">
        <w:rPr>
          <w:rFonts w:ascii="Arial" w:eastAsia="Times New Roman" w:hAnsi="Arial" w:cs="Arial"/>
          <w:sz w:val="20"/>
          <w:szCs w:val="22"/>
          <w:lang w:val="en-US" w:eastAsia="pl-PL"/>
        </w:rPr>
        <w:t xml:space="preserve">common court </w:t>
      </w:r>
      <w:r w:rsidR="00483CFF">
        <w:rPr>
          <w:rFonts w:ascii="Arial" w:eastAsia="Times New Roman" w:hAnsi="Arial" w:cs="Arial"/>
          <w:sz w:val="20"/>
          <w:szCs w:val="22"/>
          <w:lang w:val="en-US" w:eastAsia="pl-PL"/>
        </w:rPr>
        <w:t>competent for</w:t>
      </w:r>
      <w:r w:rsidR="00426FFE" w:rsidRPr="004B3A7E">
        <w:rPr>
          <w:rFonts w:ascii="Arial" w:eastAsia="Times New Roman" w:hAnsi="Arial" w:cs="Arial"/>
          <w:sz w:val="20"/>
          <w:szCs w:val="22"/>
          <w:lang w:val="en-US" w:eastAsia="pl-PL"/>
        </w:rPr>
        <w:t xml:space="preserve"> the </w:t>
      </w:r>
      <w:r w:rsidR="00483CFF">
        <w:rPr>
          <w:rFonts w:ascii="Arial" w:eastAsia="Times New Roman" w:hAnsi="Arial" w:cs="Arial"/>
          <w:sz w:val="20"/>
          <w:szCs w:val="22"/>
          <w:lang w:val="en-US" w:eastAsia="pl-PL"/>
        </w:rPr>
        <w:t xml:space="preserve">venue of </w:t>
      </w:r>
      <w:r w:rsidR="00426FFE" w:rsidRPr="004B3A7E">
        <w:rPr>
          <w:rFonts w:ascii="Arial" w:eastAsia="Times New Roman" w:hAnsi="Arial" w:cs="Arial"/>
          <w:sz w:val="20"/>
          <w:szCs w:val="22"/>
          <w:lang w:val="en-US" w:eastAsia="pl-PL"/>
        </w:rPr>
        <w:t xml:space="preserve">the </w:t>
      </w:r>
      <w:r w:rsidR="00831BB1" w:rsidRPr="004B3A7E">
        <w:rPr>
          <w:rFonts w:ascii="Arial" w:hAnsi="Arial"/>
          <w:sz w:val="20"/>
          <w:lang w:val="en-US"/>
        </w:rPr>
        <w:t>Contracting Authority</w:t>
      </w:r>
      <w:r w:rsidR="00BC680F">
        <w:rPr>
          <w:rFonts w:ascii="Arial" w:hAnsi="Arial"/>
          <w:sz w:val="20"/>
          <w:lang w:val="en-US"/>
        </w:rPr>
        <w:t>’</w:t>
      </w:r>
      <w:r w:rsidR="00483CFF">
        <w:rPr>
          <w:rFonts w:ascii="Arial" w:hAnsi="Arial"/>
          <w:sz w:val="20"/>
          <w:lang w:val="en-US"/>
        </w:rPr>
        <w:t>s</w:t>
      </w:r>
      <w:r w:rsidR="00831BB1" w:rsidRPr="004B3A7E">
        <w:rPr>
          <w:rFonts w:ascii="Arial" w:hAnsi="Arial"/>
          <w:sz w:val="20"/>
          <w:lang w:val="en-US"/>
        </w:rPr>
        <w:t xml:space="preserve"> </w:t>
      </w:r>
      <w:r w:rsidR="00426FFE" w:rsidRPr="004B3A7E">
        <w:rPr>
          <w:rFonts w:ascii="Arial" w:eastAsia="Times New Roman" w:hAnsi="Arial" w:cs="Arial"/>
          <w:sz w:val="20"/>
          <w:szCs w:val="22"/>
          <w:lang w:val="en-US" w:eastAsia="pl-PL"/>
        </w:rPr>
        <w:t xml:space="preserve">Branch, i.e.: Support </w:t>
      </w:r>
      <w:r w:rsidR="00426FFE" w:rsidRPr="004B3A7E">
        <w:rPr>
          <w:rFonts w:ascii="Arial" w:hAnsi="Arial"/>
          <w:sz w:val="20"/>
          <w:lang w:val="en-US"/>
        </w:rPr>
        <w:t>Branch in Warsaw.</w:t>
      </w:r>
    </w:p>
    <w:p w14:paraId="50B5A640" w14:textId="0D310D54" w:rsidR="00B2422C" w:rsidRPr="004B3A7E" w:rsidRDefault="00C87F7B" w:rsidP="001261AA">
      <w:pPr>
        <w:pStyle w:val="Ustp"/>
        <w:numPr>
          <w:ilvl w:val="1"/>
          <w:numId w:val="36"/>
        </w:numPr>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5313E1">
        <w:rPr>
          <w:rFonts w:ascii="Arial" w:hAnsi="Arial" w:cs="Arial"/>
          <w:sz w:val="20"/>
          <w:szCs w:val="22"/>
          <w:lang w:val="en-US"/>
        </w:rPr>
        <w:t>undertakes</w:t>
      </w:r>
      <w:r w:rsidRPr="004B3A7E">
        <w:rPr>
          <w:rFonts w:ascii="Arial" w:hAnsi="Arial" w:cs="Arial"/>
          <w:sz w:val="20"/>
          <w:szCs w:val="22"/>
          <w:lang w:val="en-US"/>
        </w:rPr>
        <w:t xml:space="preserve"> </w:t>
      </w:r>
      <w:r w:rsidR="006032AE" w:rsidRPr="004B3A7E">
        <w:rPr>
          <w:rFonts w:ascii="Arial" w:hAnsi="Arial" w:cs="Arial"/>
          <w:sz w:val="20"/>
          <w:szCs w:val="22"/>
          <w:lang w:val="en-US"/>
        </w:rPr>
        <w:t xml:space="preserve">not to take </w:t>
      </w:r>
      <w:r w:rsidR="00282BCF" w:rsidRPr="004B3A7E">
        <w:rPr>
          <w:rFonts w:ascii="Arial" w:hAnsi="Arial" w:cs="Arial"/>
          <w:sz w:val="20"/>
          <w:szCs w:val="22"/>
          <w:lang w:val="en-US"/>
        </w:rPr>
        <w:t xml:space="preserve">any action to </w:t>
      </w:r>
      <w:r w:rsidR="00220CCC">
        <w:rPr>
          <w:rFonts w:ascii="Arial" w:hAnsi="Arial" w:cs="Arial"/>
          <w:sz w:val="20"/>
          <w:szCs w:val="22"/>
          <w:lang w:val="en-US"/>
        </w:rPr>
        <w:t>be granted</w:t>
      </w:r>
      <w:r w:rsidR="00282BCF" w:rsidRPr="004B3A7E">
        <w:rPr>
          <w:rFonts w:ascii="Arial" w:hAnsi="Arial" w:cs="Arial"/>
          <w:sz w:val="20"/>
          <w:szCs w:val="22"/>
          <w:lang w:val="en-US"/>
        </w:rPr>
        <w:t xml:space="preserve"> legal protection in matters related to the </w:t>
      </w:r>
      <w:r w:rsidR="005313E1">
        <w:rPr>
          <w:rFonts w:ascii="Arial" w:hAnsi="Arial" w:cs="Arial"/>
          <w:sz w:val="20"/>
          <w:szCs w:val="22"/>
          <w:lang w:val="en-US"/>
        </w:rPr>
        <w:t>scope</w:t>
      </w:r>
      <w:r w:rsidR="00282BCF" w:rsidRPr="004B3A7E">
        <w:rPr>
          <w:rFonts w:ascii="Arial" w:hAnsi="Arial" w:cs="Arial"/>
          <w:sz w:val="20"/>
          <w:szCs w:val="22"/>
          <w:lang w:val="en-US"/>
        </w:rPr>
        <w:t xml:space="preserve"> of the Contract, including in particular intellectual property rights, before authorities of countries other than the Republic of Poland, without the prior written consent of the </w:t>
      </w:r>
      <w:r w:rsidR="00517023" w:rsidRPr="004B3A7E">
        <w:rPr>
          <w:rFonts w:ascii="Arial" w:hAnsi="Arial" w:cs="Arial"/>
          <w:sz w:val="20"/>
          <w:szCs w:val="22"/>
          <w:lang w:val="en-US"/>
        </w:rPr>
        <w:t>Contracting</w:t>
      </w:r>
      <w:r w:rsidRPr="004B3A7E">
        <w:rPr>
          <w:rFonts w:ascii="Arial" w:hAnsi="Arial" w:cs="Arial"/>
          <w:sz w:val="20"/>
          <w:szCs w:val="22"/>
          <w:lang w:val="en-US"/>
        </w:rPr>
        <w:t xml:space="preserve"> Authority.</w:t>
      </w:r>
    </w:p>
    <w:p w14:paraId="63B7C442" w14:textId="3AE6FAA3" w:rsidR="00B2422C" w:rsidRPr="004B3A7E" w:rsidRDefault="00C87F7B" w:rsidP="001261AA">
      <w:pPr>
        <w:pStyle w:val="Ustp"/>
        <w:numPr>
          <w:ilvl w:val="1"/>
          <w:numId w:val="36"/>
        </w:numPr>
        <w:ind w:left="0" w:firstLine="0"/>
        <w:rPr>
          <w:rFonts w:ascii="Arial" w:hAnsi="Arial" w:cs="Arial"/>
          <w:sz w:val="20"/>
          <w:szCs w:val="22"/>
          <w:lang w:val="en-US"/>
        </w:rPr>
      </w:pPr>
      <w:r w:rsidRPr="004B3A7E">
        <w:rPr>
          <w:rFonts w:ascii="Arial" w:hAnsi="Arial" w:cs="Arial"/>
          <w:sz w:val="20"/>
          <w:szCs w:val="22"/>
          <w:lang w:val="en-US"/>
        </w:rPr>
        <w:t xml:space="preserve">The Contractor </w:t>
      </w:r>
      <w:r w:rsidR="005313E1">
        <w:rPr>
          <w:rFonts w:ascii="Arial" w:hAnsi="Arial" w:cs="Arial"/>
          <w:sz w:val="20"/>
          <w:szCs w:val="22"/>
          <w:lang w:val="en-US"/>
        </w:rPr>
        <w:t>undertakes</w:t>
      </w:r>
      <w:r w:rsidRPr="004B3A7E">
        <w:rPr>
          <w:rFonts w:ascii="Arial" w:hAnsi="Arial" w:cs="Arial"/>
          <w:sz w:val="20"/>
          <w:szCs w:val="22"/>
          <w:lang w:val="en-US"/>
        </w:rPr>
        <w:t xml:space="preserve"> </w:t>
      </w:r>
      <w:r w:rsidR="006032AE" w:rsidRPr="004B3A7E">
        <w:rPr>
          <w:rFonts w:ascii="Arial" w:hAnsi="Arial" w:cs="Arial"/>
          <w:sz w:val="20"/>
          <w:szCs w:val="22"/>
          <w:lang w:val="en-US"/>
        </w:rPr>
        <w:t xml:space="preserve">not to assert any claims, related to the </w:t>
      </w:r>
      <w:r w:rsidRPr="004B3A7E">
        <w:rPr>
          <w:rFonts w:ascii="Arial" w:hAnsi="Arial" w:cs="Arial"/>
          <w:sz w:val="20"/>
          <w:szCs w:val="22"/>
          <w:lang w:val="en-US"/>
        </w:rPr>
        <w:t>Contract</w:t>
      </w:r>
      <w:r w:rsidR="006032AE" w:rsidRPr="004B3A7E">
        <w:rPr>
          <w:rFonts w:ascii="Arial" w:hAnsi="Arial" w:cs="Arial"/>
          <w:sz w:val="20"/>
          <w:szCs w:val="22"/>
          <w:lang w:val="en-US"/>
        </w:rPr>
        <w:t>, under the provisions of law other than Polish or before</w:t>
      </w:r>
      <w:r w:rsidR="005313E1">
        <w:rPr>
          <w:rFonts w:ascii="Arial" w:hAnsi="Arial" w:cs="Arial"/>
          <w:sz w:val="20"/>
          <w:szCs w:val="22"/>
          <w:lang w:val="en-US"/>
        </w:rPr>
        <w:t xml:space="preserve"> any</w:t>
      </w:r>
      <w:r w:rsidR="006032AE" w:rsidRPr="004B3A7E">
        <w:rPr>
          <w:rFonts w:ascii="Arial" w:hAnsi="Arial" w:cs="Arial"/>
          <w:sz w:val="20"/>
          <w:szCs w:val="22"/>
          <w:lang w:val="en-US"/>
        </w:rPr>
        <w:t xml:space="preserve"> court of </w:t>
      </w:r>
      <w:r w:rsidR="00282BCF" w:rsidRPr="004B3A7E">
        <w:rPr>
          <w:rFonts w:ascii="Arial" w:hAnsi="Arial" w:cs="Arial"/>
          <w:sz w:val="20"/>
          <w:szCs w:val="22"/>
          <w:lang w:val="en-US"/>
        </w:rPr>
        <w:t xml:space="preserve">a country other </w:t>
      </w:r>
      <w:r w:rsidR="006032AE" w:rsidRPr="004B3A7E">
        <w:rPr>
          <w:rFonts w:ascii="Arial" w:hAnsi="Arial" w:cs="Arial"/>
          <w:sz w:val="20"/>
          <w:szCs w:val="22"/>
          <w:lang w:val="en-US"/>
        </w:rPr>
        <w:t>than the Republic of Poland</w:t>
      </w:r>
      <w:r w:rsidR="005313E1">
        <w:rPr>
          <w:rFonts w:ascii="Arial" w:hAnsi="Arial" w:cs="Arial"/>
          <w:sz w:val="20"/>
          <w:szCs w:val="22"/>
          <w:lang w:val="en-US"/>
        </w:rPr>
        <w:t xml:space="preserve">, </w:t>
      </w:r>
      <w:r w:rsidR="005313E1" w:rsidRPr="004B3A7E">
        <w:rPr>
          <w:rFonts w:ascii="Arial" w:hAnsi="Arial" w:cs="Arial"/>
          <w:sz w:val="20"/>
          <w:szCs w:val="22"/>
          <w:lang w:val="en-US"/>
        </w:rPr>
        <w:t>against the Contracting Authority</w:t>
      </w:r>
      <w:r w:rsidR="006032AE" w:rsidRPr="004B3A7E">
        <w:rPr>
          <w:rFonts w:ascii="Arial" w:hAnsi="Arial" w:cs="Arial"/>
          <w:sz w:val="20"/>
          <w:szCs w:val="22"/>
          <w:lang w:val="en-US"/>
        </w:rPr>
        <w:t>.</w:t>
      </w:r>
    </w:p>
    <w:p w14:paraId="1BF0FE1B" w14:textId="1A8FB04E" w:rsidR="00B2422C" w:rsidRPr="004B3A7E" w:rsidRDefault="00C87F7B" w:rsidP="001261AA">
      <w:pPr>
        <w:pStyle w:val="Ustp"/>
        <w:numPr>
          <w:ilvl w:val="1"/>
          <w:numId w:val="36"/>
        </w:numPr>
        <w:ind w:left="0" w:firstLine="0"/>
        <w:rPr>
          <w:rFonts w:ascii="Arial" w:hAnsi="Arial" w:cs="Arial"/>
          <w:sz w:val="20"/>
          <w:szCs w:val="22"/>
          <w:lang w:val="en-US"/>
        </w:rPr>
      </w:pPr>
      <w:r w:rsidRPr="004B3A7E">
        <w:rPr>
          <w:rFonts w:ascii="Arial" w:hAnsi="Arial" w:cs="Arial"/>
          <w:sz w:val="20"/>
          <w:szCs w:val="22"/>
          <w:lang w:val="en-US"/>
        </w:rPr>
        <w:t xml:space="preserve">The Contract </w:t>
      </w:r>
      <w:r w:rsidR="00A267E7">
        <w:rPr>
          <w:rFonts w:ascii="Arial" w:hAnsi="Arial" w:cs="Arial"/>
          <w:sz w:val="20"/>
          <w:szCs w:val="22"/>
          <w:lang w:val="en-US"/>
        </w:rPr>
        <w:t xml:space="preserve">has been </w:t>
      </w:r>
      <w:r w:rsidR="0018647A" w:rsidRPr="004B3A7E">
        <w:rPr>
          <w:rFonts w:ascii="Arial" w:hAnsi="Arial" w:cs="Arial"/>
          <w:sz w:val="20"/>
          <w:szCs w:val="22"/>
          <w:lang w:val="en-US"/>
        </w:rPr>
        <w:t xml:space="preserve">drawn up in two counterparts </w:t>
      </w:r>
      <w:r w:rsidR="0018647A" w:rsidRPr="004B3A7E">
        <w:rPr>
          <w:rFonts w:ascii="Arial" w:hAnsi="Arial" w:cs="Arial"/>
          <w:i/>
          <w:iCs/>
          <w:color w:val="E36C0A" w:themeColor="accent6" w:themeShade="BF"/>
          <w:sz w:val="20"/>
          <w:szCs w:val="22"/>
          <w:lang w:val="en-US"/>
        </w:rPr>
        <w:t>[</w:t>
      </w:r>
      <w:r w:rsidR="00B743DF" w:rsidRPr="004B3A7E">
        <w:rPr>
          <w:rFonts w:ascii="Arial" w:hAnsi="Arial" w:cs="Arial"/>
          <w:i/>
          <w:iCs/>
          <w:color w:val="E36C0A" w:themeColor="accent6" w:themeShade="BF"/>
          <w:sz w:val="20"/>
          <w:szCs w:val="22"/>
          <w:lang w:val="en-US"/>
        </w:rPr>
        <w:t>optional provision</w:t>
      </w:r>
      <w:r w:rsidR="0018647A" w:rsidRPr="004B3A7E">
        <w:rPr>
          <w:rFonts w:ascii="Arial" w:hAnsi="Arial" w:cs="Arial"/>
          <w:i/>
          <w:iCs/>
          <w:color w:val="E36C0A" w:themeColor="accent6" w:themeShade="BF"/>
          <w:sz w:val="20"/>
          <w:szCs w:val="22"/>
          <w:lang w:val="en-US"/>
        </w:rPr>
        <w:t xml:space="preserve">, to </w:t>
      </w:r>
      <w:r w:rsidR="00A41171">
        <w:rPr>
          <w:rFonts w:ascii="Arial" w:hAnsi="Arial" w:cs="Arial"/>
          <w:i/>
          <w:color w:val="E36C0A"/>
          <w:sz w:val="20"/>
          <w:szCs w:val="22"/>
          <w:lang w:val="en-US"/>
        </w:rPr>
        <w:t xml:space="preserve">be </w:t>
      </w:r>
      <w:r w:rsidR="00A41171">
        <w:rPr>
          <w:rFonts w:ascii="Arial" w:hAnsi="Arial" w:cs="Arial"/>
          <w:i/>
          <w:color w:val="E36C0A"/>
          <w:sz w:val="20"/>
          <w:szCs w:val="20"/>
          <w:lang w:val="en-US"/>
        </w:rPr>
        <w:t>applied in the event that</w:t>
      </w:r>
      <w:r w:rsidR="00A41171" w:rsidRPr="004B3A7E">
        <w:rPr>
          <w:rFonts w:ascii="Arial" w:hAnsi="Arial" w:cs="Arial"/>
          <w:i/>
          <w:color w:val="E36C0A" w:themeColor="accent6" w:themeShade="BF"/>
          <w:sz w:val="20"/>
          <w:szCs w:val="22"/>
          <w:lang w:val="en-US"/>
        </w:rPr>
        <w:t xml:space="preserve"> </w:t>
      </w:r>
      <w:r w:rsidR="00A41171">
        <w:rPr>
          <w:rFonts w:ascii="Arial" w:hAnsi="Arial" w:cs="Arial"/>
          <w:i/>
          <w:color w:val="E36C0A" w:themeColor="accent6" w:themeShade="BF"/>
          <w:sz w:val="20"/>
          <w:szCs w:val="22"/>
          <w:lang w:val="en-US"/>
        </w:rPr>
        <w:t xml:space="preserve">the </w:t>
      </w:r>
      <w:r w:rsidRPr="004B3A7E">
        <w:rPr>
          <w:rFonts w:ascii="Arial" w:hAnsi="Arial" w:cs="Arial"/>
          <w:i/>
          <w:iCs/>
          <w:color w:val="E36C0A" w:themeColor="accent6" w:themeShade="BF"/>
          <w:sz w:val="20"/>
          <w:szCs w:val="22"/>
          <w:lang w:val="en-US"/>
        </w:rPr>
        <w:t xml:space="preserve">Contract </w:t>
      </w:r>
      <w:r w:rsidR="0018647A" w:rsidRPr="004B3A7E">
        <w:rPr>
          <w:rFonts w:ascii="Arial" w:hAnsi="Arial" w:cs="Arial"/>
          <w:i/>
          <w:iCs/>
          <w:color w:val="E36C0A" w:themeColor="accent6" w:themeShade="BF"/>
          <w:sz w:val="20"/>
          <w:szCs w:val="22"/>
          <w:lang w:val="en-US"/>
        </w:rPr>
        <w:t xml:space="preserve">is drawn up in Polish and English language versions:] </w:t>
      </w:r>
      <w:r w:rsidR="0018647A" w:rsidRPr="004B3A7E">
        <w:rPr>
          <w:rFonts w:ascii="Arial" w:hAnsi="Arial" w:cs="Arial"/>
          <w:i/>
          <w:iCs/>
          <w:sz w:val="20"/>
          <w:szCs w:val="22"/>
          <w:lang w:val="en-US"/>
        </w:rPr>
        <w:t>in Polish and English language versions</w:t>
      </w:r>
      <w:r w:rsidR="0018647A" w:rsidRPr="004B3A7E">
        <w:rPr>
          <w:rFonts w:ascii="Arial" w:hAnsi="Arial" w:cs="Arial"/>
          <w:sz w:val="20"/>
          <w:szCs w:val="22"/>
          <w:lang w:val="en-US"/>
        </w:rPr>
        <w:t>, one c</w:t>
      </w:r>
      <w:r w:rsidR="00A267E7">
        <w:rPr>
          <w:rFonts w:ascii="Arial" w:hAnsi="Arial" w:cs="Arial"/>
          <w:sz w:val="20"/>
          <w:szCs w:val="22"/>
          <w:lang w:val="en-US"/>
        </w:rPr>
        <w:t>ounterpart</w:t>
      </w:r>
      <w:r w:rsidR="0018647A" w:rsidRPr="004B3A7E">
        <w:rPr>
          <w:rFonts w:ascii="Arial" w:hAnsi="Arial" w:cs="Arial"/>
          <w:sz w:val="20"/>
          <w:szCs w:val="22"/>
          <w:lang w:val="en-US"/>
        </w:rPr>
        <w:t xml:space="preserve"> for each Party. [</w:t>
      </w:r>
      <w:r w:rsidR="00B743DF" w:rsidRPr="004B3A7E">
        <w:rPr>
          <w:rFonts w:ascii="Arial" w:hAnsi="Arial" w:cs="Arial"/>
          <w:i/>
          <w:iCs/>
          <w:color w:val="E36C0A" w:themeColor="accent6" w:themeShade="BF"/>
          <w:sz w:val="20"/>
          <w:szCs w:val="22"/>
          <w:lang w:val="en-US"/>
        </w:rPr>
        <w:t>Optional provision</w:t>
      </w:r>
      <w:r w:rsidR="0018647A" w:rsidRPr="004B3A7E">
        <w:rPr>
          <w:rFonts w:ascii="Arial" w:hAnsi="Arial" w:cs="Arial"/>
          <w:i/>
          <w:iCs/>
          <w:color w:val="E36C0A" w:themeColor="accent6" w:themeShade="BF"/>
          <w:sz w:val="20"/>
          <w:szCs w:val="22"/>
          <w:lang w:val="en-US"/>
        </w:rPr>
        <w:t xml:space="preserve">, to </w:t>
      </w:r>
      <w:r w:rsidR="00A41171">
        <w:rPr>
          <w:rFonts w:ascii="Arial" w:hAnsi="Arial" w:cs="Arial"/>
          <w:i/>
          <w:color w:val="E36C0A"/>
          <w:sz w:val="20"/>
          <w:szCs w:val="22"/>
          <w:lang w:val="en-US"/>
        </w:rPr>
        <w:t xml:space="preserve">be </w:t>
      </w:r>
      <w:r w:rsidR="00A41171">
        <w:rPr>
          <w:rFonts w:ascii="Arial" w:hAnsi="Arial" w:cs="Arial"/>
          <w:i/>
          <w:color w:val="E36C0A"/>
          <w:sz w:val="20"/>
          <w:szCs w:val="20"/>
          <w:lang w:val="en-US"/>
        </w:rPr>
        <w:t>applied in the event that</w:t>
      </w:r>
      <w:r w:rsidR="00A41171" w:rsidRPr="004B3A7E">
        <w:rPr>
          <w:rFonts w:ascii="Arial" w:hAnsi="Arial" w:cs="Arial"/>
          <w:i/>
          <w:color w:val="E36C0A" w:themeColor="accent6" w:themeShade="BF"/>
          <w:sz w:val="20"/>
          <w:szCs w:val="22"/>
          <w:lang w:val="en-US"/>
        </w:rPr>
        <w:t xml:space="preserve"> </w:t>
      </w:r>
      <w:r w:rsidR="00A41171">
        <w:rPr>
          <w:rFonts w:ascii="Arial" w:hAnsi="Arial" w:cs="Arial"/>
          <w:i/>
          <w:color w:val="E36C0A" w:themeColor="accent6" w:themeShade="BF"/>
          <w:sz w:val="20"/>
          <w:szCs w:val="22"/>
          <w:lang w:val="en-US"/>
        </w:rPr>
        <w:t xml:space="preserve">the </w:t>
      </w:r>
      <w:r w:rsidRPr="004B3A7E">
        <w:rPr>
          <w:rFonts w:ascii="Arial" w:hAnsi="Arial" w:cs="Arial"/>
          <w:i/>
          <w:iCs/>
          <w:color w:val="E36C0A" w:themeColor="accent6" w:themeShade="BF"/>
          <w:sz w:val="20"/>
          <w:szCs w:val="22"/>
          <w:lang w:val="en-US"/>
        </w:rPr>
        <w:t xml:space="preserve">Contract is </w:t>
      </w:r>
      <w:r w:rsidR="0018647A" w:rsidRPr="004B3A7E">
        <w:rPr>
          <w:rFonts w:ascii="Arial" w:hAnsi="Arial" w:cs="Arial"/>
          <w:i/>
          <w:iCs/>
          <w:color w:val="E36C0A" w:themeColor="accent6" w:themeShade="BF"/>
          <w:sz w:val="20"/>
          <w:szCs w:val="22"/>
          <w:lang w:val="en-US"/>
        </w:rPr>
        <w:t>drawn up in Polish and English language version</w:t>
      </w:r>
      <w:r w:rsidR="00887471">
        <w:rPr>
          <w:rFonts w:ascii="Arial" w:hAnsi="Arial" w:cs="Arial"/>
          <w:i/>
          <w:iCs/>
          <w:color w:val="E36C0A" w:themeColor="accent6" w:themeShade="BF"/>
          <w:sz w:val="20"/>
          <w:szCs w:val="22"/>
          <w:lang w:val="en-US"/>
        </w:rPr>
        <w:t>:]</w:t>
      </w:r>
      <w:r w:rsidR="0018647A" w:rsidRPr="004B3A7E">
        <w:rPr>
          <w:rFonts w:ascii="Arial" w:hAnsi="Arial" w:cs="Arial"/>
          <w:i/>
          <w:iCs/>
          <w:color w:val="E36C0A" w:themeColor="accent6" w:themeShade="BF"/>
          <w:sz w:val="20"/>
          <w:szCs w:val="22"/>
          <w:lang w:val="en-US"/>
        </w:rPr>
        <w:t xml:space="preserve"> </w:t>
      </w:r>
      <w:r w:rsidR="0018647A" w:rsidRPr="004B3A7E">
        <w:rPr>
          <w:rFonts w:ascii="Arial" w:hAnsi="Arial" w:cs="Arial"/>
          <w:i/>
          <w:iCs/>
          <w:color w:val="000000" w:themeColor="text1"/>
          <w:sz w:val="20"/>
          <w:szCs w:val="22"/>
          <w:lang w:val="en-US"/>
        </w:rPr>
        <w:t xml:space="preserve">In the event of any discrepancy </w:t>
      </w:r>
      <w:r w:rsidR="0018647A" w:rsidRPr="004B3A7E">
        <w:rPr>
          <w:rFonts w:ascii="Arial" w:hAnsi="Arial" w:cs="Arial"/>
          <w:i/>
          <w:iCs/>
          <w:color w:val="000000" w:themeColor="text1"/>
          <w:sz w:val="20"/>
          <w:szCs w:val="22"/>
          <w:lang w:val="en-US"/>
        </w:rPr>
        <w:lastRenderedPageBreak/>
        <w:t xml:space="preserve">between the Polish and English language versions of the </w:t>
      </w:r>
      <w:r w:rsidR="00517023" w:rsidRPr="004B3A7E">
        <w:rPr>
          <w:rFonts w:ascii="Arial" w:hAnsi="Arial" w:cs="Arial"/>
          <w:i/>
          <w:iCs/>
          <w:color w:val="000000" w:themeColor="text1"/>
          <w:sz w:val="20"/>
          <w:szCs w:val="22"/>
          <w:lang w:val="en-US"/>
        </w:rPr>
        <w:t>Contract</w:t>
      </w:r>
      <w:r w:rsidR="0018647A" w:rsidRPr="004B3A7E">
        <w:rPr>
          <w:rFonts w:ascii="Arial" w:hAnsi="Arial" w:cs="Arial"/>
          <w:i/>
          <w:iCs/>
          <w:color w:val="000000" w:themeColor="text1"/>
          <w:sz w:val="20"/>
          <w:szCs w:val="22"/>
          <w:lang w:val="en-US"/>
        </w:rPr>
        <w:t xml:space="preserve">, </w:t>
      </w:r>
      <w:r w:rsidR="00A267E7" w:rsidRPr="004B3A7E">
        <w:rPr>
          <w:rFonts w:ascii="Arial" w:hAnsi="Arial" w:cs="Arial"/>
          <w:i/>
          <w:iCs/>
          <w:color w:val="000000" w:themeColor="text1"/>
          <w:sz w:val="20"/>
          <w:szCs w:val="22"/>
          <w:lang w:val="en-US"/>
        </w:rPr>
        <w:t>the Parties shall consider the Polish language version of the Contract to be binding</w:t>
      </w:r>
      <w:r w:rsidR="0018647A" w:rsidRPr="004B3A7E">
        <w:rPr>
          <w:rFonts w:ascii="Arial" w:hAnsi="Arial" w:cs="Arial"/>
          <w:i/>
          <w:iCs/>
          <w:color w:val="000000" w:themeColor="text1"/>
          <w:sz w:val="20"/>
          <w:szCs w:val="22"/>
          <w:lang w:val="en-US"/>
        </w:rPr>
        <w:t>.</w:t>
      </w:r>
    </w:p>
    <w:p w14:paraId="07511B64" w14:textId="185E6288" w:rsidR="00B2422C" w:rsidRPr="004B3A7E" w:rsidRDefault="00C87F7B" w:rsidP="001261AA">
      <w:pPr>
        <w:pStyle w:val="Ustp"/>
        <w:tabs>
          <w:tab w:val="clear" w:pos="1080"/>
        </w:tabs>
        <w:ind w:left="0" w:firstLine="0"/>
        <w:rPr>
          <w:rFonts w:ascii="Arial" w:hAnsi="Arial" w:cs="Arial"/>
          <w:i/>
          <w:iCs/>
          <w:color w:val="E36C0A" w:themeColor="accent6" w:themeShade="BF"/>
          <w:sz w:val="20"/>
          <w:szCs w:val="22"/>
          <w:lang w:val="en-US"/>
        </w:rPr>
      </w:pPr>
      <w:r w:rsidRPr="004B3A7E">
        <w:rPr>
          <w:rFonts w:ascii="Arial" w:eastAsia="Times New Roman" w:hAnsi="Arial" w:cs="Arial"/>
          <w:i/>
          <w:iCs/>
          <w:color w:val="E36C0A" w:themeColor="accent6" w:themeShade="BF"/>
          <w:sz w:val="20"/>
          <w:szCs w:val="22"/>
          <w:lang w:val="en-US" w:eastAsia="pl-PL"/>
        </w:rPr>
        <w:t>[</w:t>
      </w:r>
      <w:r w:rsidR="00367909">
        <w:rPr>
          <w:rFonts w:ascii="Arial" w:eastAsia="Times New Roman" w:hAnsi="Arial" w:cs="Arial"/>
          <w:i/>
          <w:iCs/>
          <w:color w:val="E36C0A" w:themeColor="accent6" w:themeShade="BF"/>
          <w:sz w:val="20"/>
          <w:szCs w:val="22"/>
          <w:lang w:val="en-US" w:eastAsia="pl-PL"/>
        </w:rPr>
        <w:t>Or alternately</w:t>
      </w:r>
      <w:r w:rsidR="00A267E7">
        <w:rPr>
          <w:rFonts w:ascii="Arial" w:eastAsia="Times New Roman" w:hAnsi="Arial" w:cs="Arial"/>
          <w:i/>
          <w:iCs/>
          <w:color w:val="E36C0A" w:themeColor="accent6" w:themeShade="BF"/>
          <w:sz w:val="20"/>
          <w:szCs w:val="22"/>
          <w:lang w:val="en-US" w:eastAsia="pl-PL"/>
        </w:rPr>
        <w:t>,</w:t>
      </w:r>
      <w:r w:rsidRPr="004B3A7E">
        <w:rPr>
          <w:rFonts w:ascii="Arial" w:eastAsia="Times New Roman" w:hAnsi="Arial" w:cs="Arial"/>
          <w:i/>
          <w:iCs/>
          <w:color w:val="E36C0A" w:themeColor="accent6" w:themeShade="BF"/>
          <w:sz w:val="20"/>
          <w:szCs w:val="22"/>
          <w:lang w:val="en-US" w:eastAsia="pl-PL"/>
        </w:rPr>
        <w:t xml:space="preserve"> if the </w:t>
      </w:r>
      <w:r w:rsidR="00831BB1" w:rsidRPr="004B3A7E">
        <w:rPr>
          <w:rFonts w:ascii="Arial" w:eastAsia="Times New Roman" w:hAnsi="Arial" w:cs="Arial"/>
          <w:i/>
          <w:iCs/>
          <w:color w:val="E36C0A" w:themeColor="accent6" w:themeShade="BF"/>
          <w:sz w:val="20"/>
          <w:szCs w:val="22"/>
          <w:lang w:val="en-US" w:eastAsia="pl-PL"/>
        </w:rPr>
        <w:t xml:space="preserve">Contract </w:t>
      </w:r>
      <w:r w:rsidRPr="004B3A7E">
        <w:rPr>
          <w:rFonts w:ascii="Arial" w:eastAsia="Times New Roman" w:hAnsi="Arial" w:cs="Arial"/>
          <w:i/>
          <w:iCs/>
          <w:color w:val="E36C0A" w:themeColor="accent6" w:themeShade="BF"/>
          <w:sz w:val="20"/>
          <w:szCs w:val="22"/>
          <w:lang w:val="en-US" w:eastAsia="pl-PL"/>
        </w:rPr>
        <w:t>is signed</w:t>
      </w:r>
      <w:r w:rsidR="00A267E7">
        <w:rPr>
          <w:rFonts w:ascii="Arial" w:eastAsia="Times New Roman" w:hAnsi="Arial" w:cs="Arial"/>
          <w:i/>
          <w:iCs/>
          <w:color w:val="E36C0A" w:themeColor="accent6" w:themeShade="BF"/>
          <w:sz w:val="20"/>
          <w:szCs w:val="22"/>
          <w:lang w:val="en-US" w:eastAsia="pl-PL"/>
        </w:rPr>
        <w:t xml:space="preserve"> </w:t>
      </w:r>
      <w:r w:rsidR="00A267E7" w:rsidRPr="004B3A7E">
        <w:rPr>
          <w:rFonts w:ascii="Arial" w:eastAsia="Times New Roman" w:hAnsi="Arial" w:cs="Arial"/>
          <w:i/>
          <w:iCs/>
          <w:color w:val="E36C0A" w:themeColor="accent6" w:themeShade="BF"/>
          <w:sz w:val="20"/>
          <w:szCs w:val="22"/>
          <w:lang w:val="en-US" w:eastAsia="pl-PL"/>
        </w:rPr>
        <w:t xml:space="preserve">by each </w:t>
      </w:r>
      <w:r w:rsidR="00A267E7" w:rsidRPr="004B3A7E">
        <w:rPr>
          <w:rFonts w:ascii="Arial" w:hAnsi="Arial" w:cs="Arial"/>
          <w:i/>
          <w:iCs/>
          <w:color w:val="E36C0A" w:themeColor="accent6" w:themeShade="BF"/>
          <w:sz w:val="20"/>
          <w:szCs w:val="22"/>
          <w:lang w:val="en-US"/>
        </w:rPr>
        <w:t>Party</w:t>
      </w:r>
      <w:r w:rsidR="00A267E7">
        <w:rPr>
          <w:rFonts w:ascii="Arial" w:eastAsia="Times New Roman" w:hAnsi="Arial" w:cs="Arial"/>
          <w:i/>
          <w:iCs/>
          <w:color w:val="E36C0A" w:themeColor="accent6" w:themeShade="BF"/>
          <w:sz w:val="20"/>
          <w:szCs w:val="22"/>
          <w:lang w:val="en-US" w:eastAsia="pl-PL"/>
        </w:rPr>
        <w:t xml:space="preserve"> by electronic means,</w:t>
      </w:r>
      <w:r w:rsidRPr="004B3A7E">
        <w:rPr>
          <w:rFonts w:ascii="Arial" w:eastAsia="Times New Roman" w:hAnsi="Arial" w:cs="Arial"/>
          <w:i/>
          <w:iCs/>
          <w:color w:val="E36C0A" w:themeColor="accent6" w:themeShade="BF"/>
          <w:sz w:val="20"/>
          <w:szCs w:val="22"/>
          <w:lang w:val="en-US" w:eastAsia="pl-PL"/>
        </w:rPr>
        <w:t xml:space="preserve"> with a qualified signature</w:t>
      </w:r>
      <w:r w:rsidRPr="004B3A7E">
        <w:rPr>
          <w:rFonts w:ascii="Arial" w:hAnsi="Arial" w:cs="Arial"/>
          <w:i/>
          <w:iCs/>
          <w:color w:val="E36C0A" w:themeColor="accent6" w:themeShade="BF"/>
          <w:sz w:val="20"/>
          <w:szCs w:val="22"/>
          <w:lang w:val="en-US"/>
        </w:rPr>
        <w:t>:]</w:t>
      </w:r>
    </w:p>
    <w:p w14:paraId="4D948D0A" w14:textId="556382BB" w:rsidR="00B2422C" w:rsidRPr="004B3A7E" w:rsidRDefault="00C87F7B" w:rsidP="001261AA">
      <w:pPr>
        <w:pStyle w:val="Ustp"/>
        <w:tabs>
          <w:tab w:val="clear" w:pos="1080"/>
        </w:tabs>
        <w:ind w:left="0" w:firstLine="0"/>
        <w:rPr>
          <w:rFonts w:ascii="Arial" w:hAnsi="Arial" w:cs="Arial"/>
          <w:sz w:val="16"/>
          <w:szCs w:val="16"/>
          <w:lang w:val="en-US"/>
        </w:rPr>
      </w:pPr>
      <w:r w:rsidRPr="004B3A7E">
        <w:rPr>
          <w:rFonts w:ascii="Arial" w:hAnsi="Arial" w:cs="Arial"/>
          <w:i/>
          <w:iCs/>
          <w:sz w:val="20"/>
          <w:szCs w:val="20"/>
          <w:lang w:val="en-US"/>
        </w:rPr>
        <w:t xml:space="preserve">The Contract </w:t>
      </w:r>
      <w:r w:rsidR="0018647A" w:rsidRPr="004B3A7E">
        <w:rPr>
          <w:rFonts w:ascii="Arial" w:hAnsi="Arial" w:cs="Arial"/>
          <w:i/>
          <w:iCs/>
          <w:sz w:val="20"/>
          <w:szCs w:val="20"/>
          <w:lang w:val="en-US"/>
        </w:rPr>
        <w:t>has been drawn up in one c</w:t>
      </w:r>
      <w:r w:rsidR="00A267E7">
        <w:rPr>
          <w:rFonts w:ascii="Arial" w:hAnsi="Arial" w:cs="Arial"/>
          <w:i/>
          <w:iCs/>
          <w:sz w:val="20"/>
          <w:szCs w:val="20"/>
          <w:lang w:val="en-US"/>
        </w:rPr>
        <w:t>ounterpart</w:t>
      </w:r>
      <w:r w:rsidR="0018647A" w:rsidRPr="004B3A7E">
        <w:rPr>
          <w:rFonts w:ascii="Arial" w:hAnsi="Arial" w:cs="Arial"/>
          <w:i/>
          <w:iCs/>
          <w:sz w:val="20"/>
          <w:szCs w:val="20"/>
          <w:lang w:val="en-US"/>
        </w:rPr>
        <w:t xml:space="preserve"> signed with electronic qualified signatures, </w:t>
      </w:r>
      <w:r w:rsidR="00A267E7">
        <w:rPr>
          <w:rFonts w:ascii="Arial" w:hAnsi="Arial" w:cs="Arial"/>
          <w:i/>
          <w:iCs/>
          <w:sz w:val="20"/>
          <w:szCs w:val="20"/>
          <w:lang w:val="en-US"/>
        </w:rPr>
        <w:t xml:space="preserve">and </w:t>
      </w:r>
      <w:r w:rsidR="0018647A" w:rsidRPr="004B3A7E">
        <w:rPr>
          <w:rFonts w:ascii="Arial" w:hAnsi="Arial" w:cs="Arial"/>
          <w:i/>
          <w:iCs/>
          <w:sz w:val="20"/>
          <w:szCs w:val="20"/>
          <w:lang w:val="en-US"/>
        </w:rPr>
        <w:t xml:space="preserve">has been made available to each Party. </w:t>
      </w:r>
      <w:r w:rsidR="0018647A" w:rsidRPr="004B3A7E">
        <w:rPr>
          <w:rFonts w:ascii="Arial" w:hAnsi="Arial" w:cs="Arial"/>
          <w:i/>
          <w:iCs/>
          <w:color w:val="E36C0A" w:themeColor="accent6" w:themeShade="BF"/>
          <w:sz w:val="20"/>
          <w:szCs w:val="22"/>
          <w:lang w:val="en-US"/>
        </w:rPr>
        <w:t xml:space="preserve">[Optional provisions, to </w:t>
      </w:r>
      <w:r w:rsidR="00A41171">
        <w:rPr>
          <w:rFonts w:ascii="Arial" w:hAnsi="Arial" w:cs="Arial"/>
          <w:i/>
          <w:color w:val="E36C0A"/>
          <w:sz w:val="20"/>
          <w:szCs w:val="22"/>
          <w:lang w:val="en-US"/>
        </w:rPr>
        <w:t xml:space="preserve">be </w:t>
      </w:r>
      <w:r w:rsidR="00A41171">
        <w:rPr>
          <w:rFonts w:ascii="Arial" w:hAnsi="Arial" w:cs="Arial"/>
          <w:i/>
          <w:color w:val="E36C0A"/>
          <w:sz w:val="20"/>
          <w:szCs w:val="20"/>
          <w:lang w:val="en-US"/>
        </w:rPr>
        <w:t>applied in the event that</w:t>
      </w:r>
      <w:r w:rsidR="00A41171" w:rsidRPr="004B3A7E">
        <w:rPr>
          <w:rFonts w:ascii="Arial" w:hAnsi="Arial" w:cs="Arial"/>
          <w:i/>
          <w:color w:val="E36C0A" w:themeColor="accent6" w:themeShade="BF"/>
          <w:sz w:val="20"/>
          <w:szCs w:val="22"/>
          <w:lang w:val="en-US"/>
        </w:rPr>
        <w:t xml:space="preserve"> </w:t>
      </w:r>
      <w:r w:rsidR="00A41171">
        <w:rPr>
          <w:rFonts w:ascii="Arial" w:hAnsi="Arial" w:cs="Arial"/>
          <w:i/>
          <w:color w:val="E36C0A" w:themeColor="accent6" w:themeShade="BF"/>
          <w:sz w:val="20"/>
          <w:szCs w:val="22"/>
          <w:lang w:val="en-US"/>
        </w:rPr>
        <w:t xml:space="preserve">the </w:t>
      </w:r>
      <w:r w:rsidRPr="004B3A7E">
        <w:rPr>
          <w:rFonts w:ascii="Arial" w:hAnsi="Arial" w:cs="Arial"/>
          <w:i/>
          <w:iCs/>
          <w:color w:val="E36C0A" w:themeColor="accent6" w:themeShade="BF"/>
          <w:sz w:val="20"/>
          <w:szCs w:val="22"/>
          <w:lang w:val="en-US"/>
        </w:rPr>
        <w:t xml:space="preserve">Contract </w:t>
      </w:r>
      <w:r w:rsidR="0018647A" w:rsidRPr="004B3A7E">
        <w:rPr>
          <w:rFonts w:ascii="Arial" w:hAnsi="Arial" w:cs="Arial"/>
          <w:i/>
          <w:iCs/>
          <w:color w:val="E36C0A" w:themeColor="accent6" w:themeShade="BF"/>
          <w:sz w:val="20"/>
          <w:szCs w:val="22"/>
          <w:lang w:val="en-US"/>
        </w:rPr>
        <w:t>is drawn up in Polish and English language versions</w:t>
      </w:r>
      <w:r w:rsidR="00887471">
        <w:rPr>
          <w:rFonts w:ascii="Arial" w:hAnsi="Arial" w:cs="Arial"/>
          <w:i/>
          <w:iCs/>
          <w:color w:val="E36C0A" w:themeColor="accent6" w:themeShade="BF"/>
          <w:sz w:val="20"/>
          <w:szCs w:val="22"/>
          <w:lang w:val="en-US"/>
        </w:rPr>
        <w:t>:]</w:t>
      </w:r>
      <w:r w:rsidR="0018647A" w:rsidRPr="004B3A7E">
        <w:rPr>
          <w:rFonts w:ascii="Arial" w:hAnsi="Arial" w:cs="Arial"/>
          <w:i/>
          <w:iCs/>
          <w:color w:val="E36C0A" w:themeColor="accent6" w:themeShade="BF"/>
          <w:sz w:val="20"/>
          <w:szCs w:val="22"/>
          <w:lang w:val="en-US"/>
        </w:rPr>
        <w:t xml:space="preserve"> </w:t>
      </w:r>
      <w:r w:rsidRPr="004B3A7E">
        <w:rPr>
          <w:rFonts w:ascii="Arial" w:hAnsi="Arial" w:cs="Arial"/>
          <w:i/>
          <w:iCs/>
          <w:sz w:val="20"/>
          <w:szCs w:val="20"/>
          <w:lang w:val="en-US"/>
        </w:rPr>
        <w:t xml:space="preserve">The Contract </w:t>
      </w:r>
      <w:r w:rsidR="0018647A" w:rsidRPr="004B3A7E">
        <w:rPr>
          <w:rFonts w:ascii="Arial" w:hAnsi="Arial" w:cs="Arial"/>
          <w:i/>
          <w:iCs/>
          <w:sz w:val="20"/>
          <w:szCs w:val="20"/>
          <w:lang w:val="en-US"/>
        </w:rPr>
        <w:t xml:space="preserve">has been drawn up </w:t>
      </w:r>
      <w:r w:rsidR="0018647A" w:rsidRPr="004B3A7E">
        <w:rPr>
          <w:rFonts w:ascii="Arial" w:hAnsi="Arial" w:cs="Arial"/>
          <w:i/>
          <w:iCs/>
          <w:sz w:val="20"/>
          <w:szCs w:val="22"/>
          <w:lang w:val="en-US"/>
        </w:rPr>
        <w:t>in Polish and English language versions</w:t>
      </w:r>
      <w:r w:rsidR="00A267E7">
        <w:rPr>
          <w:rFonts w:ascii="Arial" w:hAnsi="Arial" w:cs="Arial"/>
          <w:i/>
          <w:iCs/>
          <w:sz w:val="20"/>
          <w:szCs w:val="22"/>
          <w:lang w:val="en-US"/>
        </w:rPr>
        <w:t>.</w:t>
      </w:r>
      <w:r w:rsidR="0018647A" w:rsidRPr="004B3A7E">
        <w:rPr>
          <w:rFonts w:ascii="Arial" w:hAnsi="Arial" w:cs="Arial"/>
          <w:i/>
          <w:iCs/>
          <w:sz w:val="20"/>
          <w:szCs w:val="22"/>
          <w:lang w:val="en-US"/>
        </w:rPr>
        <w:t xml:space="preserve"> </w:t>
      </w:r>
      <w:r w:rsidR="00A267E7" w:rsidRPr="004B3A7E">
        <w:rPr>
          <w:rFonts w:ascii="Arial" w:hAnsi="Arial" w:cs="Arial"/>
          <w:i/>
          <w:iCs/>
          <w:color w:val="000000" w:themeColor="text1"/>
          <w:sz w:val="20"/>
          <w:szCs w:val="22"/>
          <w:lang w:val="en-US"/>
        </w:rPr>
        <w:t xml:space="preserve">In the event of any discrepancy </w:t>
      </w:r>
      <w:r w:rsidR="0018647A" w:rsidRPr="004B3A7E">
        <w:rPr>
          <w:rFonts w:ascii="Arial" w:hAnsi="Arial" w:cs="Arial"/>
          <w:i/>
          <w:iCs/>
          <w:color w:val="000000" w:themeColor="text1"/>
          <w:sz w:val="20"/>
          <w:szCs w:val="22"/>
          <w:lang w:val="en-US"/>
        </w:rPr>
        <w:t xml:space="preserve">between the Polish and English language versions of the </w:t>
      </w:r>
      <w:r w:rsidR="00517023" w:rsidRPr="004B3A7E">
        <w:rPr>
          <w:rFonts w:ascii="Arial" w:hAnsi="Arial" w:cs="Arial"/>
          <w:i/>
          <w:iCs/>
          <w:color w:val="000000" w:themeColor="text1"/>
          <w:sz w:val="20"/>
          <w:szCs w:val="22"/>
          <w:lang w:val="en-US"/>
        </w:rPr>
        <w:t>Contract</w:t>
      </w:r>
      <w:r w:rsidR="0018647A" w:rsidRPr="004B3A7E">
        <w:rPr>
          <w:rFonts w:ascii="Arial" w:hAnsi="Arial" w:cs="Arial"/>
          <w:i/>
          <w:iCs/>
          <w:color w:val="000000" w:themeColor="text1"/>
          <w:sz w:val="20"/>
          <w:szCs w:val="22"/>
          <w:lang w:val="en-US"/>
        </w:rPr>
        <w:t xml:space="preserve">, the Parties shall consider the Polish language version of the </w:t>
      </w:r>
      <w:r w:rsidR="00517023" w:rsidRPr="004B3A7E">
        <w:rPr>
          <w:rFonts w:ascii="Arial" w:hAnsi="Arial" w:cs="Arial"/>
          <w:i/>
          <w:iCs/>
          <w:color w:val="000000" w:themeColor="text1"/>
          <w:sz w:val="20"/>
          <w:szCs w:val="22"/>
          <w:lang w:val="en-US"/>
        </w:rPr>
        <w:t>Contract</w:t>
      </w:r>
      <w:r w:rsidR="0018647A" w:rsidRPr="004B3A7E">
        <w:rPr>
          <w:rFonts w:ascii="Arial" w:hAnsi="Arial" w:cs="Arial"/>
          <w:i/>
          <w:iCs/>
          <w:color w:val="000000" w:themeColor="text1"/>
          <w:sz w:val="20"/>
          <w:szCs w:val="22"/>
          <w:lang w:val="en-US"/>
        </w:rPr>
        <w:t xml:space="preserve"> to be binding.</w:t>
      </w:r>
    </w:p>
    <w:p w14:paraId="05035565" w14:textId="1D22DA24" w:rsidR="00EE1C28" w:rsidRPr="004B3A7E" w:rsidRDefault="002E5EC3" w:rsidP="001261AA">
      <w:pPr>
        <w:pStyle w:val="Ustp"/>
        <w:tabs>
          <w:tab w:val="clear" w:pos="1080"/>
        </w:tabs>
        <w:ind w:left="0" w:firstLine="0"/>
        <w:rPr>
          <w:rFonts w:ascii="Arial" w:hAnsi="Arial" w:cs="Arial"/>
          <w:sz w:val="20"/>
          <w:szCs w:val="22"/>
          <w:lang w:val="en-US"/>
        </w:rPr>
      </w:pPr>
      <w:r w:rsidRPr="004B3A7E">
        <w:rPr>
          <w:rFonts w:ascii="Arial" w:hAnsi="Arial" w:cs="Arial"/>
          <w:i/>
          <w:iCs/>
          <w:color w:val="000000" w:themeColor="text1"/>
          <w:sz w:val="20"/>
          <w:szCs w:val="22"/>
          <w:lang w:val="en-US"/>
        </w:rPr>
        <w:t xml:space="preserve"> </w:t>
      </w:r>
    </w:p>
    <w:p w14:paraId="56F39DEF" w14:textId="6011B562" w:rsidR="00B2422C" w:rsidRPr="004B3A7E" w:rsidRDefault="00C87F7B" w:rsidP="001261AA">
      <w:pPr>
        <w:pStyle w:val="Akapitzlist"/>
        <w:numPr>
          <w:ilvl w:val="0"/>
          <w:numId w:val="36"/>
        </w:numPr>
        <w:spacing w:after="120"/>
        <w:ind w:left="0" w:firstLine="0"/>
        <w:jc w:val="both"/>
        <w:rPr>
          <w:rFonts w:ascii="Arial" w:hAnsi="Arial" w:cs="Arial"/>
          <w:b/>
          <w:sz w:val="20"/>
          <w:lang w:val="en-US"/>
        </w:rPr>
      </w:pPr>
      <w:r w:rsidRPr="004B3A7E">
        <w:rPr>
          <w:rFonts w:ascii="Arial" w:hAnsi="Arial" w:cs="Arial"/>
          <w:b/>
          <w:sz w:val="20"/>
          <w:lang w:val="en-US"/>
        </w:rPr>
        <w:t>ANNEXES</w:t>
      </w:r>
    </w:p>
    <w:p w14:paraId="5AFEC9D7" w14:textId="77777777" w:rsidR="00B2422C" w:rsidRPr="004B3A7E" w:rsidRDefault="00C87F7B" w:rsidP="001261AA">
      <w:pPr>
        <w:pStyle w:val="Ustp"/>
        <w:tabs>
          <w:tab w:val="clear" w:pos="1080"/>
        </w:tabs>
        <w:ind w:left="0" w:firstLine="0"/>
        <w:rPr>
          <w:rFonts w:ascii="Arial" w:hAnsi="Arial" w:cs="Arial"/>
          <w:sz w:val="20"/>
          <w:szCs w:val="22"/>
          <w:lang w:val="en-US"/>
        </w:rPr>
      </w:pPr>
      <w:r w:rsidRPr="004B3A7E">
        <w:rPr>
          <w:rFonts w:ascii="Arial" w:hAnsi="Arial" w:cs="Arial"/>
          <w:sz w:val="20"/>
          <w:szCs w:val="22"/>
          <w:lang w:val="en-US"/>
        </w:rPr>
        <w:t xml:space="preserve">The following annexes are an integral part of the </w:t>
      </w:r>
      <w:r w:rsidR="00517023" w:rsidRPr="004B3A7E">
        <w:rPr>
          <w:rFonts w:ascii="Arial" w:hAnsi="Arial" w:cs="Arial"/>
          <w:sz w:val="20"/>
          <w:szCs w:val="22"/>
          <w:lang w:val="en-US"/>
        </w:rPr>
        <w:t>Contract</w:t>
      </w:r>
      <w:r w:rsidRPr="004B3A7E">
        <w:rPr>
          <w:rFonts w:ascii="Arial" w:hAnsi="Arial" w:cs="Arial"/>
          <w:sz w:val="20"/>
          <w:szCs w:val="22"/>
          <w:lang w:val="en-US"/>
        </w:rPr>
        <w:t>:</w:t>
      </w: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00"/>
        <w:gridCol w:w="6768"/>
      </w:tblGrid>
      <w:tr w:rsidR="00EE1C28" w:rsidRPr="004B3A7E" w14:paraId="3C6A6A5C" w14:textId="77777777" w:rsidTr="00305198">
        <w:tc>
          <w:tcPr>
            <w:tcW w:w="1900" w:type="dxa"/>
            <w:shd w:val="clear" w:color="auto" w:fill="auto"/>
          </w:tcPr>
          <w:p w14:paraId="567FAF49" w14:textId="1C2C228C" w:rsidR="00EE1C28" w:rsidRPr="00A267E7" w:rsidRDefault="00A267E7" w:rsidP="001261AA">
            <w:pPr>
              <w:pStyle w:val="Ustp"/>
              <w:widowControl w:val="0"/>
              <w:tabs>
                <w:tab w:val="clear" w:pos="1080"/>
                <w:tab w:val="left" w:pos="175"/>
              </w:tabs>
              <w:ind w:left="0" w:firstLine="0"/>
              <w:outlineLvl w:val="1"/>
              <w:rPr>
                <w:rFonts w:ascii="Arial" w:hAnsi="Arial" w:cs="Arial"/>
                <w:b/>
                <w:bCs/>
                <w:sz w:val="20"/>
                <w:szCs w:val="22"/>
                <w:lang w:val="en-US"/>
              </w:rPr>
            </w:pPr>
            <w:bookmarkStart w:id="31" w:name="_Ref340055603"/>
            <w:r w:rsidRPr="00A267E7">
              <w:rPr>
                <w:rFonts w:ascii="Arial" w:hAnsi="Arial" w:cs="Arial"/>
                <w:b/>
                <w:bCs/>
                <w:sz w:val="20"/>
                <w:szCs w:val="22"/>
                <w:lang w:val="en-US"/>
              </w:rPr>
              <w:t>Annex 1</w:t>
            </w:r>
          </w:p>
        </w:tc>
        <w:bookmarkEnd w:id="31"/>
        <w:tc>
          <w:tcPr>
            <w:tcW w:w="6770" w:type="dxa"/>
            <w:shd w:val="clear" w:color="auto" w:fill="auto"/>
          </w:tcPr>
          <w:p w14:paraId="7B922C25" w14:textId="72825F36" w:rsidR="00B2422C" w:rsidRPr="004B3A7E" w:rsidRDefault="00C87F7B" w:rsidP="001261AA">
            <w:pPr>
              <w:pStyle w:val="Ustp"/>
              <w:widowControl w:val="0"/>
              <w:tabs>
                <w:tab w:val="clear" w:pos="1080"/>
              </w:tabs>
              <w:ind w:left="0" w:firstLine="0"/>
              <w:rPr>
                <w:rFonts w:ascii="Arial" w:hAnsi="Arial" w:cs="Arial"/>
                <w:b/>
                <w:sz w:val="20"/>
                <w:szCs w:val="22"/>
                <w:lang w:val="en-US"/>
              </w:rPr>
            </w:pPr>
            <w:r w:rsidRPr="004B3A7E">
              <w:rPr>
                <w:rFonts w:ascii="Arial" w:hAnsi="Arial" w:cs="Arial"/>
                <w:sz w:val="20"/>
                <w:szCs w:val="22"/>
                <w:lang w:val="en-US"/>
              </w:rPr>
              <w:t xml:space="preserve">Detailed description of </w:t>
            </w:r>
            <w:r w:rsidR="00153AC1" w:rsidRPr="004B3A7E">
              <w:rPr>
                <w:rFonts w:ascii="Arial" w:hAnsi="Arial" w:cs="Arial"/>
                <w:sz w:val="20"/>
                <w:szCs w:val="22"/>
                <w:lang w:val="en-US"/>
              </w:rPr>
              <w:t>Project</w:t>
            </w:r>
          </w:p>
        </w:tc>
      </w:tr>
      <w:tr w:rsidR="00EE1C28" w:rsidRPr="004B3A7E" w14:paraId="4AB25F21" w14:textId="77777777" w:rsidTr="00305198">
        <w:tc>
          <w:tcPr>
            <w:tcW w:w="1900" w:type="dxa"/>
            <w:shd w:val="clear" w:color="auto" w:fill="auto"/>
          </w:tcPr>
          <w:p w14:paraId="597F166D" w14:textId="5B4F039C" w:rsidR="00EE1C28" w:rsidRPr="00A267E7" w:rsidRDefault="00A267E7" w:rsidP="001261AA">
            <w:pPr>
              <w:pStyle w:val="Ustp"/>
              <w:widowControl w:val="0"/>
              <w:tabs>
                <w:tab w:val="clear" w:pos="1080"/>
                <w:tab w:val="left" w:pos="175"/>
              </w:tabs>
              <w:ind w:left="0" w:firstLine="0"/>
              <w:outlineLvl w:val="1"/>
              <w:rPr>
                <w:rFonts w:ascii="Arial" w:hAnsi="Arial" w:cs="Arial"/>
                <w:b/>
                <w:bCs/>
                <w:sz w:val="20"/>
                <w:szCs w:val="22"/>
                <w:lang w:val="en-US"/>
              </w:rPr>
            </w:pPr>
            <w:bookmarkStart w:id="32" w:name="_Ref400616877"/>
            <w:r w:rsidRPr="00A267E7">
              <w:rPr>
                <w:rFonts w:ascii="Arial" w:hAnsi="Arial" w:cs="Arial"/>
                <w:b/>
                <w:bCs/>
                <w:sz w:val="20"/>
                <w:szCs w:val="22"/>
                <w:lang w:val="en-US"/>
              </w:rPr>
              <w:t>Annex 2</w:t>
            </w:r>
          </w:p>
        </w:tc>
        <w:bookmarkEnd w:id="32"/>
        <w:tc>
          <w:tcPr>
            <w:tcW w:w="6770" w:type="dxa"/>
            <w:shd w:val="clear" w:color="auto" w:fill="auto"/>
          </w:tcPr>
          <w:p w14:paraId="31B48EFD" w14:textId="16D4FEC0" w:rsidR="00B2422C" w:rsidRPr="004B3A7E" w:rsidRDefault="00C87F7B" w:rsidP="001261AA">
            <w:pPr>
              <w:pStyle w:val="Ustp"/>
              <w:widowControl w:val="0"/>
              <w:tabs>
                <w:tab w:val="clear" w:pos="1080"/>
              </w:tabs>
              <w:ind w:left="0" w:firstLine="0"/>
              <w:rPr>
                <w:rFonts w:ascii="Arial" w:hAnsi="Arial" w:cs="Arial"/>
                <w:sz w:val="20"/>
                <w:szCs w:val="22"/>
                <w:lang w:val="en-US"/>
              </w:rPr>
            </w:pPr>
            <w:r w:rsidRPr="004B3A7E">
              <w:rPr>
                <w:rFonts w:ascii="Arial" w:hAnsi="Arial" w:cs="Arial"/>
                <w:sz w:val="20"/>
                <w:szCs w:val="22"/>
                <w:lang w:val="en-US"/>
              </w:rPr>
              <w:t xml:space="preserve">Individuals </w:t>
            </w:r>
            <w:r w:rsidR="00A267E7">
              <w:rPr>
                <w:rFonts w:ascii="Arial" w:hAnsi="Arial" w:cs="Arial"/>
                <w:sz w:val="20"/>
                <w:szCs w:val="22"/>
                <w:lang w:val="en-US"/>
              </w:rPr>
              <w:t>in</w:t>
            </w:r>
            <w:r w:rsidR="007B37EA">
              <w:rPr>
                <w:rFonts w:ascii="Arial" w:hAnsi="Arial" w:cs="Arial"/>
                <w:sz w:val="20"/>
                <w:szCs w:val="22"/>
                <w:lang w:val="en-US"/>
              </w:rPr>
              <w:t>cluded in</w:t>
            </w:r>
            <w:r w:rsidRPr="004B3A7E">
              <w:rPr>
                <w:rFonts w:ascii="Arial" w:hAnsi="Arial" w:cs="Arial"/>
                <w:sz w:val="20"/>
                <w:szCs w:val="22"/>
                <w:lang w:val="en-US"/>
              </w:rPr>
              <w:t xml:space="preserve"> </w:t>
            </w:r>
            <w:r w:rsidR="00153AC1" w:rsidRPr="004B3A7E">
              <w:rPr>
                <w:rFonts w:ascii="Arial" w:hAnsi="Arial" w:cs="Arial"/>
                <w:sz w:val="20"/>
                <w:szCs w:val="22"/>
                <w:lang w:val="en-US"/>
              </w:rPr>
              <w:t xml:space="preserve">Project </w:t>
            </w:r>
            <w:r w:rsidRPr="004B3A7E">
              <w:rPr>
                <w:rFonts w:ascii="Arial" w:hAnsi="Arial" w:cs="Arial"/>
                <w:sz w:val="20"/>
                <w:szCs w:val="22"/>
                <w:lang w:val="en-US"/>
              </w:rPr>
              <w:t>structures</w:t>
            </w:r>
          </w:p>
        </w:tc>
      </w:tr>
      <w:tr w:rsidR="00EE1C28" w:rsidRPr="004B3A7E" w14:paraId="5D275272" w14:textId="77777777" w:rsidTr="00305198">
        <w:tc>
          <w:tcPr>
            <w:tcW w:w="1900" w:type="dxa"/>
            <w:shd w:val="clear" w:color="auto" w:fill="auto"/>
          </w:tcPr>
          <w:p w14:paraId="37F845D6" w14:textId="3DD665EB" w:rsidR="00EE1C28" w:rsidRPr="00A267E7" w:rsidRDefault="00A267E7" w:rsidP="001261AA">
            <w:pPr>
              <w:pStyle w:val="Ustp"/>
              <w:widowControl w:val="0"/>
              <w:tabs>
                <w:tab w:val="clear" w:pos="1080"/>
                <w:tab w:val="left" w:pos="175"/>
              </w:tabs>
              <w:ind w:left="0" w:firstLine="0"/>
              <w:outlineLvl w:val="1"/>
              <w:rPr>
                <w:rFonts w:ascii="Arial" w:hAnsi="Arial" w:cs="Arial"/>
                <w:b/>
                <w:bCs/>
                <w:sz w:val="20"/>
                <w:szCs w:val="22"/>
                <w:lang w:val="en-US"/>
              </w:rPr>
            </w:pPr>
            <w:bookmarkStart w:id="33" w:name="_Ref340059781"/>
            <w:r w:rsidRPr="00A267E7">
              <w:rPr>
                <w:rFonts w:ascii="Arial" w:hAnsi="Arial" w:cs="Arial"/>
                <w:b/>
                <w:bCs/>
                <w:sz w:val="20"/>
                <w:szCs w:val="22"/>
                <w:lang w:val="en-US"/>
              </w:rPr>
              <w:t>Annex 3</w:t>
            </w:r>
          </w:p>
        </w:tc>
        <w:bookmarkEnd w:id="33"/>
        <w:tc>
          <w:tcPr>
            <w:tcW w:w="6770" w:type="dxa"/>
            <w:shd w:val="clear" w:color="auto" w:fill="auto"/>
          </w:tcPr>
          <w:p w14:paraId="76DE4A03" w14:textId="44B070C0" w:rsidR="00B2422C" w:rsidRPr="004B3A7E" w:rsidRDefault="00C87F7B" w:rsidP="001261AA">
            <w:pPr>
              <w:pStyle w:val="Ustp"/>
              <w:widowControl w:val="0"/>
              <w:tabs>
                <w:tab w:val="clear" w:pos="1080"/>
              </w:tabs>
              <w:ind w:left="0" w:firstLine="0"/>
              <w:rPr>
                <w:rFonts w:ascii="Arial" w:hAnsi="Arial" w:cs="Arial"/>
                <w:sz w:val="20"/>
                <w:szCs w:val="22"/>
                <w:lang w:val="en-US"/>
              </w:rPr>
            </w:pPr>
            <w:r w:rsidRPr="004B3A7E">
              <w:rPr>
                <w:rFonts w:ascii="Arial" w:hAnsi="Arial" w:cs="Arial"/>
                <w:sz w:val="20"/>
                <w:szCs w:val="22"/>
                <w:lang w:val="en-US"/>
              </w:rPr>
              <w:t xml:space="preserve">Model </w:t>
            </w:r>
            <w:r w:rsidR="00803F4C">
              <w:rPr>
                <w:rFonts w:ascii="Arial" w:hAnsi="Arial" w:cs="Arial"/>
                <w:sz w:val="20"/>
                <w:szCs w:val="22"/>
                <w:lang w:val="en-US"/>
              </w:rPr>
              <w:t>act of acceptance</w:t>
            </w:r>
          </w:p>
        </w:tc>
      </w:tr>
      <w:tr w:rsidR="000734B9" w:rsidRPr="004B3A7E" w14:paraId="4BDB5C68" w14:textId="77777777" w:rsidTr="00305198">
        <w:tc>
          <w:tcPr>
            <w:tcW w:w="1900" w:type="dxa"/>
            <w:shd w:val="clear" w:color="auto" w:fill="auto"/>
          </w:tcPr>
          <w:p w14:paraId="59C9EB45" w14:textId="246C86F6" w:rsidR="000734B9" w:rsidRPr="00A267E7" w:rsidRDefault="00A267E7" w:rsidP="001261AA">
            <w:pPr>
              <w:pStyle w:val="Ustp"/>
              <w:widowControl w:val="0"/>
              <w:tabs>
                <w:tab w:val="clear" w:pos="1080"/>
                <w:tab w:val="left" w:pos="175"/>
              </w:tabs>
              <w:ind w:left="0" w:firstLine="0"/>
              <w:outlineLvl w:val="1"/>
              <w:rPr>
                <w:rFonts w:ascii="Arial" w:hAnsi="Arial" w:cs="Arial"/>
                <w:b/>
                <w:bCs/>
                <w:sz w:val="20"/>
                <w:szCs w:val="22"/>
                <w:lang w:val="en-US"/>
              </w:rPr>
            </w:pPr>
            <w:r w:rsidRPr="00A267E7">
              <w:rPr>
                <w:rFonts w:ascii="Arial" w:hAnsi="Arial" w:cs="Arial"/>
                <w:b/>
                <w:bCs/>
                <w:sz w:val="20"/>
                <w:szCs w:val="22"/>
                <w:lang w:val="en-US"/>
              </w:rPr>
              <w:t>Annex 4</w:t>
            </w:r>
          </w:p>
        </w:tc>
        <w:tc>
          <w:tcPr>
            <w:tcW w:w="6770" w:type="dxa"/>
            <w:shd w:val="clear" w:color="auto" w:fill="auto"/>
          </w:tcPr>
          <w:p w14:paraId="48CA4794" w14:textId="77777777" w:rsidR="00B2422C" w:rsidRPr="004B3A7E" w:rsidRDefault="00C87F7B" w:rsidP="001261AA">
            <w:pPr>
              <w:pStyle w:val="Ustp"/>
              <w:widowControl w:val="0"/>
              <w:tabs>
                <w:tab w:val="clear" w:pos="1080"/>
              </w:tabs>
              <w:ind w:left="0" w:firstLine="0"/>
              <w:rPr>
                <w:rFonts w:ascii="Arial" w:hAnsi="Arial" w:cs="Arial"/>
                <w:i/>
                <w:sz w:val="20"/>
                <w:szCs w:val="22"/>
                <w:lang w:val="en-US"/>
              </w:rPr>
            </w:pPr>
            <w:r w:rsidRPr="004B3A7E">
              <w:rPr>
                <w:rFonts w:ascii="Arial" w:hAnsi="Arial" w:cs="Arial"/>
                <w:i/>
                <w:sz w:val="20"/>
                <w:szCs w:val="22"/>
                <w:lang w:val="en-US"/>
              </w:rPr>
              <w:t>[***]</w:t>
            </w:r>
          </w:p>
        </w:tc>
      </w:tr>
    </w:tbl>
    <w:p w14:paraId="4892CD69" w14:textId="77777777" w:rsidR="00EE1C28" w:rsidRPr="004B3A7E" w:rsidRDefault="00EE1C28" w:rsidP="001261AA">
      <w:pPr>
        <w:pStyle w:val="Nagwek1"/>
        <w:spacing w:after="120" w:line="240" w:lineRule="auto"/>
        <w:jc w:val="left"/>
        <w:rPr>
          <w:rFonts w:cs="Arial"/>
          <w:sz w:val="20"/>
          <w:szCs w:val="22"/>
          <w:lang w:val="en-US"/>
        </w:rPr>
      </w:pPr>
      <w:bookmarkStart w:id="34" w:name="_Toc316045979"/>
      <w:bookmarkStart w:id="35" w:name="_Toc316046997"/>
      <w:bookmarkStart w:id="36" w:name="_Ref316174476"/>
    </w:p>
    <w:p w14:paraId="00494280" w14:textId="77777777" w:rsidR="00EE1C28" w:rsidRPr="004B3A7E" w:rsidRDefault="00EE1C28" w:rsidP="001261AA">
      <w:pPr>
        <w:rPr>
          <w:lang w:val="en-US"/>
        </w:rPr>
      </w:pPr>
    </w:p>
    <w:p w14:paraId="1328E796" w14:textId="77777777" w:rsidR="00B2422C" w:rsidRPr="004B3A7E" w:rsidRDefault="00C87F7B" w:rsidP="001261AA">
      <w:pPr>
        <w:pStyle w:val="Nagwek1"/>
        <w:spacing w:after="120" w:line="240" w:lineRule="auto"/>
        <w:jc w:val="left"/>
        <w:rPr>
          <w:rFonts w:cs="Arial"/>
          <w:b w:val="0"/>
          <w:sz w:val="20"/>
          <w:szCs w:val="22"/>
          <w:lang w:val="en-US"/>
        </w:rPr>
      </w:pPr>
      <w:r w:rsidRPr="004B3A7E">
        <w:rPr>
          <w:rFonts w:cs="Arial"/>
          <w:sz w:val="20"/>
          <w:szCs w:val="22"/>
          <w:lang w:val="en-US"/>
        </w:rPr>
        <w:t>SIGNATURES:</w:t>
      </w:r>
      <w:bookmarkEnd w:id="34"/>
      <w:bookmarkEnd w:id="35"/>
      <w:bookmarkEnd w:id="36"/>
    </w:p>
    <w:p w14:paraId="234931C5" w14:textId="77777777" w:rsidR="00B2422C" w:rsidRPr="004B3A7E" w:rsidRDefault="00C87F7B" w:rsidP="001261AA">
      <w:pPr>
        <w:pStyle w:val="Akapitzlist"/>
        <w:tabs>
          <w:tab w:val="left" w:pos="709"/>
        </w:tabs>
        <w:spacing w:after="120"/>
        <w:ind w:left="0"/>
        <w:jc w:val="both"/>
        <w:rPr>
          <w:rFonts w:ascii="Arial" w:hAnsi="Arial" w:cs="Arial"/>
          <w:b/>
          <w:sz w:val="20"/>
          <w:lang w:val="en-US"/>
        </w:rPr>
      </w:pPr>
      <w:r w:rsidRPr="004B3A7E">
        <w:rPr>
          <w:rFonts w:ascii="Arial" w:hAnsi="Arial" w:cs="Arial"/>
          <w:b/>
          <w:sz w:val="20"/>
          <w:lang w:val="en-US"/>
        </w:rPr>
        <w:t>Contracting Authority</w:t>
      </w:r>
      <w:r w:rsidR="00EE1C28" w:rsidRPr="004B3A7E">
        <w:rPr>
          <w:rFonts w:ascii="Arial" w:hAnsi="Arial" w:cs="Arial"/>
          <w:b/>
          <w:sz w:val="20"/>
          <w:lang w:val="en-US"/>
        </w:rPr>
        <w:t>:</w:t>
      </w:r>
    </w:p>
    <w:p w14:paraId="4BDF8E61" w14:textId="77777777" w:rsidR="00EE1C28" w:rsidRPr="004B3A7E" w:rsidRDefault="00EE1C28" w:rsidP="001261AA">
      <w:pPr>
        <w:spacing w:after="120"/>
        <w:rPr>
          <w:rFonts w:ascii="Arial" w:hAnsi="Arial" w:cs="Arial"/>
          <w:sz w:val="20"/>
          <w:szCs w:val="22"/>
          <w:lang w:val="en-US"/>
        </w:rPr>
      </w:pPr>
    </w:p>
    <w:p w14:paraId="4A0728F5" w14:textId="77777777" w:rsidR="00B2422C" w:rsidRPr="004B3A7E" w:rsidRDefault="00C87F7B" w:rsidP="001261AA">
      <w:pPr>
        <w:pStyle w:val="Akapitzlist"/>
        <w:tabs>
          <w:tab w:val="left" w:pos="709"/>
        </w:tabs>
        <w:spacing w:after="120"/>
        <w:ind w:left="0"/>
        <w:rPr>
          <w:rFonts w:ascii="Arial" w:hAnsi="Arial" w:cs="Arial"/>
          <w:sz w:val="20"/>
          <w:lang w:val="en-US"/>
        </w:rPr>
      </w:pPr>
      <w:r w:rsidRPr="004B3A7E">
        <w:rPr>
          <w:rFonts w:ascii="Arial" w:hAnsi="Arial" w:cs="Arial"/>
          <w:b/>
          <w:sz w:val="20"/>
          <w:lang w:val="en-US"/>
        </w:rPr>
        <w:t>___________________</w:t>
      </w:r>
      <w:r w:rsidRPr="004B3A7E">
        <w:rPr>
          <w:rFonts w:ascii="Arial" w:hAnsi="Arial" w:cs="Arial"/>
          <w:b/>
          <w:sz w:val="20"/>
          <w:lang w:val="en-US"/>
        </w:rPr>
        <w:tab/>
      </w:r>
      <w:r w:rsidRPr="004B3A7E">
        <w:rPr>
          <w:rFonts w:ascii="Arial" w:hAnsi="Arial" w:cs="Arial"/>
          <w:sz w:val="20"/>
          <w:lang w:val="en-US"/>
        </w:rPr>
        <w:tab/>
        <w:t>_____________________</w:t>
      </w:r>
      <w:r w:rsidRPr="004B3A7E">
        <w:rPr>
          <w:rFonts w:ascii="Arial" w:hAnsi="Arial" w:cs="Arial"/>
          <w:sz w:val="20"/>
          <w:lang w:val="en-US"/>
        </w:rPr>
        <w:br/>
      </w:r>
    </w:p>
    <w:p w14:paraId="0FBB2968" w14:textId="77777777" w:rsidR="00B2422C" w:rsidRPr="004B3A7E" w:rsidRDefault="00C87F7B" w:rsidP="001261AA">
      <w:pPr>
        <w:pStyle w:val="Akapitzlist"/>
        <w:tabs>
          <w:tab w:val="left" w:pos="709"/>
        </w:tabs>
        <w:spacing w:after="120"/>
        <w:ind w:left="0"/>
        <w:rPr>
          <w:rFonts w:ascii="Arial" w:hAnsi="Arial" w:cs="Arial"/>
          <w:sz w:val="20"/>
          <w:lang w:val="en-US"/>
        </w:rPr>
      </w:pPr>
      <w:r w:rsidRPr="004B3A7E">
        <w:rPr>
          <w:rFonts w:ascii="Arial" w:hAnsi="Arial" w:cs="Arial"/>
          <w:b/>
          <w:sz w:val="20"/>
          <w:lang w:val="en-US"/>
        </w:rPr>
        <w:t>___________________</w:t>
      </w:r>
      <w:r w:rsidRPr="004B3A7E">
        <w:rPr>
          <w:rFonts w:ascii="Arial" w:hAnsi="Arial" w:cs="Arial"/>
          <w:b/>
          <w:sz w:val="20"/>
          <w:lang w:val="en-US"/>
        </w:rPr>
        <w:tab/>
      </w:r>
      <w:r w:rsidRPr="004B3A7E">
        <w:rPr>
          <w:rFonts w:ascii="Arial" w:hAnsi="Arial" w:cs="Arial"/>
          <w:sz w:val="20"/>
          <w:lang w:val="en-US"/>
        </w:rPr>
        <w:tab/>
        <w:t>_____________________</w:t>
      </w:r>
      <w:r w:rsidRPr="004B3A7E">
        <w:rPr>
          <w:rFonts w:ascii="Arial" w:hAnsi="Arial" w:cs="Arial"/>
          <w:sz w:val="20"/>
          <w:lang w:val="en-US"/>
        </w:rPr>
        <w:br/>
      </w:r>
    </w:p>
    <w:p w14:paraId="4985B809" w14:textId="77777777" w:rsidR="008B07BA" w:rsidRPr="004B3A7E" w:rsidRDefault="008B07BA" w:rsidP="001261AA">
      <w:pPr>
        <w:pStyle w:val="Akapitzlist"/>
        <w:tabs>
          <w:tab w:val="left" w:pos="709"/>
        </w:tabs>
        <w:spacing w:after="120"/>
        <w:ind w:left="0"/>
        <w:jc w:val="both"/>
        <w:rPr>
          <w:rFonts w:ascii="Arial" w:hAnsi="Arial" w:cs="Arial"/>
          <w:b/>
          <w:sz w:val="20"/>
          <w:lang w:val="en-US"/>
        </w:rPr>
      </w:pPr>
      <w:bookmarkStart w:id="37" w:name="_Ref399507423"/>
    </w:p>
    <w:p w14:paraId="29F20677" w14:textId="77777777" w:rsidR="008B07BA" w:rsidRPr="004B3A7E" w:rsidRDefault="008B07BA" w:rsidP="001261AA">
      <w:pPr>
        <w:pStyle w:val="Akapitzlist"/>
        <w:tabs>
          <w:tab w:val="left" w:pos="709"/>
        </w:tabs>
        <w:spacing w:after="120"/>
        <w:ind w:left="0"/>
        <w:jc w:val="both"/>
        <w:rPr>
          <w:rFonts w:ascii="Arial" w:hAnsi="Arial" w:cs="Arial"/>
          <w:b/>
          <w:sz w:val="20"/>
          <w:lang w:val="en-US"/>
        </w:rPr>
      </w:pPr>
    </w:p>
    <w:p w14:paraId="1A302B90" w14:textId="77777777" w:rsidR="00B2422C" w:rsidRPr="004B3A7E" w:rsidRDefault="00C87F7B" w:rsidP="001261AA">
      <w:pPr>
        <w:pStyle w:val="Akapitzlist"/>
        <w:tabs>
          <w:tab w:val="left" w:pos="709"/>
        </w:tabs>
        <w:spacing w:after="120"/>
        <w:ind w:left="0"/>
        <w:jc w:val="both"/>
        <w:rPr>
          <w:rFonts w:ascii="Arial" w:hAnsi="Arial" w:cs="Arial"/>
          <w:b/>
          <w:sz w:val="20"/>
          <w:lang w:val="en-US"/>
        </w:rPr>
      </w:pPr>
      <w:r w:rsidRPr="004B3A7E">
        <w:rPr>
          <w:rFonts w:ascii="Arial" w:hAnsi="Arial" w:cs="Arial"/>
          <w:b/>
          <w:sz w:val="20"/>
          <w:lang w:val="en-US"/>
        </w:rPr>
        <w:t>Contractor</w:t>
      </w:r>
      <w:r w:rsidR="00EE1C28" w:rsidRPr="004B3A7E">
        <w:rPr>
          <w:rFonts w:ascii="Arial" w:hAnsi="Arial" w:cs="Arial"/>
          <w:b/>
          <w:sz w:val="20"/>
          <w:lang w:val="en-US"/>
        </w:rPr>
        <w:t>:</w:t>
      </w:r>
      <w:bookmarkEnd w:id="37"/>
    </w:p>
    <w:p w14:paraId="210EA25B" w14:textId="77777777" w:rsidR="00EE1C28" w:rsidRPr="004B3A7E" w:rsidRDefault="00EE1C28" w:rsidP="001261AA">
      <w:pPr>
        <w:spacing w:after="120"/>
        <w:rPr>
          <w:rFonts w:ascii="Arial" w:hAnsi="Arial" w:cs="Arial"/>
          <w:sz w:val="20"/>
          <w:szCs w:val="22"/>
          <w:lang w:val="en-US"/>
        </w:rPr>
      </w:pPr>
    </w:p>
    <w:p w14:paraId="4503F04E" w14:textId="77777777" w:rsidR="00B2422C" w:rsidRPr="004B3A7E" w:rsidRDefault="00C87F7B" w:rsidP="001261AA">
      <w:pPr>
        <w:pStyle w:val="Akapitzlist"/>
        <w:tabs>
          <w:tab w:val="left" w:pos="709"/>
        </w:tabs>
        <w:spacing w:after="120"/>
        <w:ind w:left="0"/>
        <w:rPr>
          <w:rFonts w:ascii="Arial" w:hAnsi="Arial" w:cs="Arial"/>
          <w:sz w:val="20"/>
          <w:lang w:val="en-US"/>
        </w:rPr>
      </w:pPr>
      <w:r w:rsidRPr="004B3A7E">
        <w:rPr>
          <w:rFonts w:ascii="Arial" w:hAnsi="Arial" w:cs="Arial"/>
          <w:b/>
          <w:sz w:val="20"/>
          <w:lang w:val="en-US"/>
        </w:rPr>
        <w:t>___________________</w:t>
      </w:r>
      <w:r w:rsidRPr="004B3A7E">
        <w:rPr>
          <w:rFonts w:ascii="Arial" w:hAnsi="Arial" w:cs="Arial"/>
          <w:b/>
          <w:sz w:val="20"/>
          <w:lang w:val="en-US"/>
        </w:rPr>
        <w:tab/>
      </w:r>
      <w:r w:rsidRPr="004B3A7E">
        <w:rPr>
          <w:rFonts w:ascii="Arial" w:hAnsi="Arial" w:cs="Arial"/>
          <w:sz w:val="20"/>
          <w:lang w:val="en-US"/>
        </w:rPr>
        <w:tab/>
      </w:r>
      <w:r w:rsidRPr="004B3A7E">
        <w:rPr>
          <w:rFonts w:ascii="Arial" w:hAnsi="Arial" w:cs="Arial"/>
          <w:sz w:val="20"/>
          <w:lang w:val="en-US"/>
        </w:rPr>
        <w:tab/>
        <w:t>_____________________</w:t>
      </w:r>
      <w:r w:rsidRPr="004B3A7E">
        <w:rPr>
          <w:rFonts w:ascii="Arial" w:hAnsi="Arial" w:cs="Arial"/>
          <w:sz w:val="20"/>
          <w:lang w:val="en-US"/>
        </w:rPr>
        <w:br/>
      </w:r>
    </w:p>
    <w:p w14:paraId="4326B4A1" w14:textId="77777777" w:rsidR="00B2422C" w:rsidRPr="00D25E2E" w:rsidRDefault="00C87F7B" w:rsidP="001261AA">
      <w:pPr>
        <w:spacing w:after="120"/>
        <w:rPr>
          <w:rFonts w:ascii="Arial" w:hAnsi="Arial" w:cs="Arial"/>
          <w:sz w:val="20"/>
          <w:szCs w:val="22"/>
          <w:lang w:val="en-US"/>
        </w:rPr>
      </w:pPr>
      <w:r w:rsidRPr="004B3A7E">
        <w:rPr>
          <w:rFonts w:ascii="Arial" w:hAnsi="Arial" w:cs="Arial"/>
          <w:b/>
          <w:sz w:val="20"/>
          <w:szCs w:val="22"/>
          <w:lang w:val="en-US"/>
        </w:rPr>
        <w:t>___________________</w:t>
      </w:r>
      <w:r w:rsidRPr="004B3A7E">
        <w:rPr>
          <w:rFonts w:ascii="Arial" w:hAnsi="Arial" w:cs="Arial"/>
          <w:b/>
          <w:sz w:val="20"/>
          <w:szCs w:val="22"/>
          <w:lang w:val="en-US"/>
        </w:rPr>
        <w:tab/>
      </w:r>
      <w:r w:rsidRPr="004B3A7E">
        <w:rPr>
          <w:rFonts w:ascii="Arial" w:hAnsi="Arial" w:cs="Arial"/>
          <w:sz w:val="20"/>
          <w:szCs w:val="22"/>
          <w:lang w:val="en-US"/>
        </w:rPr>
        <w:tab/>
      </w:r>
      <w:r w:rsidRPr="004B3A7E">
        <w:rPr>
          <w:rFonts w:ascii="Arial" w:hAnsi="Arial" w:cs="Arial"/>
          <w:sz w:val="20"/>
          <w:szCs w:val="22"/>
          <w:lang w:val="en-US"/>
        </w:rPr>
        <w:tab/>
        <w:t>_____________________</w:t>
      </w:r>
    </w:p>
    <w:sectPr w:rsidR="00B2422C" w:rsidRPr="00D25E2E" w:rsidSect="001261AA">
      <w:headerReference w:type="even" r:id="rId12"/>
      <w:headerReference w:type="default" r:id="rId13"/>
      <w:footerReference w:type="default" r:id="rId14"/>
      <w:headerReference w:type="first" r:id="rId15"/>
      <w:pgSz w:w="11906" w:h="16838" w:code="9"/>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A452" w14:textId="77777777" w:rsidR="00A31D99" w:rsidRDefault="00A31D99">
      <w:r>
        <w:separator/>
      </w:r>
    </w:p>
  </w:endnote>
  <w:endnote w:type="continuationSeparator" w:id="0">
    <w:p w14:paraId="3804A313" w14:textId="77777777" w:rsidR="00A31D99" w:rsidRDefault="00A31D99">
      <w:r>
        <w:continuationSeparator/>
      </w:r>
    </w:p>
  </w:endnote>
  <w:endnote w:type="continuationNotice" w:id="1">
    <w:p w14:paraId="4705098F" w14:textId="77777777" w:rsidR="00A31D99" w:rsidRDefault="00A31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7920" w14:textId="1130E9BF" w:rsidR="00C50607" w:rsidRDefault="00C50607">
    <w:pPr>
      <w:pStyle w:val="Stopka"/>
      <w:pBdr>
        <w:top w:val="single" w:sz="4" w:space="1" w:color="auto"/>
      </w:pBdr>
      <w:jc w:val="right"/>
      <w:rPr>
        <w:rFonts w:ascii="Arial" w:hAnsi="Arial" w:cs="Arial"/>
        <w:sz w:val="18"/>
        <w:szCs w:val="18"/>
      </w:rPr>
    </w:pPr>
    <w:proofErr w:type="spellStart"/>
    <w:r>
      <w:rPr>
        <w:rStyle w:val="Numerstrony"/>
        <w:rFonts w:ascii="Arial" w:hAnsi="Arial" w:cs="Arial"/>
        <w:sz w:val="18"/>
        <w:szCs w:val="18"/>
      </w:rPr>
      <w:t>Page</w:t>
    </w:r>
    <w:proofErr w:type="spellEnd"/>
    <w:r w:rsidRPr="00117BAC">
      <w:rPr>
        <w:rStyle w:val="Numerstrony"/>
        <w:rFonts w:ascii="Arial" w:hAnsi="Arial" w:cs="Arial"/>
        <w:sz w:val="18"/>
        <w:szCs w:val="18"/>
      </w:rPr>
      <w:t xml:space="preserve"> </w:t>
    </w:r>
    <w:r w:rsidRPr="00117BAC">
      <w:rPr>
        <w:rStyle w:val="Numerstrony"/>
        <w:rFonts w:ascii="Arial" w:hAnsi="Arial" w:cs="Arial"/>
        <w:sz w:val="18"/>
        <w:szCs w:val="18"/>
      </w:rPr>
      <w:fldChar w:fldCharType="begin"/>
    </w:r>
    <w:r w:rsidRPr="00117BAC">
      <w:rPr>
        <w:rStyle w:val="Numerstrony"/>
        <w:rFonts w:ascii="Arial" w:hAnsi="Arial" w:cs="Arial"/>
        <w:sz w:val="18"/>
        <w:szCs w:val="18"/>
      </w:rPr>
      <w:instrText xml:space="preserve"> PAGE </w:instrText>
    </w:r>
    <w:r w:rsidRPr="00117BAC">
      <w:rPr>
        <w:rStyle w:val="Numerstrony"/>
        <w:rFonts w:ascii="Arial" w:hAnsi="Arial" w:cs="Arial"/>
        <w:sz w:val="18"/>
        <w:szCs w:val="18"/>
      </w:rPr>
      <w:fldChar w:fldCharType="separate"/>
    </w:r>
    <w:r>
      <w:rPr>
        <w:rStyle w:val="Numerstrony"/>
        <w:rFonts w:ascii="Arial" w:hAnsi="Arial" w:cs="Arial"/>
        <w:noProof/>
        <w:sz w:val="18"/>
        <w:szCs w:val="18"/>
      </w:rPr>
      <w:t>25</w:t>
    </w:r>
    <w:r w:rsidRPr="00117BAC">
      <w:rPr>
        <w:rStyle w:val="Numerstrony"/>
        <w:rFonts w:ascii="Arial" w:hAnsi="Arial" w:cs="Arial"/>
        <w:sz w:val="18"/>
        <w:szCs w:val="18"/>
      </w:rPr>
      <w:fldChar w:fldCharType="end"/>
    </w:r>
    <w:r w:rsidRPr="00117BAC">
      <w:rPr>
        <w:rStyle w:val="Numerstrony"/>
        <w:rFonts w:ascii="Arial" w:hAnsi="Arial" w:cs="Arial"/>
        <w:sz w:val="18"/>
        <w:szCs w:val="18"/>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25D5" w14:textId="77777777" w:rsidR="00A31D99" w:rsidRDefault="00A31D99">
      <w:r>
        <w:separator/>
      </w:r>
    </w:p>
  </w:footnote>
  <w:footnote w:type="continuationSeparator" w:id="0">
    <w:p w14:paraId="31A4E6A4" w14:textId="77777777" w:rsidR="00A31D99" w:rsidRDefault="00A31D99">
      <w:r>
        <w:continuationSeparator/>
      </w:r>
    </w:p>
  </w:footnote>
  <w:footnote w:type="continuationNotice" w:id="1">
    <w:p w14:paraId="550AED7F" w14:textId="77777777" w:rsidR="00A31D99" w:rsidRDefault="00A31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FD73" w14:textId="77777777" w:rsidR="00C50607" w:rsidRDefault="00CD1C53">
    <w:pPr>
      <w:pStyle w:val="Nagwek"/>
    </w:pPr>
    <w:r>
      <w:rPr>
        <w:noProof/>
      </w:rPr>
      <w:pict w14:anchorId="4015B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1388" o:spid="_x0000_s2050"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D77A" w14:textId="2AA85935" w:rsidR="00C50607" w:rsidRDefault="00CD1C53">
    <w:pPr>
      <w:pStyle w:val="Nagwek"/>
      <w:rPr>
        <w:rFonts w:ascii="Arial" w:hAnsi="Arial" w:cs="Arial"/>
        <w:i/>
        <w:sz w:val="18"/>
        <w:szCs w:val="20"/>
      </w:rPr>
    </w:pPr>
    <w:r>
      <w:rPr>
        <w:noProof/>
        <w:sz w:val="22"/>
      </w:rPr>
      <w:pict w14:anchorId="4D4BD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51420" o:spid="_x0000_s2051" type="#_x0000_t136" style="position:absolute;margin-left:0;margin-top:0;width:479.65pt;height:159.85pt;rotation:315;z-index:-251656704;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r w:rsidR="00C50607">
      <w:rPr>
        <w:rFonts w:ascii="Arial" w:hAnsi="Arial" w:cs="Arial"/>
        <w:i/>
        <w:sz w:val="18"/>
        <w:szCs w:val="20"/>
      </w:rPr>
      <w:t xml:space="preserve">RESEARCH AND DEVELOPMENT COOPERATION </w:t>
    </w:r>
    <w:r w:rsidR="00C50607" w:rsidRPr="004A22A3">
      <w:rPr>
        <w:rFonts w:ascii="Arial" w:hAnsi="Arial" w:cs="Arial"/>
        <w:i/>
        <w:sz w:val="18"/>
        <w:szCs w:val="20"/>
      </w:rPr>
      <w:t>AGREEMENT</w:t>
    </w:r>
  </w:p>
  <w:p w14:paraId="02F60598" w14:textId="7C7ACB88" w:rsidR="00C50607" w:rsidRDefault="00C50607">
    <w:pPr>
      <w:pStyle w:val="Nagwek"/>
      <w:pBdr>
        <w:bottom w:val="single" w:sz="12" w:space="1" w:color="auto"/>
      </w:pBdr>
      <w:rPr>
        <w:rFonts w:ascii="Arial" w:hAnsi="Arial" w:cs="Arial"/>
        <w:i/>
        <w:sz w:val="18"/>
        <w:szCs w:val="20"/>
      </w:rPr>
    </w:pPr>
    <w:r>
      <w:rPr>
        <w:rFonts w:ascii="Arial" w:hAnsi="Arial" w:cs="Arial"/>
        <w:i/>
        <w:sz w:val="18"/>
        <w:szCs w:val="20"/>
      </w:rPr>
      <w:t>TEMPLATE</w:t>
    </w:r>
    <w:r w:rsidR="00664326">
      <w:rPr>
        <w:rFonts w:ascii="Arial" w:hAnsi="Arial" w:cs="Arial"/>
        <w:i/>
        <w:sz w:val="18"/>
        <w:szCs w:val="20"/>
      </w:rPr>
      <w:t xml:space="preserve"> – </w:t>
    </w:r>
    <w:r w:rsidRPr="004A22A3">
      <w:rPr>
        <w:rFonts w:ascii="Arial" w:hAnsi="Arial" w:cs="Arial"/>
        <w:i/>
        <w:sz w:val="18"/>
        <w:szCs w:val="20"/>
      </w:rPr>
      <w:t xml:space="preserve">Version No. </w:t>
    </w:r>
    <w:r>
      <w:rPr>
        <w:rFonts w:ascii="Arial" w:hAnsi="Arial" w:cs="Arial"/>
        <w:i/>
        <w:sz w:val="18"/>
        <w:szCs w:val="20"/>
      </w:rPr>
      <w:t xml:space="preserve">1 </w:t>
    </w:r>
    <w:proofErr w:type="spellStart"/>
    <w:r w:rsidRPr="004A22A3">
      <w:rPr>
        <w:rFonts w:ascii="Arial" w:hAnsi="Arial" w:cs="Arial"/>
        <w:i/>
        <w:sz w:val="18"/>
        <w:szCs w:val="20"/>
      </w:rPr>
      <w:t>dated</w:t>
    </w:r>
    <w:proofErr w:type="spellEnd"/>
    <w:r w:rsidRPr="004A22A3">
      <w:rPr>
        <w:rFonts w:ascii="Arial" w:hAnsi="Arial" w:cs="Arial"/>
        <w:i/>
        <w:sz w:val="18"/>
        <w:szCs w:val="20"/>
      </w:rPr>
      <w:t xml:space="preserve"> </w:t>
    </w:r>
    <w:r>
      <w:rPr>
        <w:rFonts w:ascii="Arial" w:hAnsi="Arial" w:cs="Arial"/>
        <w:i/>
        <w:sz w:val="18"/>
        <w:szCs w:val="20"/>
      </w:rPr>
      <w:t>14 January 2022</w:t>
    </w:r>
  </w:p>
  <w:p w14:paraId="5BBC6E4A" w14:textId="77777777" w:rsidR="00C50607" w:rsidRDefault="00C50607">
    <w:pPr>
      <w:pStyle w:val="Nagwek"/>
      <w:rPr>
        <w:rFonts w:ascii="Calibri" w:hAnsi="Calibri"/>
      </w:rPr>
    </w:pPr>
  </w:p>
  <w:p w14:paraId="66DFE658" w14:textId="77777777" w:rsidR="00C50607" w:rsidRPr="00E34F6E" w:rsidRDefault="00C50607">
    <w:pPr>
      <w:pStyle w:val="Nagwek"/>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3BDE" w14:textId="77777777" w:rsidR="00C50607" w:rsidRDefault="00CD1C53">
    <w:pPr>
      <w:pStyle w:val="Nagwek"/>
    </w:pPr>
    <w:r>
      <w:rPr>
        <w:noProof/>
      </w:rPr>
      <w:pict w14:anchorId="3E862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1387" o:spid="_x0000_s2049"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53E"/>
    <w:multiLevelType w:val="multilevel"/>
    <w:tmpl w:val="12CC7188"/>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 w15:restartNumberingAfterBreak="0">
    <w:nsid w:val="016641EA"/>
    <w:multiLevelType w:val="multilevel"/>
    <w:tmpl w:val="E9A26DC0"/>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0413086A"/>
    <w:multiLevelType w:val="hybridMultilevel"/>
    <w:tmpl w:val="D9CE6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104BE"/>
    <w:multiLevelType w:val="multilevel"/>
    <w:tmpl w:val="01AA1208"/>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 w15:restartNumberingAfterBreak="0">
    <w:nsid w:val="17827926"/>
    <w:multiLevelType w:val="multilevel"/>
    <w:tmpl w:val="D0E2E58E"/>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5" w15:restartNumberingAfterBreak="0">
    <w:nsid w:val="1C4D7A5E"/>
    <w:multiLevelType w:val="hybridMultilevel"/>
    <w:tmpl w:val="84B0FBE8"/>
    <w:lvl w:ilvl="0" w:tplc="B0A05B1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E4328D5"/>
    <w:multiLevelType w:val="multilevel"/>
    <w:tmpl w:val="393C2DC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7" w15:restartNumberingAfterBreak="0">
    <w:nsid w:val="217540AC"/>
    <w:multiLevelType w:val="multilevel"/>
    <w:tmpl w:val="5D16A034"/>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8" w15:restartNumberingAfterBreak="0">
    <w:nsid w:val="22AB27B1"/>
    <w:multiLevelType w:val="hybridMultilevel"/>
    <w:tmpl w:val="B27CC8B0"/>
    <w:lvl w:ilvl="0" w:tplc="3F76E016">
      <w:start w:val="1"/>
      <w:numFmt w:val="decimal"/>
      <w:pStyle w:val="Pentegyakapitnumeracja"/>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ED27DF"/>
    <w:multiLevelType w:val="multilevel"/>
    <w:tmpl w:val="71986F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71040E"/>
    <w:multiLevelType w:val="multilevel"/>
    <w:tmpl w:val="56D812B2"/>
    <w:lvl w:ilvl="0">
      <w:start w:val="1"/>
      <w:numFmt w:val="decimal"/>
      <w:lvlText w:val="§ %1."/>
      <w:lvlJc w:val="left"/>
      <w:pPr>
        <w:tabs>
          <w:tab w:val="num" w:pos="993"/>
        </w:tabs>
        <w:ind w:left="993" w:hanging="709"/>
      </w:pPr>
      <w:rPr>
        <w:rFonts w:cs="Times New Roman"/>
        <w:b/>
        <w:sz w:val="24"/>
      </w:rPr>
    </w:lvl>
    <w:lvl w:ilvl="1">
      <w:start w:val="1"/>
      <w:numFmt w:val="decimal"/>
      <w:lvlText w:val="%2."/>
      <w:lvlJc w:val="left"/>
      <w:pPr>
        <w:tabs>
          <w:tab w:val="num" w:pos="709"/>
        </w:tabs>
        <w:ind w:left="709" w:hanging="709"/>
      </w:p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bullet"/>
      <w:lvlText w:val=""/>
      <w:lvlJc w:val="left"/>
      <w:pPr>
        <w:tabs>
          <w:tab w:val="num" w:pos="2835"/>
        </w:tabs>
        <w:ind w:left="2835" w:hanging="709"/>
      </w:pPr>
      <w:rPr>
        <w:rFonts w:ascii="Symbol" w:hAnsi="Symbol" w:cs="Symbol" w:hint="default"/>
        <w:color w:val="auto"/>
      </w:rPr>
    </w:lvl>
    <w:lvl w:ilvl="5">
      <w:start w:val="1"/>
      <w:numFmt w:val="bullet"/>
      <w:lvlText w:val=""/>
      <w:lvlJc w:val="left"/>
      <w:pPr>
        <w:tabs>
          <w:tab w:val="num" w:pos="3544"/>
        </w:tabs>
        <w:ind w:left="3544" w:hanging="709"/>
      </w:pPr>
      <w:rPr>
        <w:rFonts w:ascii="Symbol" w:hAnsi="Symbol" w:cs="Symbol" w:hint="default"/>
        <w:color w:val="auto"/>
      </w:rPr>
    </w:lvl>
    <w:lvl w:ilvl="6">
      <w:start w:val="1"/>
      <w:numFmt w:val="decimal"/>
      <w:lvlText w:val="%7."/>
      <w:lvlJc w:val="left"/>
      <w:pPr>
        <w:tabs>
          <w:tab w:val="num" w:pos="4253"/>
        </w:tabs>
        <w:ind w:left="4253" w:hanging="709"/>
      </w:pPr>
      <w:rPr>
        <w:rFonts w:cs="Times New Roman"/>
      </w:rPr>
    </w:lvl>
    <w:lvl w:ilvl="7">
      <w:start w:val="1"/>
      <w:numFmt w:val="lowerLetter"/>
      <w:lvlText w:val="%8."/>
      <w:lvlJc w:val="left"/>
      <w:pPr>
        <w:tabs>
          <w:tab w:val="num" w:pos="4678"/>
        </w:tabs>
        <w:ind w:left="4678" w:hanging="425"/>
      </w:pPr>
      <w:rPr>
        <w:rFonts w:cs="Times New Roman"/>
      </w:rPr>
    </w:lvl>
    <w:lvl w:ilvl="8">
      <w:start w:val="1"/>
      <w:numFmt w:val="lowerRoman"/>
      <w:lvlText w:val="%9."/>
      <w:lvlJc w:val="left"/>
      <w:pPr>
        <w:tabs>
          <w:tab w:val="num" w:pos="5103"/>
        </w:tabs>
        <w:ind w:left="5103" w:hanging="142"/>
      </w:pPr>
      <w:rPr>
        <w:rFonts w:cs="Times New Roman"/>
      </w:rPr>
    </w:lvl>
  </w:abstractNum>
  <w:abstractNum w:abstractNumId="11" w15:restartNumberingAfterBreak="0">
    <w:nsid w:val="3498577D"/>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D35D17"/>
    <w:multiLevelType w:val="multilevel"/>
    <w:tmpl w:val="F9A03B6A"/>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3C8E5EC7"/>
    <w:multiLevelType w:val="multilevel"/>
    <w:tmpl w:val="A66C230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D9D5E91"/>
    <w:multiLevelType w:val="hybridMultilevel"/>
    <w:tmpl w:val="C10A3C64"/>
    <w:lvl w:ilvl="0" w:tplc="49D49798">
      <w:start w:val="1"/>
      <w:numFmt w:val="decimal"/>
      <w:lvlText w:val="Załącznik Nr %1"/>
      <w:lvlJc w:val="left"/>
      <w:pPr>
        <w:ind w:left="2061" w:hanging="360"/>
      </w:pPr>
      <w:rPr>
        <w:rFonts w:ascii="Arial" w:hAnsi="Arial" w:cs="Arial" w:hint="default"/>
        <w:b/>
        <w:i w:val="0"/>
        <w:sz w:val="20"/>
        <w:szCs w:val="20"/>
      </w:rPr>
    </w:lvl>
    <w:lvl w:ilvl="1" w:tplc="04150017"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6A910F5"/>
    <w:multiLevelType w:val="multilevel"/>
    <w:tmpl w:val="69126C5A"/>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4C4D59D0"/>
    <w:multiLevelType w:val="multilevel"/>
    <w:tmpl w:val="E02EE300"/>
    <w:lvl w:ilvl="0">
      <w:start w:val="13"/>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0260F22"/>
    <w:multiLevelType w:val="hybridMultilevel"/>
    <w:tmpl w:val="5DA27B8A"/>
    <w:lvl w:ilvl="0" w:tplc="C60A044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1EC19CB"/>
    <w:multiLevelType w:val="hybridMultilevel"/>
    <w:tmpl w:val="6DB8CAEE"/>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096319"/>
    <w:multiLevelType w:val="hybridMultilevel"/>
    <w:tmpl w:val="BBB6E868"/>
    <w:lvl w:ilvl="0" w:tplc="CA362E7A">
      <w:start w:val="1"/>
      <w:numFmt w:val="decimal"/>
      <w:lvlText w:val="%1."/>
      <w:lvlJc w:val="left"/>
      <w:pPr>
        <w:tabs>
          <w:tab w:val="num" w:pos="989"/>
        </w:tabs>
        <w:ind w:left="989"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901660"/>
    <w:multiLevelType w:val="hybridMultilevel"/>
    <w:tmpl w:val="13261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4D67CF"/>
    <w:multiLevelType w:val="multilevel"/>
    <w:tmpl w:val="58808240"/>
    <w:lvl w:ilvl="0">
      <w:start w:val="1"/>
      <w:numFmt w:val="decimal"/>
      <w:lvlText w:val="%1."/>
      <w:lvlJc w:val="left"/>
      <w:pPr>
        <w:tabs>
          <w:tab w:val="num" w:pos="993"/>
        </w:tabs>
        <w:ind w:left="993" w:hanging="709"/>
      </w:pPr>
      <w:rPr>
        <w:rFonts w:ascii="Arial" w:hAnsi="Arial"/>
        <w:b w:val="0"/>
        <w:sz w:val="20"/>
        <w:szCs w:val="20"/>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bullet"/>
      <w:lvlText w:val=""/>
      <w:lvlJc w:val="left"/>
      <w:pPr>
        <w:tabs>
          <w:tab w:val="num" w:pos="2835"/>
        </w:tabs>
        <w:ind w:left="2835" w:hanging="709"/>
      </w:pPr>
      <w:rPr>
        <w:rFonts w:ascii="Symbol" w:hAnsi="Symbol" w:cs="Symbol" w:hint="default"/>
        <w:color w:val="auto"/>
      </w:rPr>
    </w:lvl>
    <w:lvl w:ilvl="5">
      <w:start w:val="1"/>
      <w:numFmt w:val="bullet"/>
      <w:lvlText w:val=""/>
      <w:lvlJc w:val="left"/>
      <w:pPr>
        <w:tabs>
          <w:tab w:val="num" w:pos="3544"/>
        </w:tabs>
        <w:ind w:left="3544" w:hanging="709"/>
      </w:pPr>
      <w:rPr>
        <w:rFonts w:ascii="Symbol" w:hAnsi="Symbol" w:cs="Symbol" w:hint="default"/>
        <w:color w:val="auto"/>
      </w:rPr>
    </w:lvl>
    <w:lvl w:ilvl="6">
      <w:start w:val="1"/>
      <w:numFmt w:val="decimal"/>
      <w:lvlText w:val="%7."/>
      <w:lvlJc w:val="left"/>
      <w:pPr>
        <w:tabs>
          <w:tab w:val="num" w:pos="4253"/>
        </w:tabs>
        <w:ind w:left="4253" w:hanging="709"/>
      </w:pPr>
      <w:rPr>
        <w:rFonts w:cs="Times New Roman"/>
      </w:rPr>
    </w:lvl>
    <w:lvl w:ilvl="7">
      <w:start w:val="1"/>
      <w:numFmt w:val="lowerLetter"/>
      <w:lvlText w:val="%8."/>
      <w:lvlJc w:val="left"/>
      <w:pPr>
        <w:tabs>
          <w:tab w:val="num" w:pos="4678"/>
        </w:tabs>
        <w:ind w:left="4678" w:hanging="425"/>
      </w:pPr>
      <w:rPr>
        <w:rFonts w:cs="Times New Roman"/>
      </w:rPr>
    </w:lvl>
    <w:lvl w:ilvl="8">
      <w:start w:val="1"/>
      <w:numFmt w:val="lowerRoman"/>
      <w:lvlText w:val="%9."/>
      <w:lvlJc w:val="left"/>
      <w:pPr>
        <w:tabs>
          <w:tab w:val="num" w:pos="5103"/>
        </w:tabs>
        <w:ind w:left="5103" w:hanging="142"/>
      </w:pPr>
      <w:rPr>
        <w:rFonts w:cs="Times New Roman"/>
      </w:rPr>
    </w:lvl>
  </w:abstractNum>
  <w:abstractNum w:abstractNumId="23" w15:restartNumberingAfterBreak="0">
    <w:nsid w:val="58CC4899"/>
    <w:multiLevelType w:val="multilevel"/>
    <w:tmpl w:val="8A929E4E"/>
    <w:lvl w:ilvl="0">
      <w:start w:val="1"/>
      <w:numFmt w:val="decimal"/>
      <w:lvlText w:val="%1."/>
      <w:lvlJc w:val="left"/>
      <w:pPr>
        <w:ind w:left="284" w:hanging="284"/>
      </w:pPr>
      <w:rPr>
        <w:rFonts w:hint="default"/>
      </w:rPr>
    </w:lvl>
    <w:lvl w:ilvl="1">
      <w:start w:val="1"/>
      <w:numFmt w:val="lowerLetter"/>
      <w:lvlText w:val="%2)"/>
      <w:lvlJc w:val="left"/>
      <w:pPr>
        <w:ind w:left="511" w:hanging="227"/>
      </w:pPr>
      <w:rPr>
        <w:rFonts w:hint="default"/>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B1D1232"/>
    <w:multiLevelType w:val="multilevel"/>
    <w:tmpl w:val="1722F0C6"/>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247"/>
        </w:tabs>
        <w:ind w:left="1247"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val="0"/>
        <w:i w:val="0"/>
        <w:sz w:val="17"/>
      </w:rPr>
    </w:lvl>
    <w:lvl w:ilvl="3">
      <w:start w:val="1"/>
      <w:numFmt w:val="lowerRoman"/>
      <w:pStyle w:val="Level4"/>
      <w:lvlText w:val="(%4)"/>
      <w:lvlJc w:val="left"/>
      <w:pPr>
        <w:tabs>
          <w:tab w:val="num" w:pos="2721"/>
        </w:tabs>
        <w:ind w:left="2721" w:hanging="680"/>
      </w:pPr>
      <w:rPr>
        <w:rFonts w:cs="Times New Roman" w:hint="default"/>
      </w:rPr>
    </w:lvl>
    <w:lvl w:ilvl="4">
      <w:start w:val="1"/>
      <w:numFmt w:val="lowerLetter"/>
      <w:pStyle w:val="Level5"/>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7"/>
      <w:lvlText w:val=""/>
      <w:lvlJc w:val="left"/>
      <w:pPr>
        <w:tabs>
          <w:tab w:val="num" w:pos="3969"/>
        </w:tabs>
        <w:ind w:left="3969" w:hanging="681"/>
      </w:pPr>
      <w:rPr>
        <w:rFonts w:cs="Times New Roman" w:hint="default"/>
      </w:rPr>
    </w:lvl>
    <w:lvl w:ilvl="7">
      <w:start w:val="1"/>
      <w:numFmt w:val="none"/>
      <w:pStyle w:val="Level8"/>
      <w:lvlText w:val=""/>
      <w:lvlJc w:val="left"/>
      <w:pPr>
        <w:tabs>
          <w:tab w:val="num" w:pos="3969"/>
        </w:tabs>
        <w:ind w:left="3969" w:hanging="681"/>
      </w:pPr>
      <w:rPr>
        <w:rFonts w:cs="Times New Roman" w:hint="default"/>
      </w:rPr>
    </w:lvl>
    <w:lvl w:ilvl="8">
      <w:start w:val="1"/>
      <w:numFmt w:val="none"/>
      <w:pStyle w:val="Level9"/>
      <w:lvlText w:val=""/>
      <w:lvlJc w:val="left"/>
      <w:pPr>
        <w:tabs>
          <w:tab w:val="num" w:pos="3969"/>
        </w:tabs>
        <w:ind w:left="3969" w:hanging="681"/>
      </w:pPr>
      <w:rPr>
        <w:rFonts w:cs="Times New Roman" w:hint="default"/>
      </w:rPr>
    </w:lvl>
  </w:abstractNum>
  <w:abstractNum w:abstractNumId="26" w15:restartNumberingAfterBreak="0">
    <w:nsid w:val="73AE372B"/>
    <w:multiLevelType w:val="multilevel"/>
    <w:tmpl w:val="64023568"/>
    <w:lvl w:ilvl="0">
      <w:start w:val="1"/>
      <w:numFmt w:val="decimal"/>
      <w:lvlText w:val="%1."/>
      <w:lvlJc w:val="left"/>
      <w:pPr>
        <w:ind w:left="1004" w:hanging="360"/>
      </w:pPr>
    </w:lvl>
    <w:lvl w:ilvl="1">
      <w:start w:val="1"/>
      <w:numFmt w:val="decimal"/>
      <w:isLgl/>
      <w:lvlText w:val="%1.%2"/>
      <w:lvlJc w:val="left"/>
      <w:pPr>
        <w:ind w:left="1439" w:hanging="435"/>
      </w:pPr>
      <w:rPr>
        <w:rFonts w:hint="default"/>
        <w:color w:val="000000" w:themeColor="text1"/>
      </w:rPr>
    </w:lvl>
    <w:lvl w:ilvl="2">
      <w:start w:val="1"/>
      <w:numFmt w:val="lowerLetter"/>
      <w:lvlText w:val="%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7" w15:restartNumberingAfterBreak="0">
    <w:nsid w:val="74070DD7"/>
    <w:multiLevelType w:val="hybridMultilevel"/>
    <w:tmpl w:val="0C0ED83E"/>
    <w:lvl w:ilvl="0" w:tplc="917CB9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C4128"/>
    <w:multiLevelType w:val="hybridMultilevel"/>
    <w:tmpl w:val="7E306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AD64DE"/>
    <w:multiLevelType w:val="hybridMultilevel"/>
    <w:tmpl w:val="126AF1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13"/>
  </w:num>
  <w:num w:numId="4">
    <w:abstractNumId w:val="14"/>
  </w:num>
  <w:num w:numId="5">
    <w:abstractNumId w:val="15"/>
  </w:num>
  <w:num w:numId="6">
    <w:abstractNumId w:val="8"/>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Arial" w:hAnsi="Arial" w:cs="Arial" w:hint="default"/>
          <w:i w:val="0"/>
          <w:sz w:val="20"/>
        </w:rPr>
      </w:lvl>
    </w:lvlOverride>
    <w:lvlOverride w:ilvl="2">
      <w:lvl w:ilvl="2">
        <w:start w:val="1"/>
        <w:numFmt w:val="decimal"/>
        <w:lvlText w:val="%3)"/>
        <w:lvlJc w:val="left"/>
        <w:pPr>
          <w:tabs>
            <w:tab w:val="num" w:pos="1418"/>
          </w:tabs>
          <w:ind w:left="1418" w:hanging="709"/>
        </w:pPr>
        <w:rPr>
          <w:rFonts w:ascii="Arial" w:hAnsi="Arial" w:cs="Arial" w:hint="default"/>
          <w:sz w:val="22"/>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2">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Arial" w:eastAsia="Calibri" w:hAnsi="Arial" w:cs="Arial"/>
          <w:b w:val="0"/>
          <w:i w:val="0"/>
          <w:color w:val="000000" w:themeColor="text1"/>
          <w:sz w:val="20"/>
        </w:rPr>
      </w:lvl>
    </w:lvlOverride>
    <w:lvlOverride w:ilvl="2">
      <w:lvl w:ilvl="2">
        <w:start w:val="1"/>
        <w:numFmt w:val="decimal"/>
        <w:lvlText w:val="%3)"/>
        <w:lvlJc w:val="left"/>
        <w:pPr>
          <w:tabs>
            <w:tab w:val="num" w:pos="1418"/>
          </w:tabs>
          <w:ind w:left="1418" w:hanging="709"/>
        </w:pPr>
        <w:rPr>
          <w:rFonts w:ascii="Arial" w:eastAsia="Calibri" w:hAnsi="Arial" w:cs="Arial"/>
          <w:sz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3">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Restart w:val="0"/>
        <w:lvlText w:val="%2."/>
        <w:lvlJc w:val="left"/>
        <w:pPr>
          <w:tabs>
            <w:tab w:val="num" w:pos="709"/>
          </w:tabs>
          <w:ind w:left="709" w:hanging="709"/>
        </w:pPr>
        <w:rPr>
          <w:rFonts w:ascii="Arial" w:hAnsi="Arial" w:cs="Arial" w:hint="default"/>
          <w:i w:val="0"/>
          <w:sz w:val="22"/>
        </w:rPr>
      </w:lvl>
    </w:lvlOverride>
    <w:lvlOverride w:ilvl="2">
      <w:lvl w:ilvl="2">
        <w:start w:val="1"/>
        <w:numFmt w:val="decimal"/>
        <w:lvlRestart w:val="0"/>
        <w:lvlText w:val="%3)"/>
        <w:lvlJc w:val="left"/>
        <w:pPr>
          <w:tabs>
            <w:tab w:val="num" w:pos="3120"/>
          </w:tabs>
          <w:ind w:left="3120" w:hanging="709"/>
        </w:pPr>
        <w:rPr>
          <w:rFonts w:ascii="Arial" w:hAnsi="Arial" w:cs="Arial" w:hint="default"/>
          <w:sz w:val="22"/>
        </w:rPr>
      </w:lvl>
    </w:lvlOverride>
    <w:lvlOverride w:ilvl="3">
      <w:lvl w:ilvl="3">
        <w:start w:val="1"/>
        <w:numFmt w:val="lowerLetter"/>
        <w:lvlRestart w:val="0"/>
        <w:lvlText w:val="%4)"/>
        <w:lvlJc w:val="left"/>
        <w:pPr>
          <w:tabs>
            <w:tab w:val="num" w:pos="2126"/>
          </w:tabs>
          <w:ind w:left="2126" w:hanging="708"/>
        </w:pPr>
        <w:rPr>
          <w:rFonts w:ascii="Arial" w:hAnsi="Arial" w:cs="Times New Roman" w:hint="default"/>
          <w:sz w:val="22"/>
        </w:rPr>
      </w:lvl>
    </w:lvlOverride>
    <w:lvlOverride w:ilvl="4">
      <w:lvl w:ilvl="4">
        <w:start w:val="1"/>
        <w:numFmt w:val="bullet"/>
        <w:lvlRestart w:val="0"/>
        <w:lvlText w:val=""/>
        <w:lvlJc w:val="left"/>
        <w:pPr>
          <w:tabs>
            <w:tab w:val="num" w:pos="2835"/>
          </w:tabs>
          <w:ind w:left="2835" w:hanging="709"/>
        </w:pPr>
        <w:rPr>
          <w:rFonts w:ascii="Symbol" w:hAnsi="Symbol" w:hint="default"/>
          <w:color w:val="auto"/>
        </w:rPr>
      </w:lvl>
    </w:lvlOverride>
    <w:lvlOverride w:ilvl="5">
      <w:lvl w:ilvl="5">
        <w:start w:val="1"/>
        <w:numFmt w:val="bullet"/>
        <w:lvlRestart w:val="0"/>
        <w:lvlText w:val=""/>
        <w:lvlJc w:val="left"/>
        <w:pPr>
          <w:tabs>
            <w:tab w:val="num" w:pos="3544"/>
          </w:tabs>
          <w:ind w:left="3544" w:hanging="709"/>
        </w:pPr>
        <w:rPr>
          <w:rFonts w:ascii="Symbol" w:hAnsi="Symbol" w:hint="default"/>
          <w:color w:val="auto"/>
        </w:rPr>
      </w:lvl>
    </w:lvlOverride>
    <w:lvlOverride w:ilvl="6">
      <w:lvl w:ilvl="6">
        <w:start w:val="1"/>
        <w:numFmt w:val="decimal"/>
        <w:lvlRestart w:val="0"/>
        <w:lvlText w:val="%7."/>
        <w:lvlJc w:val="left"/>
        <w:pPr>
          <w:tabs>
            <w:tab w:val="num" w:pos="4253"/>
          </w:tabs>
          <w:ind w:left="4253" w:hanging="709"/>
        </w:pPr>
        <w:rPr>
          <w:rFonts w:ascii="Arial" w:hAnsi="Arial" w:cs="Arial" w:hint="default"/>
          <w:b w:val="0"/>
        </w:rPr>
      </w:lvl>
    </w:lvlOverride>
    <w:lvlOverride w:ilvl="7">
      <w:lvl w:ilvl="7">
        <w:start w:val="1"/>
        <w:numFmt w:val="lowerLetter"/>
        <w:lvlRestart w:val="0"/>
        <w:lvlText w:val="%8."/>
        <w:lvlJc w:val="left"/>
        <w:pPr>
          <w:tabs>
            <w:tab w:val="num" w:pos="4678"/>
          </w:tabs>
          <w:ind w:left="4678" w:hanging="425"/>
        </w:pPr>
        <w:rPr>
          <w:rFonts w:ascii="Calibri" w:hAnsi="Calibri" w:cs="Times New Roman" w:hint="default"/>
        </w:rPr>
      </w:lvl>
    </w:lvlOverride>
    <w:lvlOverride w:ilvl="8">
      <w:lvl w:ilvl="8">
        <w:start w:val="1"/>
        <w:numFmt w:val="lowerRoman"/>
        <w:lvlRestart w:val="0"/>
        <w:lvlText w:val="%9."/>
        <w:lvlJc w:val="left"/>
        <w:pPr>
          <w:tabs>
            <w:tab w:val="num" w:pos="5103"/>
          </w:tabs>
          <w:ind w:left="5103" w:hanging="142"/>
        </w:pPr>
        <w:rPr>
          <w:rFonts w:ascii="Calibri" w:hAnsi="Calibri" w:cs="Times New Roman" w:hint="default"/>
        </w:rPr>
      </w:lvl>
    </w:lvlOverride>
  </w:num>
  <w:num w:numId="14">
    <w:abstractNumId w:val="13"/>
    <w:lvlOverride w:ilvl="0">
      <w:lvl w:ilvl="0">
        <w:start w:val="1"/>
        <w:numFmt w:val="decimal"/>
        <w:lvlText w:val="§ %1."/>
        <w:lvlJc w:val="left"/>
        <w:pPr>
          <w:tabs>
            <w:tab w:val="num" w:pos="851"/>
          </w:tabs>
          <w:ind w:left="851"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color w:val="000000" w:themeColor="text1"/>
          <w:sz w:val="20"/>
        </w:rPr>
      </w:lvl>
    </w:lvlOverride>
    <w:lvlOverride w:ilvl="2">
      <w:lvl w:ilvl="2">
        <w:start w:val="1"/>
        <w:numFmt w:val="decimal"/>
        <w:lvlText w:val="%3)"/>
        <w:lvlJc w:val="left"/>
        <w:pPr>
          <w:tabs>
            <w:tab w:val="num" w:pos="1418"/>
          </w:tabs>
          <w:ind w:left="1418" w:hanging="709"/>
        </w:pPr>
        <w:rPr>
          <w:rFonts w:ascii="Arial" w:eastAsia="Calibri" w:hAnsi="Arial" w:cs="Arial"/>
          <w:sz w:val="22"/>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5">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Arial" w:hAnsi="Arial" w:cs="Arial" w:hint="default"/>
          <w:color w:val="000000" w:themeColor="text1"/>
          <w:sz w:val="20"/>
        </w:rPr>
      </w:lvl>
    </w:lvlOverride>
    <w:lvlOverride w:ilvl="2">
      <w:lvl w:ilvl="2">
        <w:start w:val="1"/>
        <w:numFmt w:val="decimal"/>
        <w:lvlText w:val="%3)"/>
        <w:lvlJc w:val="left"/>
        <w:pPr>
          <w:tabs>
            <w:tab w:val="num" w:pos="1418"/>
          </w:tabs>
          <w:ind w:left="1418" w:hanging="709"/>
        </w:pPr>
        <w:rPr>
          <w:rFonts w:ascii="Arial" w:hAnsi="Arial" w:cs="Times New Roman" w:hint="default"/>
          <w:sz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6">
    <w:abstractNumId w:val="13"/>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ascii="Arial" w:eastAsia="Calibri" w:hAnsi="Arial" w:cs="Arial"/>
          <w:b w:val="0"/>
          <w:i w:val="0"/>
          <w:color w:val="000000" w:themeColor="text1"/>
          <w:sz w:val="20"/>
          <w:szCs w:val="20"/>
        </w:rPr>
      </w:lvl>
    </w:lvlOverride>
    <w:lvlOverride w:ilvl="2">
      <w:lvl w:ilvl="2">
        <w:start w:val="1"/>
        <w:numFmt w:val="decimal"/>
        <w:lvlText w:val="%3)"/>
        <w:lvlJc w:val="left"/>
        <w:pPr>
          <w:tabs>
            <w:tab w:val="num" w:pos="1560"/>
          </w:tabs>
          <w:ind w:left="1560" w:hanging="709"/>
        </w:pPr>
        <w:rPr>
          <w:rFonts w:ascii="Arial" w:eastAsia="Calibri" w:hAnsi="Arial" w:cs="Arial"/>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7">
    <w:abstractNumId w:val="27"/>
  </w:num>
  <w:num w:numId="18">
    <w:abstractNumId w:val="1"/>
  </w:num>
  <w:num w:numId="19">
    <w:abstractNumId w:val="9"/>
  </w:num>
  <w:num w:numId="20">
    <w:abstractNumId w:val="23"/>
  </w:num>
  <w:num w:numId="21">
    <w:abstractNumId w:val="7"/>
  </w:num>
  <w:num w:numId="22">
    <w:abstractNumId w:val="18"/>
  </w:num>
  <w:num w:numId="23">
    <w:abstractNumId w:val="10"/>
  </w:num>
  <w:num w:numId="24">
    <w:abstractNumId w:val="22"/>
  </w:num>
  <w:num w:numId="25">
    <w:abstractNumId w:val="29"/>
  </w:num>
  <w:num w:numId="26">
    <w:abstractNumId w:val="13"/>
    <w:lvlOverride w:ilvl="0">
      <w:lvl w:ilvl="0">
        <w:start w:val="1"/>
        <w:numFmt w:val="decimal"/>
        <w:lvlText w:val="§ %1."/>
        <w:lvlJc w:val="left"/>
        <w:pPr>
          <w:tabs>
            <w:tab w:val="num" w:pos="1277"/>
          </w:tabs>
          <w:ind w:left="1277"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ascii="Arial" w:eastAsia="Calibri" w:hAnsi="Arial" w:cs="Arial"/>
          <w:b w:val="0"/>
          <w:sz w:val="20"/>
          <w:szCs w:val="20"/>
        </w:rPr>
      </w:lvl>
    </w:lvlOverride>
    <w:lvlOverride w:ilvl="2">
      <w:lvl w:ilvl="2">
        <w:start w:val="1"/>
        <w:numFmt w:val="decimal"/>
        <w:lvlText w:val="%3)"/>
        <w:lvlJc w:val="left"/>
        <w:pPr>
          <w:tabs>
            <w:tab w:val="num" w:pos="3403"/>
          </w:tabs>
          <w:ind w:left="3403" w:hanging="709"/>
        </w:pPr>
        <w:rPr>
          <w:rFonts w:ascii="Arial" w:hAnsi="Arial" w:cs="Times New Roman" w:hint="default"/>
          <w:i w:val="0"/>
          <w:color w:val="000000" w:themeColor="text1"/>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b w:val="0"/>
          <w:i w:val="0"/>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13"/>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Restart w:val="0"/>
        <w:lvlText w:val="%2."/>
        <w:lvlJc w:val="left"/>
        <w:pPr>
          <w:tabs>
            <w:tab w:val="num" w:pos="709"/>
          </w:tabs>
          <w:ind w:left="709" w:hanging="709"/>
        </w:pPr>
        <w:rPr>
          <w:rFonts w:ascii="Arial" w:hAnsi="Arial" w:cs="Arial" w:hint="default"/>
          <w:sz w:val="20"/>
          <w:szCs w:val="20"/>
        </w:rPr>
      </w:lvl>
    </w:lvlOverride>
    <w:lvlOverride w:ilvl="2">
      <w:lvl w:ilvl="2">
        <w:start w:val="1"/>
        <w:numFmt w:val="decimal"/>
        <w:lvlRestart w:val="0"/>
        <w:lvlText w:val="%3)"/>
        <w:lvlJc w:val="left"/>
        <w:pPr>
          <w:tabs>
            <w:tab w:val="num" w:pos="1418"/>
          </w:tabs>
          <w:ind w:left="1418" w:hanging="709"/>
        </w:pPr>
        <w:rPr>
          <w:rFonts w:ascii="Arial" w:hAnsi="Arial" w:cs="Arial" w:hint="default"/>
          <w:sz w:val="20"/>
          <w:szCs w:val="20"/>
        </w:rPr>
      </w:lvl>
    </w:lvlOverride>
    <w:lvlOverride w:ilvl="3">
      <w:lvl w:ilvl="3">
        <w:start w:val="1"/>
        <w:numFmt w:val="lowerLetter"/>
        <w:lvlRestart w:val="0"/>
        <w:lvlText w:val="%4)"/>
        <w:lvlJc w:val="left"/>
        <w:pPr>
          <w:tabs>
            <w:tab w:val="num" w:pos="2268"/>
          </w:tabs>
          <w:ind w:left="2268" w:hanging="708"/>
        </w:pPr>
        <w:rPr>
          <w:rFonts w:ascii="Arial" w:hAnsi="Arial" w:cs="Times New Roman" w:hint="default"/>
          <w:sz w:val="22"/>
        </w:rPr>
      </w:lvl>
    </w:lvlOverride>
    <w:lvlOverride w:ilvl="4">
      <w:lvl w:ilvl="4">
        <w:start w:val="1"/>
        <w:numFmt w:val="decimal"/>
        <w:lvlRestart w:val="0"/>
        <w:lvlText w:val=""/>
        <w:lvlJc w:val="left"/>
        <w:pPr>
          <w:tabs>
            <w:tab w:val="num" w:pos="2835"/>
          </w:tabs>
          <w:ind w:left="2835" w:hanging="709"/>
        </w:pPr>
        <w:rPr>
          <w:rFonts w:ascii="Symbol" w:hAnsi="Symbol" w:hint="default"/>
          <w:color w:val="auto"/>
        </w:rPr>
      </w:lvl>
    </w:lvlOverride>
    <w:lvlOverride w:ilvl="5">
      <w:lvl w:ilvl="5">
        <w:start w:val="1"/>
        <w:numFmt w:val="decimal"/>
        <w:lvlRestart w:val="0"/>
        <w:lvlText w:val=""/>
        <w:lvlJc w:val="left"/>
        <w:pPr>
          <w:tabs>
            <w:tab w:val="num" w:pos="3544"/>
          </w:tabs>
          <w:ind w:left="3544" w:hanging="709"/>
        </w:pPr>
        <w:rPr>
          <w:rFonts w:ascii="Symbol" w:hAnsi="Symbol" w:hint="default"/>
          <w:color w:val="auto"/>
        </w:rPr>
      </w:lvl>
    </w:lvlOverride>
    <w:lvlOverride w:ilvl="6">
      <w:lvl w:ilvl="6">
        <w:start w:val="1"/>
        <w:numFmt w:val="decimal"/>
        <w:lvlRestart w:val="0"/>
        <w:lvlText w:val="%7."/>
        <w:lvlJc w:val="left"/>
        <w:pPr>
          <w:tabs>
            <w:tab w:val="num" w:pos="4253"/>
          </w:tabs>
          <w:ind w:left="4253" w:hanging="709"/>
        </w:pPr>
        <w:rPr>
          <w:rFonts w:ascii="Calibri" w:hAnsi="Calibri" w:cs="Times New Roman" w:hint="default"/>
        </w:rPr>
      </w:lvl>
    </w:lvlOverride>
    <w:lvlOverride w:ilvl="7">
      <w:lvl w:ilvl="7">
        <w:start w:val="1"/>
        <w:numFmt w:val="decimal"/>
        <w:lvlRestart w:val="0"/>
        <w:lvlText w:val="%8."/>
        <w:lvlJc w:val="left"/>
        <w:pPr>
          <w:tabs>
            <w:tab w:val="num" w:pos="4678"/>
          </w:tabs>
          <w:ind w:left="4678" w:hanging="425"/>
        </w:pPr>
        <w:rPr>
          <w:rFonts w:ascii="Calibri" w:hAnsi="Calibri" w:cs="Times New Roman" w:hint="default"/>
        </w:rPr>
      </w:lvl>
    </w:lvlOverride>
    <w:lvlOverride w:ilvl="8">
      <w:lvl w:ilvl="8">
        <w:start w:val="1"/>
        <w:numFmt w:val="decimal"/>
        <w:lvlRestart w:val="0"/>
        <w:lvlText w:val="%9."/>
        <w:lvlJc w:val="left"/>
        <w:pPr>
          <w:tabs>
            <w:tab w:val="num" w:pos="5103"/>
          </w:tabs>
          <w:ind w:left="5103" w:hanging="142"/>
        </w:pPr>
        <w:rPr>
          <w:rFonts w:ascii="Calibri" w:hAnsi="Calibri" w:cs="Times New Roman" w:hint="default"/>
        </w:rPr>
      </w:lvl>
    </w:lvlOverride>
  </w:num>
  <w:num w:numId="28">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Arial" w:hAnsi="Arial" w:cs="Arial" w:hint="default"/>
          <w:i w:val="0"/>
          <w:sz w:val="20"/>
        </w:rPr>
      </w:lvl>
    </w:lvlOverride>
    <w:lvlOverride w:ilvl="2">
      <w:lvl w:ilvl="2">
        <w:start w:val="1"/>
        <w:numFmt w:val="decimal"/>
        <w:lvlText w:val="%3)"/>
        <w:lvlJc w:val="left"/>
        <w:pPr>
          <w:tabs>
            <w:tab w:val="num" w:pos="1418"/>
          </w:tabs>
          <w:ind w:left="1418" w:hanging="709"/>
        </w:pPr>
        <w:rPr>
          <w:rFonts w:ascii="Arial" w:hAnsi="Arial" w:cs="Arial" w:hint="default"/>
          <w:sz w:val="20"/>
          <w:szCs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9">
    <w:abstractNumId w:val="6"/>
  </w:num>
  <w:num w:numId="30">
    <w:abstractNumId w:val="26"/>
  </w:num>
  <w:num w:numId="31">
    <w:abstractNumId w:val="28"/>
  </w:num>
  <w:num w:numId="32">
    <w:abstractNumId w:val="4"/>
  </w:num>
  <w:num w:numId="33">
    <w:abstractNumId w:val="0"/>
  </w:num>
  <w:num w:numId="34">
    <w:abstractNumId w:val="12"/>
  </w:num>
  <w:num w:numId="35">
    <w:abstractNumId w:val="3"/>
  </w:num>
  <w:num w:numId="36">
    <w:abstractNumId w:val="16"/>
  </w:num>
  <w:num w:numId="37">
    <w:abstractNumId w:val="1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Arial" w:eastAsia="Calibri" w:hAnsi="Arial" w:cs="Arial"/>
          <w:b w:val="0"/>
          <w:i w:val="0"/>
          <w:iCs/>
          <w:color w:val="000000" w:themeColor="text1"/>
          <w:sz w:val="20"/>
        </w:rPr>
      </w:lvl>
    </w:lvlOverride>
    <w:lvlOverride w:ilvl="2">
      <w:lvl w:ilvl="2">
        <w:start w:val="1"/>
        <w:numFmt w:val="decimal"/>
        <w:lvlText w:val="%3)"/>
        <w:lvlJc w:val="left"/>
        <w:pPr>
          <w:tabs>
            <w:tab w:val="num" w:pos="1418"/>
          </w:tabs>
          <w:ind w:left="1418" w:hanging="709"/>
        </w:pPr>
        <w:rPr>
          <w:rFonts w:ascii="Arial" w:eastAsia="Calibri" w:hAnsi="Arial" w:cs="Arial"/>
          <w:sz w:val="20"/>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8">
    <w:abstractNumId w:val="19"/>
  </w:num>
  <w:num w:numId="39">
    <w:abstractNumId w:val="11"/>
  </w:num>
  <w:num w:numId="40">
    <w:abstractNumId w:val="2"/>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F6"/>
    <w:rsid w:val="00001B68"/>
    <w:rsid w:val="00001C2C"/>
    <w:rsid w:val="00007621"/>
    <w:rsid w:val="00007F3A"/>
    <w:rsid w:val="0001032F"/>
    <w:rsid w:val="00010FE8"/>
    <w:rsid w:val="00014F6C"/>
    <w:rsid w:val="000220C2"/>
    <w:rsid w:val="00022554"/>
    <w:rsid w:val="00023E05"/>
    <w:rsid w:val="000313D0"/>
    <w:rsid w:val="00031D26"/>
    <w:rsid w:val="00033265"/>
    <w:rsid w:val="00034B2F"/>
    <w:rsid w:val="0003635C"/>
    <w:rsid w:val="00037224"/>
    <w:rsid w:val="00040004"/>
    <w:rsid w:val="00041221"/>
    <w:rsid w:val="00045A53"/>
    <w:rsid w:val="000478E4"/>
    <w:rsid w:val="000531DE"/>
    <w:rsid w:val="00054486"/>
    <w:rsid w:val="00054E73"/>
    <w:rsid w:val="0006168F"/>
    <w:rsid w:val="00063CF7"/>
    <w:rsid w:val="00064A36"/>
    <w:rsid w:val="00064FF9"/>
    <w:rsid w:val="000702A7"/>
    <w:rsid w:val="000702D6"/>
    <w:rsid w:val="00070AC2"/>
    <w:rsid w:val="00070E4C"/>
    <w:rsid w:val="0007110B"/>
    <w:rsid w:val="0007209D"/>
    <w:rsid w:val="000722FD"/>
    <w:rsid w:val="000734B9"/>
    <w:rsid w:val="000739DD"/>
    <w:rsid w:val="0007409C"/>
    <w:rsid w:val="00075D6A"/>
    <w:rsid w:val="000774C5"/>
    <w:rsid w:val="00082EE6"/>
    <w:rsid w:val="000858F8"/>
    <w:rsid w:val="000869FF"/>
    <w:rsid w:val="0008789A"/>
    <w:rsid w:val="00087C13"/>
    <w:rsid w:val="0009066C"/>
    <w:rsid w:val="0009109E"/>
    <w:rsid w:val="00091291"/>
    <w:rsid w:val="00091BF7"/>
    <w:rsid w:val="000930ED"/>
    <w:rsid w:val="0009463B"/>
    <w:rsid w:val="0009485E"/>
    <w:rsid w:val="00095488"/>
    <w:rsid w:val="000A21E2"/>
    <w:rsid w:val="000A623E"/>
    <w:rsid w:val="000A7C12"/>
    <w:rsid w:val="000B1412"/>
    <w:rsid w:val="000B1825"/>
    <w:rsid w:val="000B2EFE"/>
    <w:rsid w:val="000B5636"/>
    <w:rsid w:val="000B6535"/>
    <w:rsid w:val="000C211F"/>
    <w:rsid w:val="000C28CB"/>
    <w:rsid w:val="000C633B"/>
    <w:rsid w:val="000C6AB2"/>
    <w:rsid w:val="000D2C0D"/>
    <w:rsid w:val="000D3D8B"/>
    <w:rsid w:val="000D4093"/>
    <w:rsid w:val="000D738A"/>
    <w:rsid w:val="000E2131"/>
    <w:rsid w:val="000E49F3"/>
    <w:rsid w:val="000E5AA7"/>
    <w:rsid w:val="000E74E0"/>
    <w:rsid w:val="000F0348"/>
    <w:rsid w:val="000F0837"/>
    <w:rsid w:val="000F1D31"/>
    <w:rsid w:val="000F241E"/>
    <w:rsid w:val="000F2486"/>
    <w:rsid w:val="000F2548"/>
    <w:rsid w:val="000F3751"/>
    <w:rsid w:val="000F6001"/>
    <w:rsid w:val="000F6386"/>
    <w:rsid w:val="000F7997"/>
    <w:rsid w:val="00102663"/>
    <w:rsid w:val="001031E4"/>
    <w:rsid w:val="001048CE"/>
    <w:rsid w:val="00106CCD"/>
    <w:rsid w:val="001118F8"/>
    <w:rsid w:val="00111C70"/>
    <w:rsid w:val="00117BAC"/>
    <w:rsid w:val="00117E95"/>
    <w:rsid w:val="00121DE1"/>
    <w:rsid w:val="0012262D"/>
    <w:rsid w:val="00125EF1"/>
    <w:rsid w:val="001261AA"/>
    <w:rsid w:val="00126290"/>
    <w:rsid w:val="00126AB0"/>
    <w:rsid w:val="00127BED"/>
    <w:rsid w:val="001301CC"/>
    <w:rsid w:val="001308D0"/>
    <w:rsid w:val="00131FA6"/>
    <w:rsid w:val="00134019"/>
    <w:rsid w:val="00134F7D"/>
    <w:rsid w:val="00137750"/>
    <w:rsid w:val="00137987"/>
    <w:rsid w:val="00140DB9"/>
    <w:rsid w:val="00141729"/>
    <w:rsid w:val="00145983"/>
    <w:rsid w:val="001459F0"/>
    <w:rsid w:val="0015090C"/>
    <w:rsid w:val="00152F64"/>
    <w:rsid w:val="00153420"/>
    <w:rsid w:val="00153AC1"/>
    <w:rsid w:val="00154C64"/>
    <w:rsid w:val="00155A22"/>
    <w:rsid w:val="00160297"/>
    <w:rsid w:val="001651B7"/>
    <w:rsid w:val="001664F2"/>
    <w:rsid w:val="0016736E"/>
    <w:rsid w:val="0016763B"/>
    <w:rsid w:val="0016775E"/>
    <w:rsid w:val="00167B57"/>
    <w:rsid w:val="001713A4"/>
    <w:rsid w:val="00171533"/>
    <w:rsid w:val="0017388D"/>
    <w:rsid w:val="00174312"/>
    <w:rsid w:val="001755F6"/>
    <w:rsid w:val="00175625"/>
    <w:rsid w:val="0017623B"/>
    <w:rsid w:val="001767E0"/>
    <w:rsid w:val="00176DB5"/>
    <w:rsid w:val="001805B6"/>
    <w:rsid w:val="00182DA7"/>
    <w:rsid w:val="0018487E"/>
    <w:rsid w:val="0018647A"/>
    <w:rsid w:val="00187467"/>
    <w:rsid w:val="001877A6"/>
    <w:rsid w:val="0019316E"/>
    <w:rsid w:val="001957A8"/>
    <w:rsid w:val="00197AE4"/>
    <w:rsid w:val="001A0551"/>
    <w:rsid w:val="001A19BE"/>
    <w:rsid w:val="001A1F2C"/>
    <w:rsid w:val="001A44E8"/>
    <w:rsid w:val="001A5D1A"/>
    <w:rsid w:val="001B4F5D"/>
    <w:rsid w:val="001B72C4"/>
    <w:rsid w:val="001C04B1"/>
    <w:rsid w:val="001C1169"/>
    <w:rsid w:val="001C2E71"/>
    <w:rsid w:val="001C7D72"/>
    <w:rsid w:val="001D126A"/>
    <w:rsid w:val="001E0E9B"/>
    <w:rsid w:val="001E320A"/>
    <w:rsid w:val="001F0B11"/>
    <w:rsid w:val="001F0F4A"/>
    <w:rsid w:val="001F223A"/>
    <w:rsid w:val="001F22A5"/>
    <w:rsid w:val="001F276A"/>
    <w:rsid w:val="001F4A44"/>
    <w:rsid w:val="001F60F3"/>
    <w:rsid w:val="001F6521"/>
    <w:rsid w:val="001F6EA0"/>
    <w:rsid w:val="001F6FD1"/>
    <w:rsid w:val="001F7A1D"/>
    <w:rsid w:val="00200349"/>
    <w:rsid w:val="002008C9"/>
    <w:rsid w:val="00200A37"/>
    <w:rsid w:val="002014C1"/>
    <w:rsid w:val="00201AF7"/>
    <w:rsid w:val="00203BCA"/>
    <w:rsid w:val="00203E9D"/>
    <w:rsid w:val="0020541F"/>
    <w:rsid w:val="00207736"/>
    <w:rsid w:val="002103EE"/>
    <w:rsid w:val="00210A31"/>
    <w:rsid w:val="00212954"/>
    <w:rsid w:val="002145DD"/>
    <w:rsid w:val="00220CCC"/>
    <w:rsid w:val="0022134B"/>
    <w:rsid w:val="002218D3"/>
    <w:rsid w:val="0022371C"/>
    <w:rsid w:val="0022392D"/>
    <w:rsid w:val="00223BED"/>
    <w:rsid w:val="0022484F"/>
    <w:rsid w:val="002300A9"/>
    <w:rsid w:val="00230D47"/>
    <w:rsid w:val="00234AAE"/>
    <w:rsid w:val="0023525D"/>
    <w:rsid w:val="00236B5D"/>
    <w:rsid w:val="0024097A"/>
    <w:rsid w:val="00244AD7"/>
    <w:rsid w:val="00246A1E"/>
    <w:rsid w:val="002471B2"/>
    <w:rsid w:val="00247780"/>
    <w:rsid w:val="002514CF"/>
    <w:rsid w:val="002534AD"/>
    <w:rsid w:val="00257185"/>
    <w:rsid w:val="00260474"/>
    <w:rsid w:val="00262EF1"/>
    <w:rsid w:val="00263FAD"/>
    <w:rsid w:val="0026645A"/>
    <w:rsid w:val="0027121A"/>
    <w:rsid w:val="0027463E"/>
    <w:rsid w:val="00277A69"/>
    <w:rsid w:val="00277AD6"/>
    <w:rsid w:val="00281987"/>
    <w:rsid w:val="00281CAC"/>
    <w:rsid w:val="00281D16"/>
    <w:rsid w:val="00282BCF"/>
    <w:rsid w:val="00285255"/>
    <w:rsid w:val="00291D31"/>
    <w:rsid w:val="002A091B"/>
    <w:rsid w:val="002A3E33"/>
    <w:rsid w:val="002A4490"/>
    <w:rsid w:val="002A64EE"/>
    <w:rsid w:val="002A6998"/>
    <w:rsid w:val="002B2853"/>
    <w:rsid w:val="002B2F3E"/>
    <w:rsid w:val="002B72E7"/>
    <w:rsid w:val="002B7624"/>
    <w:rsid w:val="002C31DA"/>
    <w:rsid w:val="002D2EBE"/>
    <w:rsid w:val="002D4A76"/>
    <w:rsid w:val="002D5293"/>
    <w:rsid w:val="002D712D"/>
    <w:rsid w:val="002D7EFF"/>
    <w:rsid w:val="002E1D4A"/>
    <w:rsid w:val="002E1E9B"/>
    <w:rsid w:val="002E565A"/>
    <w:rsid w:val="002E5EC3"/>
    <w:rsid w:val="002E672E"/>
    <w:rsid w:val="002E77D9"/>
    <w:rsid w:val="003018A5"/>
    <w:rsid w:val="0030253F"/>
    <w:rsid w:val="00304039"/>
    <w:rsid w:val="00305198"/>
    <w:rsid w:val="003059E2"/>
    <w:rsid w:val="00307195"/>
    <w:rsid w:val="003077C0"/>
    <w:rsid w:val="0030787F"/>
    <w:rsid w:val="00312C92"/>
    <w:rsid w:val="00313080"/>
    <w:rsid w:val="003173E6"/>
    <w:rsid w:val="003313AC"/>
    <w:rsid w:val="00331691"/>
    <w:rsid w:val="0033265D"/>
    <w:rsid w:val="0033311E"/>
    <w:rsid w:val="00336398"/>
    <w:rsid w:val="003414A1"/>
    <w:rsid w:val="00342FEB"/>
    <w:rsid w:val="00344678"/>
    <w:rsid w:val="00350F58"/>
    <w:rsid w:val="0035316C"/>
    <w:rsid w:val="00355CFD"/>
    <w:rsid w:val="00355F96"/>
    <w:rsid w:val="003567C4"/>
    <w:rsid w:val="00357A53"/>
    <w:rsid w:val="00360E34"/>
    <w:rsid w:val="00362473"/>
    <w:rsid w:val="00363439"/>
    <w:rsid w:val="00365C00"/>
    <w:rsid w:val="003673B5"/>
    <w:rsid w:val="00367909"/>
    <w:rsid w:val="0037169D"/>
    <w:rsid w:val="00374488"/>
    <w:rsid w:val="00374D57"/>
    <w:rsid w:val="003753E6"/>
    <w:rsid w:val="00377C51"/>
    <w:rsid w:val="003800E1"/>
    <w:rsid w:val="0038310F"/>
    <w:rsid w:val="0038311E"/>
    <w:rsid w:val="003832D7"/>
    <w:rsid w:val="0038490D"/>
    <w:rsid w:val="00392145"/>
    <w:rsid w:val="003A06D9"/>
    <w:rsid w:val="003A124A"/>
    <w:rsid w:val="003A3CE9"/>
    <w:rsid w:val="003A468E"/>
    <w:rsid w:val="003A5A0B"/>
    <w:rsid w:val="003A6DB5"/>
    <w:rsid w:val="003B1652"/>
    <w:rsid w:val="003B25A8"/>
    <w:rsid w:val="003B264C"/>
    <w:rsid w:val="003B29E7"/>
    <w:rsid w:val="003B3B5D"/>
    <w:rsid w:val="003C1D49"/>
    <w:rsid w:val="003C1FEB"/>
    <w:rsid w:val="003C4AA6"/>
    <w:rsid w:val="003D3AE0"/>
    <w:rsid w:val="003D43E7"/>
    <w:rsid w:val="003D57AF"/>
    <w:rsid w:val="003D6AC2"/>
    <w:rsid w:val="003D7C3B"/>
    <w:rsid w:val="003E1107"/>
    <w:rsid w:val="003E5D86"/>
    <w:rsid w:val="003E6EB1"/>
    <w:rsid w:val="003F32C1"/>
    <w:rsid w:val="003F3AFE"/>
    <w:rsid w:val="003F3CED"/>
    <w:rsid w:val="003F411A"/>
    <w:rsid w:val="003F643B"/>
    <w:rsid w:val="003F7D6A"/>
    <w:rsid w:val="003F7E58"/>
    <w:rsid w:val="0040133F"/>
    <w:rsid w:val="0040418C"/>
    <w:rsid w:val="00405C24"/>
    <w:rsid w:val="00407166"/>
    <w:rsid w:val="004103AB"/>
    <w:rsid w:val="00410909"/>
    <w:rsid w:val="00412883"/>
    <w:rsid w:val="00413614"/>
    <w:rsid w:val="00413DE7"/>
    <w:rsid w:val="0041597F"/>
    <w:rsid w:val="00416F6C"/>
    <w:rsid w:val="004202C0"/>
    <w:rsid w:val="004226DC"/>
    <w:rsid w:val="00423CC4"/>
    <w:rsid w:val="004247B8"/>
    <w:rsid w:val="00424C94"/>
    <w:rsid w:val="00425711"/>
    <w:rsid w:val="00426FFE"/>
    <w:rsid w:val="00427499"/>
    <w:rsid w:val="00430168"/>
    <w:rsid w:val="00432043"/>
    <w:rsid w:val="00437389"/>
    <w:rsid w:val="004444FD"/>
    <w:rsid w:val="00444C8B"/>
    <w:rsid w:val="00444D73"/>
    <w:rsid w:val="004506F2"/>
    <w:rsid w:val="00452570"/>
    <w:rsid w:val="00453830"/>
    <w:rsid w:val="004656CE"/>
    <w:rsid w:val="0047356B"/>
    <w:rsid w:val="00475993"/>
    <w:rsid w:val="00477CEB"/>
    <w:rsid w:val="00480F51"/>
    <w:rsid w:val="00481D8A"/>
    <w:rsid w:val="00483157"/>
    <w:rsid w:val="00483CFF"/>
    <w:rsid w:val="004869FC"/>
    <w:rsid w:val="00490C6D"/>
    <w:rsid w:val="004913A8"/>
    <w:rsid w:val="00492D6A"/>
    <w:rsid w:val="004945B0"/>
    <w:rsid w:val="004957CB"/>
    <w:rsid w:val="004A12AC"/>
    <w:rsid w:val="004A2735"/>
    <w:rsid w:val="004A276F"/>
    <w:rsid w:val="004A2930"/>
    <w:rsid w:val="004A4DEF"/>
    <w:rsid w:val="004A7418"/>
    <w:rsid w:val="004B0156"/>
    <w:rsid w:val="004B13B7"/>
    <w:rsid w:val="004B1A1D"/>
    <w:rsid w:val="004B3A7E"/>
    <w:rsid w:val="004B4F2C"/>
    <w:rsid w:val="004C1630"/>
    <w:rsid w:val="004C1D70"/>
    <w:rsid w:val="004C3188"/>
    <w:rsid w:val="004C4312"/>
    <w:rsid w:val="004C6325"/>
    <w:rsid w:val="004D32BB"/>
    <w:rsid w:val="004D4594"/>
    <w:rsid w:val="004D464E"/>
    <w:rsid w:val="004D5348"/>
    <w:rsid w:val="004D5833"/>
    <w:rsid w:val="004E0634"/>
    <w:rsid w:val="004E0D4B"/>
    <w:rsid w:val="004E3F3F"/>
    <w:rsid w:val="004E49EE"/>
    <w:rsid w:val="004E5DE9"/>
    <w:rsid w:val="004E64D8"/>
    <w:rsid w:val="004E65A2"/>
    <w:rsid w:val="004F04C6"/>
    <w:rsid w:val="004F0785"/>
    <w:rsid w:val="004F1CBF"/>
    <w:rsid w:val="004F2C1A"/>
    <w:rsid w:val="004F3776"/>
    <w:rsid w:val="004F3F0F"/>
    <w:rsid w:val="004F5EE0"/>
    <w:rsid w:val="004F6E0F"/>
    <w:rsid w:val="004F74B7"/>
    <w:rsid w:val="004F77F1"/>
    <w:rsid w:val="004F7FC5"/>
    <w:rsid w:val="00500D7E"/>
    <w:rsid w:val="00502CEA"/>
    <w:rsid w:val="00504EED"/>
    <w:rsid w:val="00504FF5"/>
    <w:rsid w:val="00505FBD"/>
    <w:rsid w:val="00507103"/>
    <w:rsid w:val="00510295"/>
    <w:rsid w:val="00512550"/>
    <w:rsid w:val="00513AFB"/>
    <w:rsid w:val="00514099"/>
    <w:rsid w:val="00514257"/>
    <w:rsid w:val="00515C59"/>
    <w:rsid w:val="00517023"/>
    <w:rsid w:val="00517284"/>
    <w:rsid w:val="00517D98"/>
    <w:rsid w:val="005204BB"/>
    <w:rsid w:val="00520D13"/>
    <w:rsid w:val="0052139B"/>
    <w:rsid w:val="005220CC"/>
    <w:rsid w:val="00525028"/>
    <w:rsid w:val="005254B5"/>
    <w:rsid w:val="0052564D"/>
    <w:rsid w:val="005313E1"/>
    <w:rsid w:val="00533AB7"/>
    <w:rsid w:val="00533D4E"/>
    <w:rsid w:val="0053625E"/>
    <w:rsid w:val="0053676D"/>
    <w:rsid w:val="005421FB"/>
    <w:rsid w:val="00544B28"/>
    <w:rsid w:val="005466EE"/>
    <w:rsid w:val="0054692C"/>
    <w:rsid w:val="00546AE9"/>
    <w:rsid w:val="0054708C"/>
    <w:rsid w:val="00547760"/>
    <w:rsid w:val="005503FD"/>
    <w:rsid w:val="0055176E"/>
    <w:rsid w:val="00551967"/>
    <w:rsid w:val="00551DA4"/>
    <w:rsid w:val="00552588"/>
    <w:rsid w:val="00556F81"/>
    <w:rsid w:val="00563300"/>
    <w:rsid w:val="0056428E"/>
    <w:rsid w:val="00566C53"/>
    <w:rsid w:val="00567CCE"/>
    <w:rsid w:val="00573CAB"/>
    <w:rsid w:val="00573FF9"/>
    <w:rsid w:val="00574A5D"/>
    <w:rsid w:val="005752C0"/>
    <w:rsid w:val="00575C9D"/>
    <w:rsid w:val="00575F6A"/>
    <w:rsid w:val="005777D0"/>
    <w:rsid w:val="00582175"/>
    <w:rsid w:val="005822FC"/>
    <w:rsid w:val="00585B4C"/>
    <w:rsid w:val="00590B95"/>
    <w:rsid w:val="00593532"/>
    <w:rsid w:val="00595F0E"/>
    <w:rsid w:val="00596D9A"/>
    <w:rsid w:val="005971C8"/>
    <w:rsid w:val="005A07EC"/>
    <w:rsid w:val="005A0DA0"/>
    <w:rsid w:val="005A22AB"/>
    <w:rsid w:val="005A3601"/>
    <w:rsid w:val="005A3C25"/>
    <w:rsid w:val="005A4934"/>
    <w:rsid w:val="005A4B1D"/>
    <w:rsid w:val="005A6466"/>
    <w:rsid w:val="005A7C4C"/>
    <w:rsid w:val="005B008C"/>
    <w:rsid w:val="005B71E0"/>
    <w:rsid w:val="005C0293"/>
    <w:rsid w:val="005C7E9B"/>
    <w:rsid w:val="005D1E15"/>
    <w:rsid w:val="005D34CB"/>
    <w:rsid w:val="005D4A93"/>
    <w:rsid w:val="005E12B5"/>
    <w:rsid w:val="005E1393"/>
    <w:rsid w:val="005E41FD"/>
    <w:rsid w:val="005E4969"/>
    <w:rsid w:val="005E4D89"/>
    <w:rsid w:val="005E7AE7"/>
    <w:rsid w:val="005E7F08"/>
    <w:rsid w:val="005F1D27"/>
    <w:rsid w:val="005F24D3"/>
    <w:rsid w:val="005F7268"/>
    <w:rsid w:val="005F7403"/>
    <w:rsid w:val="005F7A80"/>
    <w:rsid w:val="00602B9A"/>
    <w:rsid w:val="006032AE"/>
    <w:rsid w:val="0060425C"/>
    <w:rsid w:val="00606537"/>
    <w:rsid w:val="00606617"/>
    <w:rsid w:val="006078FF"/>
    <w:rsid w:val="00610642"/>
    <w:rsid w:val="00610E84"/>
    <w:rsid w:val="00613568"/>
    <w:rsid w:val="00616353"/>
    <w:rsid w:val="006169C7"/>
    <w:rsid w:val="00617849"/>
    <w:rsid w:val="00620DBF"/>
    <w:rsid w:val="00621247"/>
    <w:rsid w:val="00621C76"/>
    <w:rsid w:val="006243D7"/>
    <w:rsid w:val="00625AB4"/>
    <w:rsid w:val="006265C3"/>
    <w:rsid w:val="00626E8B"/>
    <w:rsid w:val="00630622"/>
    <w:rsid w:val="0063263B"/>
    <w:rsid w:val="00633412"/>
    <w:rsid w:val="00633CDA"/>
    <w:rsid w:val="00634CDA"/>
    <w:rsid w:val="00635580"/>
    <w:rsid w:val="006360AD"/>
    <w:rsid w:val="0063619E"/>
    <w:rsid w:val="006375D3"/>
    <w:rsid w:val="00637BCF"/>
    <w:rsid w:val="00641B2E"/>
    <w:rsid w:val="00642291"/>
    <w:rsid w:val="0064748D"/>
    <w:rsid w:val="00652791"/>
    <w:rsid w:val="00652865"/>
    <w:rsid w:val="0065289F"/>
    <w:rsid w:val="00653315"/>
    <w:rsid w:val="00654F9C"/>
    <w:rsid w:val="00660747"/>
    <w:rsid w:val="00664326"/>
    <w:rsid w:val="00664C9B"/>
    <w:rsid w:val="00665CD1"/>
    <w:rsid w:val="0067110D"/>
    <w:rsid w:val="006713C6"/>
    <w:rsid w:val="00671469"/>
    <w:rsid w:val="00673BB0"/>
    <w:rsid w:val="006766CE"/>
    <w:rsid w:val="00676B9A"/>
    <w:rsid w:val="0067757B"/>
    <w:rsid w:val="00680E4B"/>
    <w:rsid w:val="0068286D"/>
    <w:rsid w:val="0068333A"/>
    <w:rsid w:val="00685CCE"/>
    <w:rsid w:val="006913B1"/>
    <w:rsid w:val="006A011F"/>
    <w:rsid w:val="006A0E39"/>
    <w:rsid w:val="006A1266"/>
    <w:rsid w:val="006A1341"/>
    <w:rsid w:val="006A1B12"/>
    <w:rsid w:val="006A6DB4"/>
    <w:rsid w:val="006A7AD0"/>
    <w:rsid w:val="006A7CA3"/>
    <w:rsid w:val="006A7D76"/>
    <w:rsid w:val="006A7F85"/>
    <w:rsid w:val="006B344B"/>
    <w:rsid w:val="006B3FB0"/>
    <w:rsid w:val="006B5571"/>
    <w:rsid w:val="006B5C34"/>
    <w:rsid w:val="006B7148"/>
    <w:rsid w:val="006C2381"/>
    <w:rsid w:val="006C3C48"/>
    <w:rsid w:val="006C4649"/>
    <w:rsid w:val="006C6412"/>
    <w:rsid w:val="006C6D4F"/>
    <w:rsid w:val="006D06D6"/>
    <w:rsid w:val="006D0A36"/>
    <w:rsid w:val="006D4B1E"/>
    <w:rsid w:val="006D6FCE"/>
    <w:rsid w:val="006D7566"/>
    <w:rsid w:val="006D7679"/>
    <w:rsid w:val="006E1400"/>
    <w:rsid w:val="006E1A63"/>
    <w:rsid w:val="006E2200"/>
    <w:rsid w:val="006E54E2"/>
    <w:rsid w:val="006E550D"/>
    <w:rsid w:val="006E60BA"/>
    <w:rsid w:val="006E6602"/>
    <w:rsid w:val="006F108C"/>
    <w:rsid w:val="006F2E9D"/>
    <w:rsid w:val="006F448D"/>
    <w:rsid w:val="006F505F"/>
    <w:rsid w:val="006F6BE3"/>
    <w:rsid w:val="006F6FD0"/>
    <w:rsid w:val="00702E80"/>
    <w:rsid w:val="007031AC"/>
    <w:rsid w:val="007057A0"/>
    <w:rsid w:val="007067E5"/>
    <w:rsid w:val="00712273"/>
    <w:rsid w:val="00717E9A"/>
    <w:rsid w:val="00720555"/>
    <w:rsid w:val="0072145F"/>
    <w:rsid w:val="00722FAB"/>
    <w:rsid w:val="0072678C"/>
    <w:rsid w:val="00730351"/>
    <w:rsid w:val="00731920"/>
    <w:rsid w:val="00732BDE"/>
    <w:rsid w:val="007338AB"/>
    <w:rsid w:val="007339B6"/>
    <w:rsid w:val="00733DA1"/>
    <w:rsid w:val="0073427C"/>
    <w:rsid w:val="00735360"/>
    <w:rsid w:val="007442AE"/>
    <w:rsid w:val="00744D2C"/>
    <w:rsid w:val="00751B25"/>
    <w:rsid w:val="00754170"/>
    <w:rsid w:val="00755DE8"/>
    <w:rsid w:val="007611C9"/>
    <w:rsid w:val="0076405B"/>
    <w:rsid w:val="007641D3"/>
    <w:rsid w:val="00765E73"/>
    <w:rsid w:val="00766F42"/>
    <w:rsid w:val="00770D02"/>
    <w:rsid w:val="00771189"/>
    <w:rsid w:val="00771227"/>
    <w:rsid w:val="007718B0"/>
    <w:rsid w:val="00773730"/>
    <w:rsid w:val="0077464E"/>
    <w:rsid w:val="00783059"/>
    <w:rsid w:val="00783EFC"/>
    <w:rsid w:val="007847A0"/>
    <w:rsid w:val="00785B94"/>
    <w:rsid w:val="007868C8"/>
    <w:rsid w:val="0079048E"/>
    <w:rsid w:val="0079100E"/>
    <w:rsid w:val="0079102F"/>
    <w:rsid w:val="007915F6"/>
    <w:rsid w:val="0079357C"/>
    <w:rsid w:val="00794199"/>
    <w:rsid w:val="00794F17"/>
    <w:rsid w:val="00797F09"/>
    <w:rsid w:val="007A0907"/>
    <w:rsid w:val="007A1677"/>
    <w:rsid w:val="007A1716"/>
    <w:rsid w:val="007A19F8"/>
    <w:rsid w:val="007A3E0B"/>
    <w:rsid w:val="007B0A90"/>
    <w:rsid w:val="007B34C7"/>
    <w:rsid w:val="007B37EA"/>
    <w:rsid w:val="007B4BE2"/>
    <w:rsid w:val="007B4F8B"/>
    <w:rsid w:val="007B52F1"/>
    <w:rsid w:val="007B564A"/>
    <w:rsid w:val="007B6EC3"/>
    <w:rsid w:val="007B71B0"/>
    <w:rsid w:val="007B7C6C"/>
    <w:rsid w:val="007B7D5A"/>
    <w:rsid w:val="007C0BB2"/>
    <w:rsid w:val="007C20E9"/>
    <w:rsid w:val="007C43F5"/>
    <w:rsid w:val="007C4D56"/>
    <w:rsid w:val="007C78B8"/>
    <w:rsid w:val="007C7954"/>
    <w:rsid w:val="007D0560"/>
    <w:rsid w:val="007D2D2C"/>
    <w:rsid w:val="007D306B"/>
    <w:rsid w:val="007D5C08"/>
    <w:rsid w:val="007D6D63"/>
    <w:rsid w:val="007D77BD"/>
    <w:rsid w:val="007D7D0D"/>
    <w:rsid w:val="007E10E8"/>
    <w:rsid w:val="007E3355"/>
    <w:rsid w:val="007E34D3"/>
    <w:rsid w:val="007E4674"/>
    <w:rsid w:val="007E7673"/>
    <w:rsid w:val="007E792A"/>
    <w:rsid w:val="007E7D80"/>
    <w:rsid w:val="007E7E26"/>
    <w:rsid w:val="007F00D3"/>
    <w:rsid w:val="007F08E6"/>
    <w:rsid w:val="007F47F4"/>
    <w:rsid w:val="007F504F"/>
    <w:rsid w:val="008013CE"/>
    <w:rsid w:val="00802734"/>
    <w:rsid w:val="00803F4C"/>
    <w:rsid w:val="00804007"/>
    <w:rsid w:val="008076D3"/>
    <w:rsid w:val="00810212"/>
    <w:rsid w:val="00810F1D"/>
    <w:rsid w:val="0081119D"/>
    <w:rsid w:val="0081407F"/>
    <w:rsid w:val="00815097"/>
    <w:rsid w:val="008215C0"/>
    <w:rsid w:val="0082205B"/>
    <w:rsid w:val="00822252"/>
    <w:rsid w:val="008255F5"/>
    <w:rsid w:val="00826026"/>
    <w:rsid w:val="008273CB"/>
    <w:rsid w:val="00830370"/>
    <w:rsid w:val="00831BB1"/>
    <w:rsid w:val="0084152C"/>
    <w:rsid w:val="008418FC"/>
    <w:rsid w:val="0084245F"/>
    <w:rsid w:val="00842E81"/>
    <w:rsid w:val="00843BA7"/>
    <w:rsid w:val="008440BA"/>
    <w:rsid w:val="008463BE"/>
    <w:rsid w:val="008504A8"/>
    <w:rsid w:val="00851885"/>
    <w:rsid w:val="00852237"/>
    <w:rsid w:val="00853153"/>
    <w:rsid w:val="008532A4"/>
    <w:rsid w:val="00861431"/>
    <w:rsid w:val="00863500"/>
    <w:rsid w:val="00863AD7"/>
    <w:rsid w:val="008654B3"/>
    <w:rsid w:val="00865DA0"/>
    <w:rsid w:val="008700B2"/>
    <w:rsid w:val="0087672D"/>
    <w:rsid w:val="00876BC9"/>
    <w:rsid w:val="00880147"/>
    <w:rsid w:val="00882DEF"/>
    <w:rsid w:val="00882EA8"/>
    <w:rsid w:val="0088375E"/>
    <w:rsid w:val="00884224"/>
    <w:rsid w:val="00885FF5"/>
    <w:rsid w:val="00887471"/>
    <w:rsid w:val="008877B6"/>
    <w:rsid w:val="00887F61"/>
    <w:rsid w:val="00890821"/>
    <w:rsid w:val="00890D57"/>
    <w:rsid w:val="00892A2E"/>
    <w:rsid w:val="00894404"/>
    <w:rsid w:val="008948BD"/>
    <w:rsid w:val="008956E4"/>
    <w:rsid w:val="00896A41"/>
    <w:rsid w:val="00896B44"/>
    <w:rsid w:val="008A2023"/>
    <w:rsid w:val="008A2DC2"/>
    <w:rsid w:val="008A48E7"/>
    <w:rsid w:val="008A5027"/>
    <w:rsid w:val="008A5ED4"/>
    <w:rsid w:val="008A68FC"/>
    <w:rsid w:val="008B07BA"/>
    <w:rsid w:val="008B1B9B"/>
    <w:rsid w:val="008B1F80"/>
    <w:rsid w:val="008B2821"/>
    <w:rsid w:val="008B4445"/>
    <w:rsid w:val="008B4827"/>
    <w:rsid w:val="008C02F1"/>
    <w:rsid w:val="008C0AFB"/>
    <w:rsid w:val="008C129B"/>
    <w:rsid w:val="008C1D96"/>
    <w:rsid w:val="008C2913"/>
    <w:rsid w:val="008C30FF"/>
    <w:rsid w:val="008C3895"/>
    <w:rsid w:val="008C5783"/>
    <w:rsid w:val="008C57B5"/>
    <w:rsid w:val="008D2755"/>
    <w:rsid w:val="008D3589"/>
    <w:rsid w:val="008D5C82"/>
    <w:rsid w:val="008E2A18"/>
    <w:rsid w:val="008E470A"/>
    <w:rsid w:val="008E4EA8"/>
    <w:rsid w:val="008E6A47"/>
    <w:rsid w:val="008F063B"/>
    <w:rsid w:val="008F1FEC"/>
    <w:rsid w:val="008F2501"/>
    <w:rsid w:val="008F2B5F"/>
    <w:rsid w:val="008F4A84"/>
    <w:rsid w:val="008F5541"/>
    <w:rsid w:val="008F70F1"/>
    <w:rsid w:val="008F7375"/>
    <w:rsid w:val="008F792F"/>
    <w:rsid w:val="00904731"/>
    <w:rsid w:val="00906F02"/>
    <w:rsid w:val="00906F56"/>
    <w:rsid w:val="009130AB"/>
    <w:rsid w:val="009167B5"/>
    <w:rsid w:val="00917614"/>
    <w:rsid w:val="0092047F"/>
    <w:rsid w:val="0092087D"/>
    <w:rsid w:val="00920ED8"/>
    <w:rsid w:val="00922F0D"/>
    <w:rsid w:val="00923B9B"/>
    <w:rsid w:val="0092449E"/>
    <w:rsid w:val="009263A0"/>
    <w:rsid w:val="00926550"/>
    <w:rsid w:val="0093132E"/>
    <w:rsid w:val="00931966"/>
    <w:rsid w:val="009320C3"/>
    <w:rsid w:val="00932FAB"/>
    <w:rsid w:val="00932FE9"/>
    <w:rsid w:val="0093689D"/>
    <w:rsid w:val="00937944"/>
    <w:rsid w:val="0094363F"/>
    <w:rsid w:val="00943AFE"/>
    <w:rsid w:val="00945161"/>
    <w:rsid w:val="00945A5B"/>
    <w:rsid w:val="00946695"/>
    <w:rsid w:val="009473D3"/>
    <w:rsid w:val="00947A38"/>
    <w:rsid w:val="009505A9"/>
    <w:rsid w:val="00950D14"/>
    <w:rsid w:val="009514EA"/>
    <w:rsid w:val="00957AF3"/>
    <w:rsid w:val="00965728"/>
    <w:rsid w:val="00971012"/>
    <w:rsid w:val="00972332"/>
    <w:rsid w:val="0097559D"/>
    <w:rsid w:val="00980224"/>
    <w:rsid w:val="009821A2"/>
    <w:rsid w:val="00983BBA"/>
    <w:rsid w:val="00985545"/>
    <w:rsid w:val="009910EB"/>
    <w:rsid w:val="0099157D"/>
    <w:rsid w:val="00991C37"/>
    <w:rsid w:val="0099693D"/>
    <w:rsid w:val="00997802"/>
    <w:rsid w:val="009A015D"/>
    <w:rsid w:val="009A030A"/>
    <w:rsid w:val="009A317E"/>
    <w:rsid w:val="009A6823"/>
    <w:rsid w:val="009A7E76"/>
    <w:rsid w:val="009B23C6"/>
    <w:rsid w:val="009B2B7E"/>
    <w:rsid w:val="009B39B4"/>
    <w:rsid w:val="009B4623"/>
    <w:rsid w:val="009B59B5"/>
    <w:rsid w:val="009B66C2"/>
    <w:rsid w:val="009B7093"/>
    <w:rsid w:val="009B7D46"/>
    <w:rsid w:val="009C010E"/>
    <w:rsid w:val="009C2F63"/>
    <w:rsid w:val="009D11B3"/>
    <w:rsid w:val="009D1452"/>
    <w:rsid w:val="009D1C07"/>
    <w:rsid w:val="009D3033"/>
    <w:rsid w:val="009D7BB7"/>
    <w:rsid w:val="009E1363"/>
    <w:rsid w:val="009E405E"/>
    <w:rsid w:val="009E6EF6"/>
    <w:rsid w:val="009F4450"/>
    <w:rsid w:val="009F7D4A"/>
    <w:rsid w:val="009F7DD0"/>
    <w:rsid w:val="00A0203B"/>
    <w:rsid w:val="00A0483B"/>
    <w:rsid w:val="00A05E41"/>
    <w:rsid w:val="00A13057"/>
    <w:rsid w:val="00A135A3"/>
    <w:rsid w:val="00A14DED"/>
    <w:rsid w:val="00A14E8A"/>
    <w:rsid w:val="00A15B60"/>
    <w:rsid w:val="00A1646A"/>
    <w:rsid w:val="00A174CC"/>
    <w:rsid w:val="00A2085B"/>
    <w:rsid w:val="00A2097B"/>
    <w:rsid w:val="00A23CF5"/>
    <w:rsid w:val="00A25009"/>
    <w:rsid w:val="00A2542E"/>
    <w:rsid w:val="00A26505"/>
    <w:rsid w:val="00A2663B"/>
    <w:rsid w:val="00A267E7"/>
    <w:rsid w:val="00A3009B"/>
    <w:rsid w:val="00A30788"/>
    <w:rsid w:val="00A31D99"/>
    <w:rsid w:val="00A34E31"/>
    <w:rsid w:val="00A35741"/>
    <w:rsid w:val="00A37E04"/>
    <w:rsid w:val="00A41171"/>
    <w:rsid w:val="00A41478"/>
    <w:rsid w:val="00A425FC"/>
    <w:rsid w:val="00A4278A"/>
    <w:rsid w:val="00A513AA"/>
    <w:rsid w:val="00A51A1D"/>
    <w:rsid w:val="00A55615"/>
    <w:rsid w:val="00A60869"/>
    <w:rsid w:val="00A63228"/>
    <w:rsid w:val="00A6549B"/>
    <w:rsid w:val="00A65ECD"/>
    <w:rsid w:val="00A6610A"/>
    <w:rsid w:val="00A66CFB"/>
    <w:rsid w:val="00A70D02"/>
    <w:rsid w:val="00A743F2"/>
    <w:rsid w:val="00A744E8"/>
    <w:rsid w:val="00A74FEA"/>
    <w:rsid w:val="00A760D8"/>
    <w:rsid w:val="00A81988"/>
    <w:rsid w:val="00A905B4"/>
    <w:rsid w:val="00A9302F"/>
    <w:rsid w:val="00A93F90"/>
    <w:rsid w:val="00A94590"/>
    <w:rsid w:val="00A96EB6"/>
    <w:rsid w:val="00A97E90"/>
    <w:rsid w:val="00AA0C01"/>
    <w:rsid w:val="00AA4A1F"/>
    <w:rsid w:val="00AA6B92"/>
    <w:rsid w:val="00AA7F75"/>
    <w:rsid w:val="00AB248E"/>
    <w:rsid w:val="00AB3E20"/>
    <w:rsid w:val="00AB66F9"/>
    <w:rsid w:val="00AC152C"/>
    <w:rsid w:val="00AC28AF"/>
    <w:rsid w:val="00AC392A"/>
    <w:rsid w:val="00AC5F2D"/>
    <w:rsid w:val="00AC797C"/>
    <w:rsid w:val="00AD007C"/>
    <w:rsid w:val="00AD1074"/>
    <w:rsid w:val="00AD49C4"/>
    <w:rsid w:val="00AD4CF3"/>
    <w:rsid w:val="00AD5054"/>
    <w:rsid w:val="00AD7B5D"/>
    <w:rsid w:val="00AE0AA8"/>
    <w:rsid w:val="00AE0AFA"/>
    <w:rsid w:val="00AE1EB4"/>
    <w:rsid w:val="00AE21BE"/>
    <w:rsid w:val="00AE43B8"/>
    <w:rsid w:val="00AE52F5"/>
    <w:rsid w:val="00AE600C"/>
    <w:rsid w:val="00AE62CF"/>
    <w:rsid w:val="00AE64DA"/>
    <w:rsid w:val="00AF0940"/>
    <w:rsid w:val="00AF0D06"/>
    <w:rsid w:val="00AF11A4"/>
    <w:rsid w:val="00AF2595"/>
    <w:rsid w:val="00AF2E54"/>
    <w:rsid w:val="00B01D52"/>
    <w:rsid w:val="00B026C1"/>
    <w:rsid w:val="00B02E7C"/>
    <w:rsid w:val="00B0501E"/>
    <w:rsid w:val="00B057DC"/>
    <w:rsid w:val="00B05961"/>
    <w:rsid w:val="00B0605D"/>
    <w:rsid w:val="00B065B5"/>
    <w:rsid w:val="00B06F92"/>
    <w:rsid w:val="00B0780D"/>
    <w:rsid w:val="00B10BF7"/>
    <w:rsid w:val="00B10F56"/>
    <w:rsid w:val="00B11C39"/>
    <w:rsid w:val="00B127D7"/>
    <w:rsid w:val="00B12A5C"/>
    <w:rsid w:val="00B147D9"/>
    <w:rsid w:val="00B15EDA"/>
    <w:rsid w:val="00B16B3C"/>
    <w:rsid w:val="00B17C72"/>
    <w:rsid w:val="00B22AC0"/>
    <w:rsid w:val="00B2422C"/>
    <w:rsid w:val="00B2535F"/>
    <w:rsid w:val="00B27650"/>
    <w:rsid w:val="00B3095D"/>
    <w:rsid w:val="00B32BE3"/>
    <w:rsid w:val="00B33857"/>
    <w:rsid w:val="00B33A41"/>
    <w:rsid w:val="00B3442A"/>
    <w:rsid w:val="00B36B9C"/>
    <w:rsid w:val="00B3793B"/>
    <w:rsid w:val="00B42EA2"/>
    <w:rsid w:val="00B433E1"/>
    <w:rsid w:val="00B4777D"/>
    <w:rsid w:val="00B50F3F"/>
    <w:rsid w:val="00B51B17"/>
    <w:rsid w:val="00B5543D"/>
    <w:rsid w:val="00B55A95"/>
    <w:rsid w:val="00B5670E"/>
    <w:rsid w:val="00B647D7"/>
    <w:rsid w:val="00B64F9E"/>
    <w:rsid w:val="00B669CC"/>
    <w:rsid w:val="00B67FD3"/>
    <w:rsid w:val="00B70FF3"/>
    <w:rsid w:val="00B71001"/>
    <w:rsid w:val="00B743DF"/>
    <w:rsid w:val="00B8730F"/>
    <w:rsid w:val="00B874D2"/>
    <w:rsid w:val="00B87840"/>
    <w:rsid w:val="00B906C7"/>
    <w:rsid w:val="00B90F05"/>
    <w:rsid w:val="00B959A0"/>
    <w:rsid w:val="00B95B77"/>
    <w:rsid w:val="00B95C60"/>
    <w:rsid w:val="00BA1DD6"/>
    <w:rsid w:val="00BA243F"/>
    <w:rsid w:val="00BA25E1"/>
    <w:rsid w:val="00BA7354"/>
    <w:rsid w:val="00BB0141"/>
    <w:rsid w:val="00BB0E15"/>
    <w:rsid w:val="00BB2CC1"/>
    <w:rsid w:val="00BB2ED6"/>
    <w:rsid w:val="00BB48FE"/>
    <w:rsid w:val="00BB67E8"/>
    <w:rsid w:val="00BB7C0C"/>
    <w:rsid w:val="00BC0972"/>
    <w:rsid w:val="00BC0EEC"/>
    <w:rsid w:val="00BC1143"/>
    <w:rsid w:val="00BC35FB"/>
    <w:rsid w:val="00BC3BFF"/>
    <w:rsid w:val="00BC680F"/>
    <w:rsid w:val="00BC7D72"/>
    <w:rsid w:val="00BD0C97"/>
    <w:rsid w:val="00BD1F95"/>
    <w:rsid w:val="00BD4988"/>
    <w:rsid w:val="00BD5F50"/>
    <w:rsid w:val="00BE0CE6"/>
    <w:rsid w:val="00BE15BF"/>
    <w:rsid w:val="00BE3118"/>
    <w:rsid w:val="00BE5558"/>
    <w:rsid w:val="00BE6D12"/>
    <w:rsid w:val="00BF043E"/>
    <w:rsid w:val="00BF0F45"/>
    <w:rsid w:val="00BF51A5"/>
    <w:rsid w:val="00BF545A"/>
    <w:rsid w:val="00BF6044"/>
    <w:rsid w:val="00C00996"/>
    <w:rsid w:val="00C012B5"/>
    <w:rsid w:val="00C02C7B"/>
    <w:rsid w:val="00C116CB"/>
    <w:rsid w:val="00C1229D"/>
    <w:rsid w:val="00C12BBB"/>
    <w:rsid w:val="00C13FD9"/>
    <w:rsid w:val="00C156EF"/>
    <w:rsid w:val="00C17E41"/>
    <w:rsid w:val="00C231D8"/>
    <w:rsid w:val="00C24CE0"/>
    <w:rsid w:val="00C25F20"/>
    <w:rsid w:val="00C33A43"/>
    <w:rsid w:val="00C3401A"/>
    <w:rsid w:val="00C40B68"/>
    <w:rsid w:val="00C4124F"/>
    <w:rsid w:val="00C41D44"/>
    <w:rsid w:val="00C43B0D"/>
    <w:rsid w:val="00C43C27"/>
    <w:rsid w:val="00C45270"/>
    <w:rsid w:val="00C45ED3"/>
    <w:rsid w:val="00C461A4"/>
    <w:rsid w:val="00C46268"/>
    <w:rsid w:val="00C47A51"/>
    <w:rsid w:val="00C50607"/>
    <w:rsid w:val="00C546C6"/>
    <w:rsid w:val="00C55F51"/>
    <w:rsid w:val="00C56ED8"/>
    <w:rsid w:val="00C619E5"/>
    <w:rsid w:val="00C61E39"/>
    <w:rsid w:val="00C645D5"/>
    <w:rsid w:val="00C666C0"/>
    <w:rsid w:val="00C66B0A"/>
    <w:rsid w:val="00C67667"/>
    <w:rsid w:val="00C71748"/>
    <w:rsid w:val="00C736A3"/>
    <w:rsid w:val="00C75769"/>
    <w:rsid w:val="00C76251"/>
    <w:rsid w:val="00C779F8"/>
    <w:rsid w:val="00C82FED"/>
    <w:rsid w:val="00C85DD6"/>
    <w:rsid w:val="00C85E83"/>
    <w:rsid w:val="00C85EC7"/>
    <w:rsid w:val="00C86238"/>
    <w:rsid w:val="00C862A9"/>
    <w:rsid w:val="00C8634F"/>
    <w:rsid w:val="00C87F7B"/>
    <w:rsid w:val="00C90A73"/>
    <w:rsid w:val="00C91576"/>
    <w:rsid w:val="00C929CF"/>
    <w:rsid w:val="00C9763E"/>
    <w:rsid w:val="00CA3535"/>
    <w:rsid w:val="00CA3EB5"/>
    <w:rsid w:val="00CA7699"/>
    <w:rsid w:val="00CA7C73"/>
    <w:rsid w:val="00CB191F"/>
    <w:rsid w:val="00CB32D2"/>
    <w:rsid w:val="00CB73C4"/>
    <w:rsid w:val="00CC1826"/>
    <w:rsid w:val="00CC1DE7"/>
    <w:rsid w:val="00CC21E4"/>
    <w:rsid w:val="00CD0972"/>
    <w:rsid w:val="00CD0FC2"/>
    <w:rsid w:val="00CD1229"/>
    <w:rsid w:val="00CD1C53"/>
    <w:rsid w:val="00CD3A23"/>
    <w:rsid w:val="00CD64D7"/>
    <w:rsid w:val="00CD708E"/>
    <w:rsid w:val="00CE0FA2"/>
    <w:rsid w:val="00CE7C70"/>
    <w:rsid w:val="00CF27BA"/>
    <w:rsid w:val="00CF38AA"/>
    <w:rsid w:val="00CF4C7B"/>
    <w:rsid w:val="00CF4F5B"/>
    <w:rsid w:val="00CF566A"/>
    <w:rsid w:val="00CF6BE5"/>
    <w:rsid w:val="00CF75B4"/>
    <w:rsid w:val="00CF7AD9"/>
    <w:rsid w:val="00D00E62"/>
    <w:rsid w:val="00D04646"/>
    <w:rsid w:val="00D06D60"/>
    <w:rsid w:val="00D07C84"/>
    <w:rsid w:val="00D11FD4"/>
    <w:rsid w:val="00D141E3"/>
    <w:rsid w:val="00D1448C"/>
    <w:rsid w:val="00D14CEA"/>
    <w:rsid w:val="00D17C58"/>
    <w:rsid w:val="00D21417"/>
    <w:rsid w:val="00D228D9"/>
    <w:rsid w:val="00D228FA"/>
    <w:rsid w:val="00D22A43"/>
    <w:rsid w:val="00D25812"/>
    <w:rsid w:val="00D25E2E"/>
    <w:rsid w:val="00D25ED0"/>
    <w:rsid w:val="00D30B72"/>
    <w:rsid w:val="00D3614D"/>
    <w:rsid w:val="00D37ABF"/>
    <w:rsid w:val="00D37E43"/>
    <w:rsid w:val="00D42F4F"/>
    <w:rsid w:val="00D4531A"/>
    <w:rsid w:val="00D45DD5"/>
    <w:rsid w:val="00D51476"/>
    <w:rsid w:val="00D52600"/>
    <w:rsid w:val="00D6049E"/>
    <w:rsid w:val="00D626ED"/>
    <w:rsid w:val="00D62704"/>
    <w:rsid w:val="00D62A73"/>
    <w:rsid w:val="00D62AEB"/>
    <w:rsid w:val="00D62C11"/>
    <w:rsid w:val="00D655BB"/>
    <w:rsid w:val="00D71413"/>
    <w:rsid w:val="00D718CC"/>
    <w:rsid w:val="00D748AE"/>
    <w:rsid w:val="00D76828"/>
    <w:rsid w:val="00D7683A"/>
    <w:rsid w:val="00D77E59"/>
    <w:rsid w:val="00D80424"/>
    <w:rsid w:val="00D80A81"/>
    <w:rsid w:val="00D80DB3"/>
    <w:rsid w:val="00D814FB"/>
    <w:rsid w:val="00D830F9"/>
    <w:rsid w:val="00D83170"/>
    <w:rsid w:val="00D854D5"/>
    <w:rsid w:val="00D91FF9"/>
    <w:rsid w:val="00D93A6E"/>
    <w:rsid w:val="00D9463A"/>
    <w:rsid w:val="00D96F80"/>
    <w:rsid w:val="00DA3F1F"/>
    <w:rsid w:val="00DA4E47"/>
    <w:rsid w:val="00DA637E"/>
    <w:rsid w:val="00DB0370"/>
    <w:rsid w:val="00DB157A"/>
    <w:rsid w:val="00DB455A"/>
    <w:rsid w:val="00DB552D"/>
    <w:rsid w:val="00DB651E"/>
    <w:rsid w:val="00DB7E39"/>
    <w:rsid w:val="00DC2260"/>
    <w:rsid w:val="00DC2505"/>
    <w:rsid w:val="00DC7D3C"/>
    <w:rsid w:val="00DD240C"/>
    <w:rsid w:val="00DD3CAB"/>
    <w:rsid w:val="00DE0E04"/>
    <w:rsid w:val="00DE1065"/>
    <w:rsid w:val="00DE5A0F"/>
    <w:rsid w:val="00DE60C2"/>
    <w:rsid w:val="00DE7B3F"/>
    <w:rsid w:val="00DF5145"/>
    <w:rsid w:val="00DF67C6"/>
    <w:rsid w:val="00DF78C5"/>
    <w:rsid w:val="00E006FF"/>
    <w:rsid w:val="00E00FDB"/>
    <w:rsid w:val="00E02473"/>
    <w:rsid w:val="00E02524"/>
    <w:rsid w:val="00E068DF"/>
    <w:rsid w:val="00E0787E"/>
    <w:rsid w:val="00E10204"/>
    <w:rsid w:val="00E15521"/>
    <w:rsid w:val="00E20C3C"/>
    <w:rsid w:val="00E2170A"/>
    <w:rsid w:val="00E223B2"/>
    <w:rsid w:val="00E22C60"/>
    <w:rsid w:val="00E2587B"/>
    <w:rsid w:val="00E27691"/>
    <w:rsid w:val="00E32A02"/>
    <w:rsid w:val="00E33E7C"/>
    <w:rsid w:val="00E343D5"/>
    <w:rsid w:val="00E34F6E"/>
    <w:rsid w:val="00E358AD"/>
    <w:rsid w:val="00E35C31"/>
    <w:rsid w:val="00E44DDE"/>
    <w:rsid w:val="00E455D6"/>
    <w:rsid w:val="00E46580"/>
    <w:rsid w:val="00E47AC1"/>
    <w:rsid w:val="00E51DF9"/>
    <w:rsid w:val="00E5331F"/>
    <w:rsid w:val="00E5406D"/>
    <w:rsid w:val="00E542B7"/>
    <w:rsid w:val="00E65C49"/>
    <w:rsid w:val="00E663F2"/>
    <w:rsid w:val="00E727E0"/>
    <w:rsid w:val="00E72EAB"/>
    <w:rsid w:val="00E72EF8"/>
    <w:rsid w:val="00E730E6"/>
    <w:rsid w:val="00E74EC3"/>
    <w:rsid w:val="00E7512C"/>
    <w:rsid w:val="00E75D49"/>
    <w:rsid w:val="00E805EF"/>
    <w:rsid w:val="00E85815"/>
    <w:rsid w:val="00E86BDF"/>
    <w:rsid w:val="00E924E7"/>
    <w:rsid w:val="00E9528F"/>
    <w:rsid w:val="00E954D4"/>
    <w:rsid w:val="00E9557A"/>
    <w:rsid w:val="00E96838"/>
    <w:rsid w:val="00E96A01"/>
    <w:rsid w:val="00E974C2"/>
    <w:rsid w:val="00E97CE0"/>
    <w:rsid w:val="00EA0D87"/>
    <w:rsid w:val="00EA1302"/>
    <w:rsid w:val="00EA5056"/>
    <w:rsid w:val="00EA5AD3"/>
    <w:rsid w:val="00EA60D0"/>
    <w:rsid w:val="00EA68AB"/>
    <w:rsid w:val="00EA74C2"/>
    <w:rsid w:val="00EA7887"/>
    <w:rsid w:val="00EB087A"/>
    <w:rsid w:val="00EB1C2B"/>
    <w:rsid w:val="00EC01AF"/>
    <w:rsid w:val="00EC1355"/>
    <w:rsid w:val="00EC2514"/>
    <w:rsid w:val="00EC5CFE"/>
    <w:rsid w:val="00EC5DFA"/>
    <w:rsid w:val="00EC6A5C"/>
    <w:rsid w:val="00ED3640"/>
    <w:rsid w:val="00ED40A2"/>
    <w:rsid w:val="00ED4609"/>
    <w:rsid w:val="00ED5389"/>
    <w:rsid w:val="00ED5AAC"/>
    <w:rsid w:val="00ED63D1"/>
    <w:rsid w:val="00ED6697"/>
    <w:rsid w:val="00ED72F3"/>
    <w:rsid w:val="00EE1C28"/>
    <w:rsid w:val="00EE1D17"/>
    <w:rsid w:val="00EE2FE9"/>
    <w:rsid w:val="00EE397D"/>
    <w:rsid w:val="00EE7319"/>
    <w:rsid w:val="00EF02AC"/>
    <w:rsid w:val="00EF0B09"/>
    <w:rsid w:val="00EF2D07"/>
    <w:rsid w:val="00EF419D"/>
    <w:rsid w:val="00EF4874"/>
    <w:rsid w:val="00EF4BC0"/>
    <w:rsid w:val="00EF64BB"/>
    <w:rsid w:val="00EF7327"/>
    <w:rsid w:val="00F00B9D"/>
    <w:rsid w:val="00F00E5B"/>
    <w:rsid w:val="00F03225"/>
    <w:rsid w:val="00F05C57"/>
    <w:rsid w:val="00F1153D"/>
    <w:rsid w:val="00F119F0"/>
    <w:rsid w:val="00F11A3F"/>
    <w:rsid w:val="00F136CD"/>
    <w:rsid w:val="00F13C3E"/>
    <w:rsid w:val="00F15508"/>
    <w:rsid w:val="00F15C80"/>
    <w:rsid w:val="00F17AB7"/>
    <w:rsid w:val="00F23947"/>
    <w:rsid w:val="00F248DB"/>
    <w:rsid w:val="00F254EF"/>
    <w:rsid w:val="00F26EA7"/>
    <w:rsid w:val="00F2729B"/>
    <w:rsid w:val="00F30469"/>
    <w:rsid w:val="00F323D7"/>
    <w:rsid w:val="00F3338D"/>
    <w:rsid w:val="00F377B1"/>
    <w:rsid w:val="00F41127"/>
    <w:rsid w:val="00F42AC7"/>
    <w:rsid w:val="00F43468"/>
    <w:rsid w:val="00F444FE"/>
    <w:rsid w:val="00F45DDC"/>
    <w:rsid w:val="00F50B9F"/>
    <w:rsid w:val="00F53BF7"/>
    <w:rsid w:val="00F5406E"/>
    <w:rsid w:val="00F55A73"/>
    <w:rsid w:val="00F55C4B"/>
    <w:rsid w:val="00F56D20"/>
    <w:rsid w:val="00F56DFB"/>
    <w:rsid w:val="00F56EEC"/>
    <w:rsid w:val="00F57B35"/>
    <w:rsid w:val="00F6358F"/>
    <w:rsid w:val="00F63C0A"/>
    <w:rsid w:val="00F6450F"/>
    <w:rsid w:val="00F64970"/>
    <w:rsid w:val="00F64D9B"/>
    <w:rsid w:val="00F65EE6"/>
    <w:rsid w:val="00F72088"/>
    <w:rsid w:val="00F74340"/>
    <w:rsid w:val="00F74573"/>
    <w:rsid w:val="00F753B5"/>
    <w:rsid w:val="00F75733"/>
    <w:rsid w:val="00F76932"/>
    <w:rsid w:val="00F76C28"/>
    <w:rsid w:val="00F77B6F"/>
    <w:rsid w:val="00F80553"/>
    <w:rsid w:val="00F8092E"/>
    <w:rsid w:val="00F82830"/>
    <w:rsid w:val="00F866E5"/>
    <w:rsid w:val="00F93EF3"/>
    <w:rsid w:val="00F95BB3"/>
    <w:rsid w:val="00F974A6"/>
    <w:rsid w:val="00F97925"/>
    <w:rsid w:val="00FA1275"/>
    <w:rsid w:val="00FA31CC"/>
    <w:rsid w:val="00FA3A3F"/>
    <w:rsid w:val="00FA3C3C"/>
    <w:rsid w:val="00FA4271"/>
    <w:rsid w:val="00FA4C40"/>
    <w:rsid w:val="00FA5007"/>
    <w:rsid w:val="00FB0B65"/>
    <w:rsid w:val="00FB60F0"/>
    <w:rsid w:val="00FC0894"/>
    <w:rsid w:val="00FC160E"/>
    <w:rsid w:val="00FC3D87"/>
    <w:rsid w:val="00FC5E69"/>
    <w:rsid w:val="00FD3C8F"/>
    <w:rsid w:val="00FD4378"/>
    <w:rsid w:val="00FD6859"/>
    <w:rsid w:val="00FD6D15"/>
    <w:rsid w:val="00FD7F27"/>
    <w:rsid w:val="00FE070A"/>
    <w:rsid w:val="00FE4150"/>
    <w:rsid w:val="00FE47E2"/>
    <w:rsid w:val="00FE61D2"/>
    <w:rsid w:val="00FE6786"/>
    <w:rsid w:val="00FF2024"/>
    <w:rsid w:val="00FF3769"/>
    <w:rsid w:val="00FF3806"/>
    <w:rsid w:val="00FF4766"/>
    <w:rsid w:val="00FF47CF"/>
    <w:rsid w:val="00FF5720"/>
    <w:rsid w:val="00FF75E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02BF469"/>
  <w15:docId w15:val="{A2C8015A-39F3-4C4A-97C4-FEED8BD6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FA4271"/>
    <w:pPr>
      <w:keepNext/>
      <w:spacing w:line="360" w:lineRule="auto"/>
      <w:jc w:val="center"/>
      <w:outlineLvl w:val="0"/>
    </w:pPr>
    <w:rPr>
      <w:rFonts w:ascii="Arial" w:hAnsi="Arial"/>
      <w:b/>
      <w:szCs w:val="20"/>
    </w:rPr>
  </w:style>
  <w:style w:type="paragraph" w:styleId="Nagwek3">
    <w:name w:val="heading 3"/>
    <w:basedOn w:val="Normalny"/>
    <w:next w:val="Normalny"/>
    <w:qFormat/>
    <w:rsid w:val="002C31D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575F6A"/>
    <w:rPr>
      <w:sz w:val="16"/>
      <w:szCs w:val="16"/>
    </w:rPr>
  </w:style>
  <w:style w:type="paragraph" w:styleId="Tekstkomentarza">
    <w:name w:val="annotation text"/>
    <w:basedOn w:val="Normalny"/>
    <w:link w:val="TekstkomentarzaZnak"/>
    <w:rsid w:val="00BF51A5"/>
    <w:rPr>
      <w:sz w:val="20"/>
      <w:szCs w:val="20"/>
    </w:rPr>
  </w:style>
  <w:style w:type="paragraph" w:styleId="Tematkomentarza">
    <w:name w:val="annotation subject"/>
    <w:basedOn w:val="Tekstkomentarza"/>
    <w:next w:val="Tekstkomentarza"/>
    <w:semiHidden/>
    <w:rsid w:val="00575F6A"/>
    <w:rPr>
      <w:b/>
      <w:bCs/>
    </w:rPr>
  </w:style>
  <w:style w:type="paragraph" w:styleId="Tekstdymka">
    <w:name w:val="Balloon Text"/>
    <w:basedOn w:val="Normalny"/>
    <w:semiHidden/>
    <w:rsid w:val="00575F6A"/>
    <w:rPr>
      <w:rFonts w:ascii="Tahoma" w:hAnsi="Tahoma" w:cs="Tahoma"/>
      <w:sz w:val="16"/>
      <w:szCs w:val="16"/>
    </w:rPr>
  </w:style>
  <w:style w:type="paragraph" w:styleId="Nagwek">
    <w:name w:val="header"/>
    <w:basedOn w:val="Normalny"/>
    <w:link w:val="NagwekZnak"/>
    <w:uiPriority w:val="99"/>
    <w:rsid w:val="00C779F8"/>
    <w:pPr>
      <w:tabs>
        <w:tab w:val="center" w:pos="4536"/>
        <w:tab w:val="right" w:pos="9072"/>
      </w:tabs>
    </w:pPr>
  </w:style>
  <w:style w:type="paragraph" w:styleId="Stopka">
    <w:name w:val="footer"/>
    <w:basedOn w:val="Normalny"/>
    <w:link w:val="StopkaZnak"/>
    <w:uiPriority w:val="99"/>
    <w:rsid w:val="00C779F8"/>
    <w:pPr>
      <w:tabs>
        <w:tab w:val="center" w:pos="4536"/>
        <w:tab w:val="right" w:pos="9072"/>
      </w:tabs>
    </w:pPr>
  </w:style>
  <w:style w:type="character" w:styleId="Numerstrony">
    <w:name w:val="page number"/>
    <w:basedOn w:val="Domylnaczcionkaakapitu"/>
    <w:rsid w:val="00C779F8"/>
  </w:style>
  <w:style w:type="paragraph" w:styleId="Tekstpodstawowy2">
    <w:name w:val="Body Text 2"/>
    <w:basedOn w:val="Normalny"/>
    <w:link w:val="Tekstpodstawowy2Znak"/>
    <w:rsid w:val="0072145F"/>
    <w:rPr>
      <w:szCs w:val="20"/>
    </w:rPr>
  </w:style>
  <w:style w:type="paragraph" w:styleId="Tekstpodstawowywcity">
    <w:name w:val="Body Text Indent"/>
    <w:basedOn w:val="Normalny"/>
    <w:rsid w:val="00BE6D12"/>
    <w:pPr>
      <w:spacing w:after="120"/>
      <w:ind w:left="283"/>
    </w:pPr>
  </w:style>
  <w:style w:type="paragraph" w:customStyle="1" w:styleId="Punkt1">
    <w:name w:val="Punkt 1."/>
    <w:basedOn w:val="Normalny"/>
    <w:next w:val="Normalny"/>
    <w:rsid w:val="00BE6D12"/>
    <w:pPr>
      <w:numPr>
        <w:numId w:val="1"/>
      </w:numPr>
      <w:spacing w:before="240"/>
      <w:jc w:val="both"/>
    </w:pPr>
    <w:rPr>
      <w:rFonts w:ascii="Verdana" w:hAnsi="Verdana"/>
      <w:sz w:val="20"/>
      <w:szCs w:val="20"/>
    </w:rPr>
  </w:style>
  <w:style w:type="paragraph" w:customStyle="1" w:styleId="Punktorabc">
    <w:name w:val="Punktor abc"/>
    <w:rsid w:val="00BE6D12"/>
    <w:pPr>
      <w:tabs>
        <w:tab w:val="right" w:pos="900"/>
        <w:tab w:val="left" w:pos="1080"/>
        <w:tab w:val="left" w:pos="7020"/>
      </w:tabs>
      <w:ind w:left="1078" w:hanging="539"/>
      <w:jc w:val="both"/>
    </w:pPr>
    <w:rPr>
      <w:rFonts w:ascii="Verdana" w:hAnsi="Verdana"/>
      <w:spacing w:val="-3"/>
      <w:szCs w:val="24"/>
      <w:lang w:eastAsia="en-US"/>
    </w:rPr>
  </w:style>
  <w:style w:type="paragraph" w:customStyle="1" w:styleId="Paragraf">
    <w:name w:val="Paragraf"/>
    <w:qFormat/>
    <w:rsid w:val="002A091B"/>
    <w:pPr>
      <w:spacing w:before="480" w:after="60"/>
      <w:jc w:val="center"/>
    </w:pPr>
    <w:rPr>
      <w:rFonts w:ascii="Verdana" w:hAnsi="Verdana"/>
      <w:b/>
      <w:color w:val="FF6600"/>
      <w:sz w:val="28"/>
      <w:szCs w:val="28"/>
    </w:rPr>
  </w:style>
  <w:style w:type="table" w:styleId="Tabela-Siatka">
    <w:name w:val="Table Grid"/>
    <w:basedOn w:val="Standardowy"/>
    <w:uiPriority w:val="59"/>
    <w:rsid w:val="0020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D3D8B"/>
    <w:rPr>
      <w:color w:val="0000FF"/>
      <w:u w:val="single"/>
    </w:rPr>
  </w:style>
  <w:style w:type="paragraph" w:customStyle="1" w:styleId="Paragraf-tytu">
    <w:name w:val="Paragraf - tytuł"/>
    <w:rsid w:val="00A760D8"/>
    <w:pPr>
      <w:keepNext/>
      <w:numPr>
        <w:numId w:val="2"/>
      </w:numPr>
      <w:spacing w:before="480" w:after="120"/>
      <w:jc w:val="center"/>
    </w:pPr>
    <w:rPr>
      <w:rFonts w:ascii="Arial" w:eastAsia="MS Mincho" w:hAnsi="Arial" w:cs="Arial"/>
      <w:b/>
      <w:bCs/>
      <w:color w:val="000000"/>
      <w:sz w:val="24"/>
    </w:rPr>
  </w:style>
  <w:style w:type="paragraph" w:customStyle="1" w:styleId="Punkt11">
    <w:name w:val="Punkt 1.1."/>
    <w:rsid w:val="00A760D8"/>
    <w:pPr>
      <w:tabs>
        <w:tab w:val="right" w:pos="900"/>
        <w:tab w:val="left" w:pos="1080"/>
      </w:tabs>
      <w:spacing w:after="120"/>
      <w:ind w:left="1078" w:hanging="539"/>
      <w:jc w:val="both"/>
    </w:pPr>
    <w:rPr>
      <w:rFonts w:ascii="Arial" w:eastAsia="MS Mincho" w:hAnsi="Arial" w:cs="Arial"/>
      <w:sz w:val="22"/>
    </w:rPr>
  </w:style>
  <w:style w:type="paragraph" w:customStyle="1" w:styleId="Tekst">
    <w:name w:val="Tekst"/>
    <w:basedOn w:val="Normalny"/>
    <w:rsid w:val="00D77E59"/>
    <w:pPr>
      <w:widowControl w:val="0"/>
      <w:adjustRightInd w:val="0"/>
      <w:spacing w:line="360" w:lineRule="atLeast"/>
      <w:jc w:val="both"/>
      <w:textAlignment w:val="baseline"/>
    </w:pPr>
    <w:rPr>
      <w:rFonts w:ascii="Arial" w:hAnsi="Arial" w:cs="Arial"/>
      <w:sz w:val="18"/>
      <w:szCs w:val="20"/>
    </w:rPr>
  </w:style>
  <w:style w:type="paragraph" w:customStyle="1" w:styleId="Punkt111">
    <w:name w:val="Punkt 1.1.1."/>
    <w:rsid w:val="003F411A"/>
    <w:pPr>
      <w:tabs>
        <w:tab w:val="right" w:pos="1620"/>
        <w:tab w:val="left" w:pos="1800"/>
      </w:tabs>
      <w:spacing w:before="60" w:after="120" w:line="240" w:lineRule="exact"/>
      <w:ind w:left="1798" w:hanging="539"/>
      <w:jc w:val="both"/>
    </w:pPr>
    <w:rPr>
      <w:rFonts w:ascii="Arial" w:eastAsia="MS Mincho" w:hAnsi="Arial" w:cs="Arial"/>
      <w:kern w:val="16"/>
      <w:sz w:val="22"/>
      <w:szCs w:val="24"/>
    </w:rPr>
  </w:style>
  <w:style w:type="paragraph" w:styleId="Akapitzlist">
    <w:name w:val="List Paragraph"/>
    <w:aliases w:val="Preambuła,List Paragraph"/>
    <w:basedOn w:val="Normalny"/>
    <w:link w:val="AkapitzlistZnak"/>
    <w:uiPriority w:val="34"/>
    <w:qFormat/>
    <w:rsid w:val="006E54E2"/>
    <w:pPr>
      <w:ind w:left="720"/>
    </w:pPr>
    <w:rPr>
      <w:rFonts w:ascii="Calibri" w:eastAsia="Calibri" w:hAnsi="Calibri"/>
      <w:sz w:val="22"/>
      <w:szCs w:val="22"/>
      <w:lang w:eastAsia="en-US"/>
    </w:rPr>
  </w:style>
  <w:style w:type="paragraph" w:customStyle="1" w:styleId="Ustp">
    <w:name w:val="Ustęp"/>
    <w:basedOn w:val="Normalny"/>
    <w:link w:val="UstpZnak"/>
    <w:uiPriority w:val="99"/>
    <w:qFormat/>
    <w:rsid w:val="006E54E2"/>
    <w:pPr>
      <w:tabs>
        <w:tab w:val="num" w:pos="1080"/>
      </w:tabs>
      <w:spacing w:after="120"/>
      <w:ind w:left="1080" w:hanging="720"/>
      <w:jc w:val="both"/>
    </w:pPr>
    <w:rPr>
      <w:rFonts w:ascii="Calibri" w:eastAsia="Calibri" w:hAnsi="Calibri"/>
      <w:lang w:eastAsia="en-US"/>
    </w:rPr>
  </w:style>
  <w:style w:type="numbering" w:customStyle="1" w:styleId="1ust1">
    <w:name w:val="§ 1. / ust. 1"/>
    <w:uiPriority w:val="99"/>
    <w:rsid w:val="006E54E2"/>
    <w:pPr>
      <w:numPr>
        <w:numId w:val="3"/>
      </w:numPr>
    </w:pPr>
  </w:style>
  <w:style w:type="character" w:customStyle="1" w:styleId="CharStyle7">
    <w:name w:val="Char Style 7"/>
    <w:link w:val="Style6"/>
    <w:uiPriority w:val="99"/>
    <w:locked/>
    <w:rsid w:val="00AC5F2D"/>
    <w:rPr>
      <w:rFonts w:ascii="Arial" w:hAnsi="Arial" w:cs="Arial"/>
      <w:sz w:val="21"/>
      <w:szCs w:val="21"/>
      <w:shd w:val="clear" w:color="auto" w:fill="FFFFFF"/>
    </w:rPr>
  </w:style>
  <w:style w:type="paragraph" w:customStyle="1" w:styleId="Style6">
    <w:name w:val="Style 6"/>
    <w:basedOn w:val="Normalny"/>
    <w:link w:val="CharStyle7"/>
    <w:uiPriority w:val="99"/>
    <w:rsid w:val="00AC5F2D"/>
    <w:pPr>
      <w:widowControl w:val="0"/>
      <w:shd w:val="clear" w:color="auto" w:fill="FFFFFF"/>
      <w:spacing w:before="420" w:after="240" w:line="240" w:lineRule="atLeast"/>
      <w:ind w:hanging="380"/>
      <w:jc w:val="both"/>
    </w:pPr>
    <w:rPr>
      <w:rFonts w:ascii="Arial" w:hAnsi="Arial" w:cs="Arial"/>
      <w:sz w:val="21"/>
      <w:szCs w:val="21"/>
    </w:rPr>
  </w:style>
  <w:style w:type="character" w:customStyle="1" w:styleId="CharStyle3">
    <w:name w:val="Char Style 3"/>
    <w:link w:val="Style2"/>
    <w:uiPriority w:val="99"/>
    <w:locked/>
    <w:rsid w:val="0027463E"/>
    <w:rPr>
      <w:rFonts w:ascii="Arial" w:hAnsi="Arial" w:cs="Arial"/>
      <w:sz w:val="21"/>
      <w:szCs w:val="21"/>
      <w:shd w:val="clear" w:color="auto" w:fill="FFFFFF"/>
    </w:rPr>
  </w:style>
  <w:style w:type="paragraph" w:customStyle="1" w:styleId="Style2">
    <w:name w:val="Style 2"/>
    <w:basedOn w:val="Normalny"/>
    <w:link w:val="CharStyle3"/>
    <w:uiPriority w:val="99"/>
    <w:rsid w:val="0027463E"/>
    <w:pPr>
      <w:widowControl w:val="0"/>
      <w:shd w:val="clear" w:color="auto" w:fill="FFFFFF"/>
      <w:spacing w:line="240" w:lineRule="atLeast"/>
      <w:ind w:hanging="400"/>
    </w:pPr>
    <w:rPr>
      <w:rFonts w:ascii="Arial" w:hAnsi="Arial" w:cs="Arial"/>
      <w:sz w:val="21"/>
      <w:szCs w:val="21"/>
    </w:rPr>
  </w:style>
  <w:style w:type="character" w:styleId="UyteHipercze">
    <w:name w:val="FollowedHyperlink"/>
    <w:rsid w:val="00BC3BFF"/>
    <w:rPr>
      <w:color w:val="954F72"/>
      <w:u w:val="single"/>
    </w:rPr>
  </w:style>
  <w:style w:type="paragraph" w:customStyle="1" w:styleId="FooterRight">
    <w:name w:val="Footer Right"/>
    <w:basedOn w:val="Stopka"/>
    <w:uiPriority w:val="35"/>
    <w:qFormat/>
    <w:rsid w:val="0052139B"/>
    <w:pPr>
      <w:pBdr>
        <w:top w:val="dashed" w:sz="4" w:space="18" w:color="7F7F7F"/>
      </w:pBdr>
      <w:tabs>
        <w:tab w:val="clear" w:pos="4536"/>
        <w:tab w:val="clear" w:pos="9072"/>
        <w:tab w:val="center" w:pos="4320"/>
        <w:tab w:val="right" w:pos="8640"/>
      </w:tabs>
      <w:spacing w:after="200"/>
      <w:contextualSpacing/>
      <w:jc w:val="right"/>
    </w:pPr>
    <w:rPr>
      <w:rFonts w:ascii="Calibri" w:hAnsi="Calibri"/>
      <w:color w:val="7F7F7F"/>
      <w:sz w:val="20"/>
      <w:szCs w:val="20"/>
      <w:lang w:eastAsia="ja-JP"/>
    </w:rPr>
  </w:style>
  <w:style w:type="character" w:customStyle="1" w:styleId="StopkaZnak">
    <w:name w:val="Stopka Znak"/>
    <w:link w:val="Stopka"/>
    <w:uiPriority w:val="99"/>
    <w:rsid w:val="0052139B"/>
    <w:rPr>
      <w:sz w:val="24"/>
      <w:szCs w:val="24"/>
    </w:rPr>
  </w:style>
  <w:style w:type="paragraph" w:styleId="Tekstprzypisudolnego">
    <w:name w:val="footnote text"/>
    <w:basedOn w:val="Normalny"/>
    <w:link w:val="TekstprzypisudolnegoZnak"/>
    <w:rsid w:val="000313D0"/>
    <w:rPr>
      <w:rFonts w:ascii="Arial" w:hAnsi="Arial" w:cs="Arial"/>
      <w:sz w:val="20"/>
      <w:szCs w:val="20"/>
    </w:rPr>
  </w:style>
  <w:style w:type="character" w:customStyle="1" w:styleId="TekstprzypisudolnegoZnak">
    <w:name w:val="Tekst przypisu dolnego Znak"/>
    <w:link w:val="Tekstprzypisudolnego"/>
    <w:rsid w:val="000313D0"/>
    <w:rPr>
      <w:rFonts w:ascii="Arial" w:hAnsi="Arial" w:cs="Arial"/>
    </w:rPr>
  </w:style>
  <w:style w:type="character" w:styleId="Odwoanieprzypisudolnego">
    <w:name w:val="footnote reference"/>
    <w:rsid w:val="000313D0"/>
    <w:rPr>
      <w:vertAlign w:val="superscript"/>
    </w:rPr>
  </w:style>
  <w:style w:type="paragraph" w:customStyle="1" w:styleId="Default">
    <w:name w:val="Default"/>
    <w:rsid w:val="00C862A9"/>
    <w:pPr>
      <w:autoSpaceDE w:val="0"/>
      <w:autoSpaceDN w:val="0"/>
      <w:adjustRightInd w:val="0"/>
    </w:pPr>
    <w:rPr>
      <w:rFonts w:ascii="Arial" w:hAnsi="Arial" w:cs="Arial"/>
      <w:color w:val="000000"/>
      <w:sz w:val="24"/>
      <w:szCs w:val="24"/>
    </w:rPr>
  </w:style>
  <w:style w:type="character" w:customStyle="1" w:styleId="TekstkomentarzaZnak">
    <w:name w:val="Tekst komentarza Znak"/>
    <w:link w:val="Tekstkomentarza"/>
    <w:locked/>
    <w:rsid w:val="00BB48FE"/>
  </w:style>
  <w:style w:type="character" w:customStyle="1" w:styleId="NagwekZnak">
    <w:name w:val="Nagłówek Znak"/>
    <w:link w:val="Nagwek"/>
    <w:uiPriority w:val="99"/>
    <w:locked/>
    <w:rsid w:val="00BB48FE"/>
    <w:rPr>
      <w:sz w:val="24"/>
      <w:szCs w:val="24"/>
    </w:rPr>
  </w:style>
  <w:style w:type="paragraph" w:styleId="Tekstpodstawowy">
    <w:name w:val="Body Text"/>
    <w:basedOn w:val="Normalny"/>
    <w:link w:val="TekstpodstawowyZnak"/>
    <w:uiPriority w:val="99"/>
    <w:rsid w:val="00BB48FE"/>
    <w:pPr>
      <w:spacing w:after="120"/>
    </w:pPr>
    <w:rPr>
      <w:rFonts w:ascii="Book Antiqua" w:hAnsi="Book Antiqua" w:cs="Book Antiqua"/>
      <w:noProof/>
      <w:sz w:val="20"/>
      <w:szCs w:val="20"/>
      <w:lang w:eastAsia="en-US"/>
    </w:rPr>
  </w:style>
  <w:style w:type="character" w:customStyle="1" w:styleId="TekstpodstawowyZnak">
    <w:name w:val="Tekst podstawowy Znak"/>
    <w:link w:val="Tekstpodstawowy"/>
    <w:uiPriority w:val="99"/>
    <w:rsid w:val="00BB48FE"/>
    <w:rPr>
      <w:rFonts w:ascii="Book Antiqua" w:hAnsi="Book Antiqua" w:cs="Book Antiqua"/>
      <w:noProof/>
      <w:lang w:eastAsia="en-US"/>
    </w:rPr>
  </w:style>
  <w:style w:type="paragraph" w:customStyle="1" w:styleId="Pentegyakapitnumeracja">
    <w:name w:val="_Pentegy_akapit_numeracja"/>
    <w:basedOn w:val="Normalny"/>
    <w:uiPriority w:val="99"/>
    <w:rsid w:val="00BB48FE"/>
    <w:pPr>
      <w:numPr>
        <w:numId w:val="6"/>
      </w:numPr>
      <w:suppressAutoHyphens/>
      <w:spacing w:before="240" w:after="240"/>
      <w:jc w:val="both"/>
    </w:pPr>
    <w:rPr>
      <w:rFonts w:ascii="Calibri" w:hAnsi="Calibri" w:cs="Calibri"/>
      <w:kern w:val="28"/>
      <w:sz w:val="20"/>
      <w:szCs w:val="20"/>
      <w:lang w:val="en-US" w:eastAsia="en-US"/>
    </w:rPr>
  </w:style>
  <w:style w:type="paragraph" w:customStyle="1" w:styleId="Level1">
    <w:name w:val="Level 1"/>
    <w:basedOn w:val="Normalny"/>
    <w:next w:val="Normalny"/>
    <w:rsid w:val="00BB48FE"/>
    <w:pPr>
      <w:keepNext/>
      <w:numPr>
        <w:numId w:val="7"/>
      </w:numPr>
      <w:spacing w:before="280" w:after="140" w:line="290" w:lineRule="auto"/>
      <w:jc w:val="both"/>
      <w:outlineLvl w:val="0"/>
    </w:pPr>
    <w:rPr>
      <w:rFonts w:ascii="Arial" w:hAnsi="Arial"/>
      <w:b/>
      <w:bCs/>
      <w:kern w:val="20"/>
      <w:sz w:val="22"/>
      <w:szCs w:val="32"/>
      <w:lang w:eastAsia="en-US"/>
    </w:rPr>
  </w:style>
  <w:style w:type="paragraph" w:customStyle="1" w:styleId="Level2">
    <w:name w:val="Level 2"/>
    <w:basedOn w:val="Normalny"/>
    <w:link w:val="Level2Char"/>
    <w:rsid w:val="00BB48FE"/>
    <w:pPr>
      <w:numPr>
        <w:ilvl w:val="1"/>
        <w:numId w:val="7"/>
      </w:numPr>
      <w:spacing w:after="140" w:line="290" w:lineRule="auto"/>
      <w:jc w:val="both"/>
    </w:pPr>
    <w:rPr>
      <w:rFonts w:ascii="Arial" w:hAnsi="Arial"/>
      <w:kern w:val="20"/>
      <w:sz w:val="20"/>
      <w:szCs w:val="28"/>
      <w:lang w:eastAsia="en-US"/>
    </w:rPr>
  </w:style>
  <w:style w:type="paragraph" w:customStyle="1" w:styleId="Level3">
    <w:name w:val="Level 3"/>
    <w:basedOn w:val="Normalny"/>
    <w:rsid w:val="00BB48FE"/>
    <w:pPr>
      <w:numPr>
        <w:ilvl w:val="2"/>
        <w:numId w:val="7"/>
      </w:numPr>
      <w:spacing w:after="140" w:line="290" w:lineRule="auto"/>
      <w:jc w:val="both"/>
    </w:pPr>
    <w:rPr>
      <w:rFonts w:ascii="Arial" w:hAnsi="Arial"/>
      <w:kern w:val="20"/>
      <w:sz w:val="20"/>
      <w:szCs w:val="28"/>
      <w:lang w:eastAsia="en-US"/>
    </w:rPr>
  </w:style>
  <w:style w:type="paragraph" w:customStyle="1" w:styleId="Level4">
    <w:name w:val="Level 4"/>
    <w:basedOn w:val="Normalny"/>
    <w:rsid w:val="00BB48FE"/>
    <w:pPr>
      <w:numPr>
        <w:ilvl w:val="3"/>
        <w:numId w:val="7"/>
      </w:numPr>
      <w:spacing w:after="140" w:line="290" w:lineRule="auto"/>
      <w:jc w:val="both"/>
    </w:pPr>
    <w:rPr>
      <w:rFonts w:ascii="Arial" w:hAnsi="Arial"/>
      <w:kern w:val="20"/>
      <w:sz w:val="20"/>
      <w:lang w:eastAsia="en-US"/>
    </w:rPr>
  </w:style>
  <w:style w:type="paragraph" w:customStyle="1" w:styleId="Level5">
    <w:name w:val="Level 5"/>
    <w:basedOn w:val="Normalny"/>
    <w:rsid w:val="00BB48FE"/>
    <w:pPr>
      <w:numPr>
        <w:ilvl w:val="4"/>
        <w:numId w:val="7"/>
      </w:numPr>
      <w:spacing w:after="140" w:line="290" w:lineRule="auto"/>
      <w:jc w:val="both"/>
    </w:pPr>
    <w:rPr>
      <w:rFonts w:ascii="Arial" w:hAnsi="Arial"/>
      <w:kern w:val="20"/>
      <w:sz w:val="20"/>
      <w:lang w:eastAsia="en-US"/>
    </w:rPr>
  </w:style>
  <w:style w:type="paragraph" w:customStyle="1" w:styleId="Level6">
    <w:name w:val="Level 6"/>
    <w:basedOn w:val="Normalny"/>
    <w:rsid w:val="00BB48FE"/>
    <w:pPr>
      <w:numPr>
        <w:ilvl w:val="5"/>
        <w:numId w:val="7"/>
      </w:numPr>
      <w:spacing w:after="140" w:line="290" w:lineRule="auto"/>
      <w:jc w:val="both"/>
    </w:pPr>
    <w:rPr>
      <w:rFonts w:ascii="Arial" w:hAnsi="Arial"/>
      <w:kern w:val="20"/>
      <w:sz w:val="20"/>
      <w:lang w:eastAsia="en-US"/>
    </w:rPr>
  </w:style>
  <w:style w:type="paragraph" w:customStyle="1" w:styleId="Level7">
    <w:name w:val="Level 7"/>
    <w:basedOn w:val="Normalny"/>
    <w:rsid w:val="00BB48FE"/>
    <w:pPr>
      <w:numPr>
        <w:ilvl w:val="6"/>
        <w:numId w:val="7"/>
      </w:numPr>
      <w:spacing w:after="140" w:line="290" w:lineRule="auto"/>
      <w:jc w:val="both"/>
      <w:outlineLvl w:val="6"/>
    </w:pPr>
    <w:rPr>
      <w:rFonts w:ascii="Arial" w:hAnsi="Arial"/>
      <w:kern w:val="20"/>
      <w:sz w:val="20"/>
      <w:lang w:eastAsia="en-US"/>
    </w:rPr>
  </w:style>
  <w:style w:type="paragraph" w:customStyle="1" w:styleId="Level8">
    <w:name w:val="Level 8"/>
    <w:basedOn w:val="Normalny"/>
    <w:rsid w:val="00BB48FE"/>
    <w:pPr>
      <w:numPr>
        <w:ilvl w:val="7"/>
        <w:numId w:val="7"/>
      </w:numPr>
      <w:spacing w:after="140" w:line="290" w:lineRule="auto"/>
      <w:jc w:val="both"/>
      <w:outlineLvl w:val="7"/>
    </w:pPr>
    <w:rPr>
      <w:rFonts w:ascii="Arial" w:hAnsi="Arial"/>
      <w:kern w:val="20"/>
      <w:sz w:val="20"/>
      <w:lang w:eastAsia="en-US"/>
    </w:rPr>
  </w:style>
  <w:style w:type="paragraph" w:customStyle="1" w:styleId="Level9">
    <w:name w:val="Level 9"/>
    <w:basedOn w:val="Normalny"/>
    <w:rsid w:val="00BB48FE"/>
    <w:pPr>
      <w:numPr>
        <w:ilvl w:val="8"/>
        <w:numId w:val="7"/>
      </w:numPr>
      <w:spacing w:after="140" w:line="290" w:lineRule="auto"/>
      <w:jc w:val="both"/>
      <w:outlineLvl w:val="8"/>
    </w:pPr>
    <w:rPr>
      <w:rFonts w:ascii="Arial" w:hAnsi="Arial"/>
      <w:kern w:val="20"/>
      <w:sz w:val="20"/>
      <w:lang w:eastAsia="en-US"/>
    </w:rPr>
  </w:style>
  <w:style w:type="character" w:customStyle="1" w:styleId="Level2Char">
    <w:name w:val="Level 2 Char"/>
    <w:link w:val="Level2"/>
    <w:locked/>
    <w:rsid w:val="00BB48FE"/>
    <w:rPr>
      <w:rFonts w:ascii="Arial" w:hAnsi="Arial"/>
      <w:kern w:val="20"/>
      <w:szCs w:val="28"/>
      <w:lang w:eastAsia="en-US"/>
    </w:rPr>
  </w:style>
  <w:style w:type="character" w:customStyle="1" w:styleId="Tekstpodstawowy2Znak">
    <w:name w:val="Tekst podstawowy 2 Znak"/>
    <w:link w:val="Tekstpodstawowy2"/>
    <w:rsid w:val="003E6EB1"/>
    <w:rPr>
      <w:sz w:val="24"/>
    </w:rPr>
  </w:style>
  <w:style w:type="paragraph" w:styleId="Poprawka">
    <w:name w:val="Revision"/>
    <w:hidden/>
    <w:uiPriority w:val="99"/>
    <w:semiHidden/>
    <w:rsid w:val="00BF51A5"/>
    <w:rPr>
      <w:sz w:val="24"/>
      <w:szCs w:val="24"/>
    </w:rPr>
  </w:style>
  <w:style w:type="paragraph" w:styleId="Tekstprzypisukocowego">
    <w:name w:val="endnote text"/>
    <w:basedOn w:val="Normalny"/>
    <w:link w:val="TekstprzypisukocowegoZnak"/>
    <w:unhideWhenUsed/>
    <w:rsid w:val="004C1630"/>
    <w:pPr>
      <w:spacing w:line="320" w:lineRule="exact"/>
      <w:jc w:val="both"/>
    </w:pPr>
    <w:rPr>
      <w:rFonts w:ascii="Arial" w:hAnsi="Arial"/>
      <w:sz w:val="20"/>
      <w:szCs w:val="20"/>
    </w:rPr>
  </w:style>
  <w:style w:type="character" w:customStyle="1" w:styleId="TekstprzypisukocowegoZnak">
    <w:name w:val="Tekst przypisu końcowego Znak"/>
    <w:basedOn w:val="Domylnaczcionkaakapitu"/>
    <w:link w:val="Tekstprzypisukocowego"/>
    <w:rsid w:val="004C1630"/>
    <w:rPr>
      <w:rFonts w:ascii="Arial" w:hAnsi="Arial"/>
    </w:rPr>
  </w:style>
  <w:style w:type="character" w:customStyle="1" w:styleId="AkapitzlistZnak">
    <w:name w:val="Akapit z listą Znak"/>
    <w:aliases w:val="Preambuła Znak,List Paragraph Znak"/>
    <w:link w:val="Akapitzlist"/>
    <w:uiPriority w:val="34"/>
    <w:locked/>
    <w:rsid w:val="00EE1C28"/>
    <w:rPr>
      <w:rFonts w:ascii="Calibri" w:eastAsia="Calibri" w:hAnsi="Calibri"/>
      <w:sz w:val="22"/>
      <w:szCs w:val="22"/>
      <w:lang w:eastAsia="en-US"/>
    </w:rPr>
  </w:style>
  <w:style w:type="character" w:customStyle="1" w:styleId="FontStyle35">
    <w:name w:val="Font Style35"/>
    <w:uiPriority w:val="99"/>
    <w:rsid w:val="00602B9A"/>
    <w:rPr>
      <w:rFonts w:ascii="Arial" w:hAnsi="Arial" w:cs="Arial"/>
      <w:color w:val="000000"/>
      <w:sz w:val="20"/>
      <w:szCs w:val="20"/>
    </w:rPr>
  </w:style>
  <w:style w:type="character" w:customStyle="1" w:styleId="UstpZnak">
    <w:name w:val="Ustęp Znak"/>
    <w:basedOn w:val="Domylnaczcionkaakapitu"/>
    <w:link w:val="Ustp"/>
    <w:uiPriority w:val="99"/>
    <w:rsid w:val="00590B95"/>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2809">
      <w:bodyDiv w:val="1"/>
      <w:marLeft w:val="0"/>
      <w:marRight w:val="0"/>
      <w:marTop w:val="0"/>
      <w:marBottom w:val="0"/>
      <w:divBdr>
        <w:top w:val="none" w:sz="0" w:space="0" w:color="auto"/>
        <w:left w:val="none" w:sz="0" w:space="0" w:color="auto"/>
        <w:bottom w:val="none" w:sz="0" w:space="0" w:color="auto"/>
        <w:right w:val="none" w:sz="0" w:space="0" w:color="auto"/>
      </w:divBdr>
    </w:div>
    <w:div w:id="645092122">
      <w:bodyDiv w:val="1"/>
      <w:marLeft w:val="0"/>
      <w:marRight w:val="0"/>
      <w:marTop w:val="0"/>
      <w:marBottom w:val="0"/>
      <w:divBdr>
        <w:top w:val="none" w:sz="0" w:space="0" w:color="auto"/>
        <w:left w:val="none" w:sz="0" w:space="0" w:color="auto"/>
        <w:bottom w:val="none" w:sz="0" w:space="0" w:color="auto"/>
        <w:right w:val="none" w:sz="0" w:space="0" w:color="auto"/>
      </w:divBdr>
    </w:div>
    <w:div w:id="743376865">
      <w:bodyDiv w:val="1"/>
      <w:marLeft w:val="0"/>
      <w:marRight w:val="0"/>
      <w:marTop w:val="0"/>
      <w:marBottom w:val="0"/>
      <w:divBdr>
        <w:top w:val="none" w:sz="0" w:space="0" w:color="auto"/>
        <w:left w:val="none" w:sz="0" w:space="0" w:color="auto"/>
        <w:bottom w:val="none" w:sz="0" w:space="0" w:color="auto"/>
        <w:right w:val="none" w:sz="0" w:space="0" w:color="auto"/>
      </w:divBdr>
    </w:div>
    <w:div w:id="752164259">
      <w:bodyDiv w:val="1"/>
      <w:marLeft w:val="0"/>
      <w:marRight w:val="0"/>
      <w:marTop w:val="0"/>
      <w:marBottom w:val="0"/>
      <w:divBdr>
        <w:top w:val="none" w:sz="0" w:space="0" w:color="auto"/>
        <w:left w:val="none" w:sz="0" w:space="0" w:color="auto"/>
        <w:bottom w:val="none" w:sz="0" w:space="0" w:color="auto"/>
        <w:right w:val="none" w:sz="0" w:space="0" w:color="auto"/>
      </w:divBdr>
    </w:div>
    <w:div w:id="1190794891">
      <w:bodyDiv w:val="1"/>
      <w:marLeft w:val="0"/>
      <w:marRight w:val="0"/>
      <w:marTop w:val="0"/>
      <w:marBottom w:val="0"/>
      <w:divBdr>
        <w:top w:val="none" w:sz="0" w:space="0" w:color="auto"/>
        <w:left w:val="none" w:sz="0" w:space="0" w:color="auto"/>
        <w:bottom w:val="none" w:sz="0" w:space="0" w:color="auto"/>
        <w:right w:val="none" w:sz="0" w:space="0" w:color="auto"/>
      </w:divBdr>
    </w:div>
    <w:div w:id="1261911722">
      <w:bodyDiv w:val="1"/>
      <w:marLeft w:val="0"/>
      <w:marRight w:val="0"/>
      <w:marTop w:val="0"/>
      <w:marBottom w:val="0"/>
      <w:divBdr>
        <w:top w:val="none" w:sz="0" w:space="0" w:color="auto"/>
        <w:left w:val="none" w:sz="0" w:space="0" w:color="auto"/>
        <w:bottom w:val="none" w:sz="0" w:space="0" w:color="auto"/>
        <w:right w:val="none" w:sz="0" w:space="0" w:color="auto"/>
      </w:divBdr>
    </w:div>
    <w:div w:id="1502314398">
      <w:bodyDiv w:val="1"/>
      <w:marLeft w:val="0"/>
      <w:marRight w:val="0"/>
      <w:marTop w:val="0"/>
      <w:marBottom w:val="0"/>
      <w:divBdr>
        <w:top w:val="none" w:sz="0" w:space="0" w:color="auto"/>
        <w:left w:val="none" w:sz="0" w:space="0" w:color="auto"/>
        <w:bottom w:val="none" w:sz="0" w:space="0" w:color="auto"/>
        <w:right w:val="none" w:sz="0" w:space="0" w:color="auto"/>
      </w:divBdr>
    </w:div>
    <w:div w:id="18610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1cf317-af41-45ad-8637-b483ded5e117"/>
    <wapPlikObowiazujeOd xmlns="c1876336-ecf6-4d04-83f9-df4cad67950a" xsi:nil="true"/>
    <wapWydawca xmlns="c1876336-ecf6-4d04-83f9-df4cad67950a">Oddział Wsparcia</wapWydawca>
    <wapDataAktualizacji xmlns="c1876336-ecf6-4d04-83f9-df4cad67950a" xsi:nil="true"/>
    <wapStatus xmlns="c1876336-ecf6-4d04-83f9-df4cad67950a">Aktualne</wapStatus>
    <wapObowiazujeOd xmlns="c1876336-ecf6-4d04-83f9-df4cad67950a">2022-01-13T23:00:00+00:00</wapObowiazujeOd>
    <wapDataWydania xmlns="c1876336-ecf6-4d04-83f9-df4cad67950a">2022-01-13T23:00:00+00:00</wapDataWydan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WAP" ma:contentTypeID="0x010100BE0517E2E23A394F839B699B468CEEAB007FAD932216DFF348B6B3B5B4E8194F9C" ma:contentTypeVersion="15" ma:contentTypeDescription="Podstawowy dokument przekazayny do teczki WAP" ma:contentTypeScope="" ma:versionID="d29800453d885f33fb6414cceab5bcba">
  <xsd:schema xmlns:xsd="http://www.w3.org/2001/XMLSchema" xmlns:xs="http://www.w3.org/2001/XMLSchema" xmlns:p="http://schemas.microsoft.com/office/2006/metadata/properties" xmlns:ns2="7b1cf317-af41-45ad-8637-b483ded5e117" xmlns:ns3="c1876336-ecf6-4d04-83f9-df4cad67950a" xmlns:ns4="fba29d6e-f8c2-4bc3-abcc-87fa78023ccb" targetNamespace="http://schemas.microsoft.com/office/2006/metadata/properties" ma:root="true" ma:fieldsID="2105879715dcff32ca5b562719db393d" ns2:_="" ns3:_="" ns4:_="">
    <xsd:import namespace="7b1cf317-af41-45ad-8637-b483ded5e117"/>
    <xsd:import namespace="c1876336-ecf6-4d04-83f9-df4cad67950a"/>
    <xsd:import namespace="fba29d6e-f8c2-4bc3-abcc-87fa78023ccb"/>
    <xsd:element name="properties">
      <xsd:complexType>
        <xsd:sequence>
          <xsd:element name="documentManagement">
            <xsd:complexType>
              <xsd:all>
                <xsd:element ref="ns2:TaxCatchAll" minOccurs="0"/>
                <xsd:element ref="ns2:TaxCatchAllLabel" minOccurs="0"/>
                <xsd:element ref="ns3:wapPlikObowiazujeOd" minOccurs="0"/>
                <xsd:element ref="ns3:wapWydawca"/>
                <xsd:element ref="ns3:wapStatus"/>
                <xsd:element ref="ns3:wapObowiazujeOd"/>
                <xsd:element ref="ns3:wapDataWydania"/>
                <xsd:element ref="ns3:wapDataAktualizacji"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f317-af41-45ad-8637-b483ded5e11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3e7816ad-8240-41a6-96c5-ff66464be4c0}" ma:internalName="TaxCatchAll" ma:showField="CatchAllData" ma:web="c1876336-ecf6-4d04-83f9-df4cad67950a">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3e7816ad-8240-41a6-96c5-ff66464be4c0}" ma:internalName="TaxCatchAllLabel" ma:readOnly="true" ma:showField="CatchAllDataLabel" ma:web="c1876336-ecf6-4d04-83f9-df4cad6795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876336-ecf6-4d04-83f9-df4cad67950a" elementFormDefault="qualified">
    <xsd:import namespace="http://schemas.microsoft.com/office/2006/documentManagement/types"/>
    <xsd:import namespace="http://schemas.microsoft.com/office/infopath/2007/PartnerControls"/>
    <xsd:element name="wapPlikObowiazujeOd" ma:index="10" nillable="true" ma:displayName="Dok. obowiązuje od" ma:format="DateTime" ma:hidden="true" ma:internalName="wapPlikObowiazujeOd" ma:readOnly="false">
      <xsd:simpleType>
        <xsd:restriction base="dms:DateTime"/>
      </xsd:simpleType>
    </xsd:element>
    <xsd:element name="wapWydawca" ma:index="11" ma:displayName="Wydane przez" ma:format="Dropdown" ma:indexed="true" ma:internalName="wapWydawca">
      <xsd:simpleType>
        <xsd:restriction base="dms:Choice">
          <xsd:enumeration value="Oddział Wsparcia"/>
          <xsd:enumeration value="OZG w Białymstoku"/>
          <xsd:enumeration value="OZG w Bydgoszczy"/>
          <xsd:enumeration value="OZG w Gdańsku"/>
          <xsd:enumeration value="OZG w Gorzowie Wielk."/>
          <xsd:enumeration value="OZG w Jaśle"/>
          <xsd:enumeration value="OZG w Kielcach"/>
          <xsd:enumeration value="OZG w Koszalinie"/>
          <xsd:enumeration value="OZG w Krakowie"/>
          <xsd:enumeration value="OZG w Lublinie"/>
          <xsd:enumeration value="OZG w Łodzi"/>
          <xsd:enumeration value="OZG w Olsztynie"/>
          <xsd:enumeration value="OZG w Opolu"/>
          <xsd:enumeration value="OZG w Poznaniu"/>
          <xsd:enumeration value="OZG w Szczecinie"/>
          <xsd:enumeration value="OZG w Tarnowie"/>
          <xsd:enumeration value="OZG w Warszawie"/>
          <xsd:enumeration value="OZG we Wrocławiu"/>
          <xsd:enumeration value="OZG w Zabrzu"/>
          <xsd:enumeration value="OIR w Krośnie"/>
        </xsd:restriction>
      </xsd:simpleType>
    </xsd:element>
    <xsd:element name="wapStatus" ma:index="12" ma:displayName="Status" ma:format="Dropdown" ma:indexed="true" ma:internalName="wapStatus">
      <xsd:simpleType>
        <xsd:restriction base="dms:Choice">
          <xsd:enumeration value="Aktualne"/>
          <xsd:enumeration value="Archiwalne"/>
        </xsd:restriction>
      </xsd:simpleType>
    </xsd:element>
    <xsd:element name="wapObowiazujeOd" ma:index="13" ma:displayName="Obowiązuje od" ma:format="DateTime" ma:internalName="wapObowiazujeOd">
      <xsd:simpleType>
        <xsd:restriction base="dms:DateTime"/>
      </xsd:simpleType>
    </xsd:element>
    <xsd:element name="wapDataWydania" ma:index="14" ma:displayName="Data wydania" ma:format="DateTime" ma:indexed="true" ma:internalName="wapDataWydania">
      <xsd:simpleType>
        <xsd:restriction base="dms:DateTime"/>
      </xsd:simpleType>
    </xsd:element>
    <xsd:element name="wapDataAktualizacji" ma:index="15" nillable="true" ma:displayName="Data aktualizacji" ma:format="DateOnly" ma:internalName="wapDataAktualizacj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a29d6e-f8c2-4bc3-abcc-87fa78023ccb" elementFormDefault="qualified">
    <xsd:import namespace="http://schemas.microsoft.com/office/2006/documentManagement/types"/>
    <xsd:import namespace="http://schemas.microsoft.com/office/infopath/2007/PartnerControls"/>
    <xsd:element name="SharedWithUsers" ma:index="16"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6cc4a44-48b3-4e58-add4-1ff9a04e38b4"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483-B5DD-4AC7-A027-B6046F7A060B}">
  <ds:schemaRefs>
    <ds:schemaRef ds:uri="http://schemas.microsoft.com/office/2006/metadata/properties"/>
    <ds:schemaRef ds:uri="http://schemas.microsoft.com/office/infopath/2007/PartnerControls"/>
    <ds:schemaRef ds:uri="7b1cf317-af41-45ad-8637-b483ded5e117"/>
    <ds:schemaRef ds:uri="c1876336-ecf6-4d04-83f9-df4cad67950a"/>
  </ds:schemaRefs>
</ds:datastoreItem>
</file>

<file path=customXml/itemProps2.xml><?xml version="1.0" encoding="utf-8"?>
<ds:datastoreItem xmlns:ds="http://schemas.openxmlformats.org/officeDocument/2006/customXml" ds:itemID="{9F642275-0463-45B7-B781-CA5B09AF5209}">
  <ds:schemaRefs>
    <ds:schemaRef ds:uri="http://schemas.microsoft.com/sharepoint/v3/contenttype/forms"/>
  </ds:schemaRefs>
</ds:datastoreItem>
</file>

<file path=customXml/itemProps3.xml><?xml version="1.0" encoding="utf-8"?>
<ds:datastoreItem xmlns:ds="http://schemas.openxmlformats.org/officeDocument/2006/customXml" ds:itemID="{D291404D-79E2-4925-B4A1-CB4E966F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f317-af41-45ad-8637-b483ded5e117"/>
    <ds:schemaRef ds:uri="c1876336-ecf6-4d04-83f9-df4cad67950a"/>
    <ds:schemaRef ds:uri="fba29d6e-f8c2-4bc3-abcc-87fa78023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C543-688A-4CCE-889A-CBE39074665C}">
  <ds:schemaRefs>
    <ds:schemaRef ds:uri="Microsoft.SharePoint.Taxonomy.ContentTypeSync"/>
  </ds:schemaRefs>
</ds:datastoreItem>
</file>

<file path=customXml/itemProps5.xml><?xml version="1.0" encoding="utf-8"?>
<ds:datastoreItem xmlns:ds="http://schemas.openxmlformats.org/officeDocument/2006/customXml" ds:itemID="{840AAE53-CF31-44B1-8120-DF275A84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15876</Words>
  <Characters>83601</Characters>
  <Application>Microsoft Office Word</Application>
  <DocSecurity>0</DocSecurity>
  <Lines>696</Lines>
  <Paragraphs>198</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KSG w Tarnowie</Company>
  <LinksUpToDate>false</LinksUpToDate>
  <CharactersWithSpaces>99279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E_Ksiazkiewicz</dc:creator>
  <cp:keywords>, docId:E738F5EF1B13168568E05BFB5599EB56</cp:keywords>
  <cp:lastModifiedBy>Kalisz Katarzyna</cp:lastModifiedBy>
  <cp:revision>3</cp:revision>
  <cp:lastPrinted>2019-02-13T10:51:00Z</cp:lastPrinted>
  <dcterms:created xsi:type="dcterms:W3CDTF">2022-09-05T05:55:00Z</dcterms:created>
  <dcterms:modified xsi:type="dcterms:W3CDTF">2022-09-06T06:48:00Z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0x010100BE0517E2E23A394F839B699B468CEEAB007FAD932216DFF348B6B3B5B4E8194F9C</vt:lpwstr>
  </property>
  <property fmtid="{D5CDD505-2E9C-101B-9397-08002B2CF9AE}" pid="3" name="PSGCompanyKeywords">
    <vt:lpwstr/>
  </property>
  <property fmtid="{D5CDD505-2E9C-101B-9397-08002B2CF9AE}" pid="4" name="MSIP_Label_49f13cfd-5796-464f-b156-41c62f2d4b30_Enabled">
    <vt:lpwstr>true</vt:lpwstr>
  </property>
  <property fmtid="{D5CDD505-2E9C-101B-9397-08002B2CF9AE}" pid="5" name="MSIP_Label_49f13cfd-5796-464f-b156-41c62f2d4b30_SetDate">
    <vt:lpwstr>2021-04-28T06:47:47Z</vt:lpwstr>
  </property>
  <property fmtid="{D5CDD505-2E9C-101B-9397-08002B2CF9AE}" pid="6" name="MSIP_Label_49f13cfd-5796-464f-b156-41c62f2d4b30_Method">
    <vt:lpwstr>Privileged</vt:lpwstr>
  </property>
  <property fmtid="{D5CDD505-2E9C-101B-9397-08002B2CF9AE}" pid="7" name="MSIP_Label_49f13cfd-5796-464f-b156-41c62f2d4b30_Name">
    <vt:lpwstr>49f13cfd-5796-464f-b156-41c62f2d4b30</vt:lpwstr>
  </property>
  <property fmtid="{D5CDD505-2E9C-101B-9397-08002B2CF9AE}" pid="8" name="MSIP_Label_49f13cfd-5796-464f-b156-41c62f2d4b30_SiteId">
    <vt:lpwstr>ef14d27b-bd2c-4b20-81f6-f50d7f33c306</vt:lpwstr>
  </property>
  <property fmtid="{D5CDD505-2E9C-101B-9397-08002B2CF9AE}" pid="9" name="MSIP_Label_49f13cfd-5796-464f-b156-41c62f2d4b30_ActionId">
    <vt:lpwstr>545f71c0-8ebd-4a33-a4e1-ff0e77fdc37d</vt:lpwstr>
  </property>
  <property fmtid="{D5CDD505-2E9C-101B-9397-08002B2CF9AE}" pid="10" name="MSIP_Label_49f13cfd-5796-464f-b156-41c62f2d4b30_ContentBits">
    <vt:lpwstr>0</vt:lpwstr>
  </property>
  <property fmtid="{D5CDD505-2E9C-101B-9397-08002B2CF9AE}" pid="11" name="wapDataOstatniejWersji">
    <vt:filetime>2022-01-14T13:28:02Z</vt:filetime>
  </property>
  <property fmtid="{D5CDD505-2E9C-101B-9397-08002B2CF9AE}" pid="12" name="WorkflowChangePath">
    <vt:lpwstr>8379072f-fac7-4857-8213-1ab9bbb0aff9,2;</vt:lpwstr>
  </property>
</Properties>
</file>